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Pr="00203469" w:rsidRDefault="009C4B8F" w:rsidP="00805BCC">
      <w:pPr>
        <w:jc w:val="center"/>
        <w:rPr>
          <w:rFonts w:ascii="Arial" w:hAnsi="Arial" w:cs="Arial"/>
          <w:sz w:val="20"/>
          <w:szCs w:val="20"/>
        </w:rPr>
      </w:pPr>
      <w:r w:rsidRPr="00203469">
        <w:rPr>
          <w:rFonts w:ascii="Arial" w:hAnsi="Arial" w:cs="Arial"/>
          <w:noProof/>
          <w:sz w:val="20"/>
          <w:szCs w:val="20"/>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sidRPr="00203469">
        <w:rPr>
          <w:rFonts w:ascii="Arial" w:hAnsi="Arial" w:cs="Arial"/>
          <w:sz w:val="20"/>
          <w:szCs w:val="20"/>
        </w:rPr>
        <w:br w:type="textWrapping" w:clear="all"/>
      </w:r>
    </w:p>
    <w:p w14:paraId="14A20037" w14:textId="77777777" w:rsidR="002E775C" w:rsidRPr="00203469" w:rsidRDefault="002E775C" w:rsidP="00411E77">
      <w:pPr>
        <w:jc w:val="center"/>
        <w:rPr>
          <w:rFonts w:ascii="Arial" w:hAnsi="Arial" w:cs="Arial"/>
          <w:b/>
          <w:bCs/>
          <w:sz w:val="20"/>
          <w:szCs w:val="20"/>
        </w:rPr>
      </w:pPr>
    </w:p>
    <w:p w14:paraId="55C5D16C" w14:textId="26CCA9FC" w:rsidR="002E775C" w:rsidRPr="00203469" w:rsidRDefault="002E775C" w:rsidP="00411E77">
      <w:pPr>
        <w:jc w:val="center"/>
        <w:rPr>
          <w:rFonts w:ascii="Arial" w:hAnsi="Arial" w:cs="Arial"/>
          <w:b/>
          <w:bCs/>
          <w:sz w:val="20"/>
          <w:szCs w:val="20"/>
          <w:u w:val="single"/>
        </w:rPr>
      </w:pPr>
      <w:r w:rsidRPr="00203469">
        <w:rPr>
          <w:rFonts w:ascii="Arial" w:hAnsi="Arial" w:cs="Arial"/>
          <w:b/>
          <w:bCs/>
          <w:sz w:val="20"/>
          <w:szCs w:val="20"/>
          <w:u w:val="single"/>
        </w:rPr>
        <w:t>JOB DESCRIPTION</w:t>
      </w:r>
    </w:p>
    <w:p w14:paraId="4137A8FD" w14:textId="77777777" w:rsidR="00BA4906" w:rsidRPr="00203469" w:rsidRDefault="00BA4906" w:rsidP="00034DBB">
      <w:pPr>
        <w:jc w:val="center"/>
        <w:rPr>
          <w:rFonts w:ascii="Arial" w:hAnsi="Arial" w:cs="Arial"/>
          <w:b/>
          <w:bCs/>
          <w:i/>
          <w:sz w:val="20"/>
          <w:szCs w:val="20"/>
          <w:highlight w:val="lightGray"/>
        </w:rPr>
      </w:pPr>
    </w:p>
    <w:tbl>
      <w:tblPr>
        <w:tblStyle w:val="TableGrid"/>
        <w:tblW w:w="0" w:type="auto"/>
        <w:tblLook w:val="04A0" w:firstRow="1" w:lastRow="0" w:firstColumn="1" w:lastColumn="0" w:noHBand="0" w:noVBand="1"/>
      </w:tblPr>
      <w:tblGrid>
        <w:gridCol w:w="4508"/>
        <w:gridCol w:w="4508"/>
      </w:tblGrid>
      <w:tr w:rsidR="00C31C3C" w:rsidRPr="00203469" w14:paraId="11E61C57" w14:textId="77777777" w:rsidTr="00C31C3C">
        <w:tc>
          <w:tcPr>
            <w:tcW w:w="4508" w:type="dxa"/>
          </w:tcPr>
          <w:p w14:paraId="4ACFB47F" w14:textId="5F3793CF" w:rsidR="00C31C3C" w:rsidRPr="00203469" w:rsidRDefault="004244DB" w:rsidP="004118C9">
            <w:pPr>
              <w:tabs>
                <w:tab w:val="left" w:pos="2552"/>
              </w:tabs>
              <w:rPr>
                <w:rFonts w:ascii="Arial" w:hAnsi="Arial" w:cs="Arial"/>
                <w:b/>
                <w:sz w:val="20"/>
                <w:szCs w:val="20"/>
              </w:rPr>
            </w:pPr>
            <w:r w:rsidRPr="00203469">
              <w:rPr>
                <w:rFonts w:ascii="Arial" w:hAnsi="Arial" w:cs="Arial"/>
                <w:b/>
                <w:sz w:val="20"/>
                <w:szCs w:val="20"/>
              </w:rPr>
              <w:t>J</w:t>
            </w:r>
            <w:r w:rsidR="00C31C3C" w:rsidRPr="00203469">
              <w:rPr>
                <w:rFonts w:ascii="Arial" w:hAnsi="Arial" w:cs="Arial"/>
                <w:b/>
                <w:sz w:val="20"/>
                <w:szCs w:val="20"/>
              </w:rPr>
              <w:t>ob Title</w:t>
            </w:r>
          </w:p>
        </w:tc>
        <w:tc>
          <w:tcPr>
            <w:tcW w:w="4508" w:type="dxa"/>
          </w:tcPr>
          <w:p w14:paraId="3CE0DE25" w14:textId="77777777" w:rsidR="00D62EC7" w:rsidRPr="00203469" w:rsidRDefault="00D62EC7" w:rsidP="00D62EC7">
            <w:pPr>
              <w:pStyle w:val="ListParagraph"/>
              <w:ind w:left="0"/>
              <w:rPr>
                <w:rFonts w:ascii="Arial" w:hAnsi="Arial" w:cs="Arial"/>
                <w:bCs/>
                <w:sz w:val="20"/>
                <w:szCs w:val="20"/>
              </w:rPr>
            </w:pPr>
            <w:r w:rsidRPr="00203469">
              <w:rPr>
                <w:rFonts w:ascii="Arial" w:hAnsi="Arial" w:cs="Arial"/>
                <w:bCs/>
                <w:sz w:val="20"/>
                <w:szCs w:val="20"/>
              </w:rPr>
              <w:t>Statutory Returns Officer</w:t>
            </w:r>
          </w:p>
          <w:p w14:paraId="1D4C4454" w14:textId="77777777" w:rsidR="00C31C3C" w:rsidRPr="00203469" w:rsidRDefault="00C31C3C" w:rsidP="004118C9">
            <w:pPr>
              <w:tabs>
                <w:tab w:val="left" w:pos="2552"/>
              </w:tabs>
              <w:rPr>
                <w:rFonts w:ascii="Arial" w:hAnsi="Arial" w:cs="Arial"/>
                <w:bCs/>
                <w:sz w:val="20"/>
                <w:szCs w:val="20"/>
              </w:rPr>
            </w:pPr>
          </w:p>
        </w:tc>
      </w:tr>
      <w:tr w:rsidR="00C31C3C" w:rsidRPr="00203469" w14:paraId="562E83AE" w14:textId="77777777" w:rsidTr="00C31C3C">
        <w:tc>
          <w:tcPr>
            <w:tcW w:w="4508" w:type="dxa"/>
          </w:tcPr>
          <w:p w14:paraId="43D9F692" w14:textId="5BC34D8D" w:rsidR="00C31C3C" w:rsidRPr="00203469" w:rsidRDefault="00DB397F" w:rsidP="004118C9">
            <w:pPr>
              <w:tabs>
                <w:tab w:val="left" w:pos="2552"/>
              </w:tabs>
              <w:rPr>
                <w:rFonts w:ascii="Arial" w:hAnsi="Arial" w:cs="Arial"/>
                <w:b/>
                <w:sz w:val="20"/>
                <w:szCs w:val="20"/>
              </w:rPr>
            </w:pPr>
            <w:r w:rsidRPr="00203469">
              <w:rPr>
                <w:rFonts w:ascii="Arial" w:hAnsi="Arial" w:cs="Arial"/>
                <w:b/>
                <w:sz w:val="20"/>
                <w:szCs w:val="20"/>
              </w:rPr>
              <w:t>Service</w:t>
            </w:r>
          </w:p>
        </w:tc>
        <w:tc>
          <w:tcPr>
            <w:tcW w:w="4508" w:type="dxa"/>
          </w:tcPr>
          <w:p w14:paraId="1BD50506" w14:textId="774D0A22" w:rsidR="00C31C3C" w:rsidRPr="00203469" w:rsidRDefault="008C57B3" w:rsidP="004118C9">
            <w:pPr>
              <w:tabs>
                <w:tab w:val="left" w:pos="2552"/>
              </w:tabs>
              <w:rPr>
                <w:rFonts w:ascii="Arial" w:hAnsi="Arial" w:cs="Arial"/>
                <w:bCs/>
                <w:sz w:val="20"/>
                <w:szCs w:val="20"/>
              </w:rPr>
            </w:pPr>
            <w:r w:rsidRPr="00203469">
              <w:rPr>
                <w:rFonts w:ascii="Arial" w:hAnsi="Arial" w:cs="Arial"/>
                <w:bCs/>
                <w:sz w:val="20"/>
                <w:szCs w:val="20"/>
              </w:rPr>
              <w:t>Strategic Development &amp; Delivery</w:t>
            </w:r>
          </w:p>
        </w:tc>
      </w:tr>
      <w:tr w:rsidR="00C31C3C" w:rsidRPr="00203469" w14:paraId="5E71349B" w14:textId="77777777" w:rsidTr="00C31C3C">
        <w:tc>
          <w:tcPr>
            <w:tcW w:w="4508" w:type="dxa"/>
          </w:tcPr>
          <w:p w14:paraId="517E9582" w14:textId="5DFD9980" w:rsidR="00C31C3C" w:rsidRPr="00203469" w:rsidRDefault="00C31C3C" w:rsidP="004118C9">
            <w:pPr>
              <w:tabs>
                <w:tab w:val="left" w:pos="2552"/>
              </w:tabs>
              <w:rPr>
                <w:rFonts w:ascii="Arial" w:hAnsi="Arial" w:cs="Arial"/>
                <w:b/>
                <w:sz w:val="20"/>
                <w:szCs w:val="20"/>
              </w:rPr>
            </w:pPr>
            <w:r w:rsidRPr="00203469">
              <w:rPr>
                <w:rFonts w:ascii="Arial" w:hAnsi="Arial" w:cs="Arial"/>
                <w:b/>
                <w:sz w:val="20"/>
                <w:szCs w:val="20"/>
              </w:rPr>
              <w:t xml:space="preserve">Grade </w:t>
            </w:r>
          </w:p>
        </w:tc>
        <w:tc>
          <w:tcPr>
            <w:tcW w:w="4508" w:type="dxa"/>
          </w:tcPr>
          <w:p w14:paraId="003A7A44" w14:textId="16E179BF" w:rsidR="00C31C3C" w:rsidRPr="00203469" w:rsidRDefault="00760C36" w:rsidP="004118C9">
            <w:pPr>
              <w:tabs>
                <w:tab w:val="left" w:pos="2552"/>
              </w:tabs>
              <w:rPr>
                <w:rFonts w:ascii="Arial" w:hAnsi="Arial" w:cs="Arial"/>
                <w:bCs/>
                <w:sz w:val="20"/>
                <w:szCs w:val="20"/>
              </w:rPr>
            </w:pPr>
            <w:r>
              <w:rPr>
                <w:rFonts w:ascii="Arial" w:hAnsi="Arial" w:cs="Arial"/>
                <w:bCs/>
                <w:sz w:val="20"/>
                <w:szCs w:val="20"/>
              </w:rPr>
              <w:t>F</w:t>
            </w:r>
          </w:p>
        </w:tc>
      </w:tr>
      <w:tr w:rsidR="00C31C3C" w:rsidRPr="00203469" w14:paraId="2D868D69" w14:textId="77777777" w:rsidTr="00C31C3C">
        <w:tc>
          <w:tcPr>
            <w:tcW w:w="4508" w:type="dxa"/>
          </w:tcPr>
          <w:p w14:paraId="37FBF71A" w14:textId="4F05A7EA" w:rsidR="00C31C3C" w:rsidRPr="00203469" w:rsidRDefault="004921D6" w:rsidP="004118C9">
            <w:pPr>
              <w:tabs>
                <w:tab w:val="left" w:pos="2552"/>
              </w:tabs>
              <w:rPr>
                <w:rFonts w:ascii="Arial" w:hAnsi="Arial" w:cs="Arial"/>
                <w:b/>
                <w:sz w:val="20"/>
                <w:szCs w:val="20"/>
              </w:rPr>
            </w:pPr>
            <w:r w:rsidRPr="00203469">
              <w:rPr>
                <w:rFonts w:ascii="Arial" w:hAnsi="Arial" w:cs="Arial"/>
                <w:b/>
                <w:sz w:val="20"/>
                <w:szCs w:val="20"/>
              </w:rPr>
              <w:t>Location</w:t>
            </w:r>
            <w:r w:rsidR="0032746E" w:rsidRPr="00203469">
              <w:rPr>
                <w:rFonts w:ascii="Arial" w:hAnsi="Arial" w:cs="Arial"/>
                <w:b/>
                <w:sz w:val="20"/>
                <w:szCs w:val="20"/>
              </w:rPr>
              <w:t xml:space="preserve"> </w:t>
            </w:r>
            <w:r w:rsidR="006229CB" w:rsidRPr="00203469">
              <w:rPr>
                <w:rFonts w:ascii="Arial" w:hAnsi="Arial" w:cs="Arial"/>
                <w:b/>
                <w:sz w:val="20"/>
                <w:szCs w:val="20"/>
              </w:rPr>
              <w:t xml:space="preserve">and </w:t>
            </w:r>
            <w:r w:rsidR="00691ED3" w:rsidRPr="00203469">
              <w:rPr>
                <w:rFonts w:ascii="Arial" w:hAnsi="Arial" w:cs="Arial"/>
                <w:b/>
                <w:sz w:val="20"/>
                <w:szCs w:val="20"/>
              </w:rPr>
              <w:t>Hybrid working status</w:t>
            </w:r>
          </w:p>
        </w:tc>
        <w:tc>
          <w:tcPr>
            <w:tcW w:w="4508" w:type="dxa"/>
          </w:tcPr>
          <w:p w14:paraId="58436BAC" w14:textId="4E8BE889" w:rsidR="00C31C3C" w:rsidRPr="00203469" w:rsidRDefault="003D7228" w:rsidP="003D7228">
            <w:pPr>
              <w:pStyle w:val="NormalWeb"/>
              <w:rPr>
                <w:rFonts w:ascii="Arial" w:hAnsi="Arial" w:cs="Arial"/>
                <w:bCs/>
                <w:sz w:val="20"/>
                <w:szCs w:val="20"/>
              </w:rPr>
            </w:pPr>
            <w:r w:rsidRPr="00203469">
              <w:rPr>
                <w:rFonts w:ascii="Arial" w:hAnsi="Arial" w:cs="Arial"/>
                <w:bCs/>
                <w:sz w:val="20"/>
                <w:szCs w:val="20"/>
              </w:rPr>
              <w:t xml:space="preserve">Docklands, minimum </w:t>
            </w:r>
            <w:r w:rsidR="00760C36">
              <w:rPr>
                <w:rFonts w:ascii="Arial" w:hAnsi="Arial" w:cs="Arial"/>
                <w:bCs/>
                <w:sz w:val="20"/>
                <w:szCs w:val="20"/>
              </w:rPr>
              <w:t>2</w:t>
            </w:r>
            <w:r w:rsidRPr="00203469">
              <w:rPr>
                <w:rFonts w:ascii="Arial" w:hAnsi="Arial" w:cs="Arial"/>
                <w:bCs/>
                <w:sz w:val="20"/>
                <w:szCs w:val="20"/>
              </w:rPr>
              <w:t xml:space="preserve"> days per week on campus</w:t>
            </w:r>
          </w:p>
        </w:tc>
      </w:tr>
      <w:tr w:rsidR="00C31C3C" w:rsidRPr="00203469" w14:paraId="0EBA7658" w14:textId="77777777" w:rsidTr="00C31C3C">
        <w:tc>
          <w:tcPr>
            <w:tcW w:w="4508" w:type="dxa"/>
          </w:tcPr>
          <w:p w14:paraId="1DEBCC83" w14:textId="555F4F3C" w:rsidR="00C31C3C" w:rsidRPr="00203469" w:rsidRDefault="004921D6" w:rsidP="004118C9">
            <w:pPr>
              <w:tabs>
                <w:tab w:val="left" w:pos="2552"/>
              </w:tabs>
              <w:rPr>
                <w:rFonts w:ascii="Arial" w:hAnsi="Arial" w:cs="Arial"/>
                <w:b/>
                <w:sz w:val="20"/>
                <w:szCs w:val="20"/>
              </w:rPr>
            </w:pPr>
            <w:r w:rsidRPr="00203469">
              <w:rPr>
                <w:rFonts w:ascii="Arial" w:hAnsi="Arial" w:cs="Arial"/>
                <w:b/>
                <w:sz w:val="20"/>
                <w:szCs w:val="20"/>
              </w:rPr>
              <w:t xml:space="preserve">Reporting </w:t>
            </w:r>
            <w:r w:rsidR="007B7070" w:rsidRPr="00203469">
              <w:rPr>
                <w:rFonts w:ascii="Arial" w:hAnsi="Arial" w:cs="Arial"/>
                <w:b/>
                <w:sz w:val="20"/>
                <w:szCs w:val="20"/>
              </w:rPr>
              <w:t>t</w:t>
            </w:r>
            <w:r w:rsidRPr="00203469">
              <w:rPr>
                <w:rFonts w:ascii="Arial" w:hAnsi="Arial" w:cs="Arial"/>
                <w:b/>
                <w:sz w:val="20"/>
                <w:szCs w:val="20"/>
              </w:rPr>
              <w:t>o</w:t>
            </w:r>
          </w:p>
        </w:tc>
        <w:tc>
          <w:tcPr>
            <w:tcW w:w="4508" w:type="dxa"/>
          </w:tcPr>
          <w:p w14:paraId="7A118F7C" w14:textId="0F1792CC" w:rsidR="00C31C3C" w:rsidRPr="00203469" w:rsidRDefault="008C57B3" w:rsidP="004118C9">
            <w:pPr>
              <w:tabs>
                <w:tab w:val="left" w:pos="2552"/>
              </w:tabs>
              <w:rPr>
                <w:rFonts w:ascii="Arial" w:hAnsi="Arial" w:cs="Arial"/>
                <w:bCs/>
                <w:sz w:val="20"/>
                <w:szCs w:val="20"/>
              </w:rPr>
            </w:pPr>
            <w:r w:rsidRPr="00203469">
              <w:rPr>
                <w:rFonts w:ascii="Arial" w:hAnsi="Arial" w:cs="Arial"/>
                <w:bCs/>
                <w:sz w:val="20"/>
                <w:szCs w:val="20"/>
              </w:rPr>
              <w:t>Head of Data Returns</w:t>
            </w:r>
          </w:p>
        </w:tc>
      </w:tr>
      <w:tr w:rsidR="00C31C3C" w:rsidRPr="00203469" w14:paraId="12C50464" w14:textId="77777777" w:rsidTr="00C31C3C">
        <w:tc>
          <w:tcPr>
            <w:tcW w:w="4508" w:type="dxa"/>
          </w:tcPr>
          <w:p w14:paraId="225ACFD5" w14:textId="2A1DCBF4" w:rsidR="00C31C3C" w:rsidRPr="00203469" w:rsidRDefault="004C31F3" w:rsidP="004118C9">
            <w:pPr>
              <w:tabs>
                <w:tab w:val="left" w:pos="2552"/>
              </w:tabs>
              <w:rPr>
                <w:rFonts w:ascii="Arial" w:hAnsi="Arial" w:cs="Arial"/>
                <w:b/>
                <w:sz w:val="20"/>
                <w:szCs w:val="20"/>
              </w:rPr>
            </w:pPr>
            <w:r w:rsidRPr="00203469">
              <w:rPr>
                <w:rFonts w:ascii="Arial" w:hAnsi="Arial" w:cs="Arial"/>
                <w:b/>
                <w:sz w:val="20"/>
                <w:szCs w:val="20"/>
              </w:rPr>
              <w:t>Line management for</w:t>
            </w:r>
            <w:r w:rsidR="00725B75" w:rsidRPr="00203469">
              <w:rPr>
                <w:rFonts w:ascii="Arial" w:hAnsi="Arial" w:cs="Arial"/>
                <w:b/>
                <w:sz w:val="20"/>
                <w:szCs w:val="20"/>
              </w:rPr>
              <w:t xml:space="preserve"> </w:t>
            </w:r>
          </w:p>
        </w:tc>
        <w:tc>
          <w:tcPr>
            <w:tcW w:w="4508" w:type="dxa"/>
          </w:tcPr>
          <w:p w14:paraId="10E3EB42" w14:textId="2241B7F5" w:rsidR="00C31C3C" w:rsidRPr="00203469" w:rsidRDefault="00173DCE" w:rsidP="004118C9">
            <w:pPr>
              <w:tabs>
                <w:tab w:val="left" w:pos="2552"/>
              </w:tabs>
              <w:rPr>
                <w:rFonts w:ascii="Arial" w:hAnsi="Arial" w:cs="Arial"/>
                <w:bCs/>
                <w:sz w:val="20"/>
                <w:szCs w:val="20"/>
              </w:rPr>
            </w:pPr>
            <w:r>
              <w:rPr>
                <w:rFonts w:ascii="Arial" w:hAnsi="Arial" w:cs="Arial"/>
                <w:bCs/>
                <w:sz w:val="20"/>
                <w:szCs w:val="20"/>
              </w:rPr>
              <w:t>N/A</w:t>
            </w:r>
          </w:p>
        </w:tc>
      </w:tr>
      <w:tr w:rsidR="00C31C3C" w:rsidRPr="00203469" w14:paraId="0B9EF195" w14:textId="77777777" w:rsidTr="00C31C3C">
        <w:tc>
          <w:tcPr>
            <w:tcW w:w="4508" w:type="dxa"/>
          </w:tcPr>
          <w:p w14:paraId="2B4639C2" w14:textId="61269864" w:rsidR="00C31C3C" w:rsidRPr="00203469" w:rsidRDefault="004C31F3" w:rsidP="004118C9">
            <w:pPr>
              <w:tabs>
                <w:tab w:val="left" w:pos="2552"/>
              </w:tabs>
              <w:rPr>
                <w:rFonts w:ascii="Arial" w:hAnsi="Arial" w:cs="Arial"/>
                <w:b/>
                <w:sz w:val="20"/>
                <w:szCs w:val="20"/>
              </w:rPr>
            </w:pPr>
            <w:r w:rsidRPr="00203469">
              <w:rPr>
                <w:rFonts w:ascii="Arial" w:hAnsi="Arial" w:cs="Arial"/>
                <w:b/>
                <w:sz w:val="20"/>
                <w:szCs w:val="20"/>
              </w:rPr>
              <w:t>Key working relationships</w:t>
            </w:r>
            <w:r w:rsidR="00A03F9F" w:rsidRPr="00203469">
              <w:rPr>
                <w:rFonts w:ascii="Arial" w:hAnsi="Arial" w:cs="Arial"/>
                <w:b/>
                <w:sz w:val="20"/>
                <w:szCs w:val="20"/>
              </w:rPr>
              <w:t xml:space="preserve">: Internal </w:t>
            </w:r>
          </w:p>
        </w:tc>
        <w:tc>
          <w:tcPr>
            <w:tcW w:w="4508" w:type="dxa"/>
          </w:tcPr>
          <w:p w14:paraId="4022A19E" w14:textId="2DF5B655" w:rsidR="00C31C3C" w:rsidRPr="00203469" w:rsidRDefault="008C57B3" w:rsidP="008C57B3">
            <w:pPr>
              <w:spacing w:after="160" w:line="257" w:lineRule="auto"/>
              <w:rPr>
                <w:rFonts w:ascii="Arial" w:hAnsi="Arial" w:cs="Arial"/>
                <w:bCs/>
                <w:sz w:val="20"/>
                <w:szCs w:val="20"/>
              </w:rPr>
            </w:pPr>
            <w:r w:rsidRPr="00203469">
              <w:rPr>
                <w:rFonts w:ascii="Arial" w:hAnsi="Arial" w:cs="Arial"/>
                <w:bCs/>
                <w:sz w:val="20"/>
                <w:szCs w:val="20"/>
              </w:rPr>
              <w:t>UEL Wide</w:t>
            </w:r>
          </w:p>
        </w:tc>
      </w:tr>
      <w:tr w:rsidR="00A03F9F" w:rsidRPr="00203469" w14:paraId="70512E24" w14:textId="77777777" w:rsidTr="00C31C3C">
        <w:tc>
          <w:tcPr>
            <w:tcW w:w="4508" w:type="dxa"/>
          </w:tcPr>
          <w:p w14:paraId="73FA8804" w14:textId="2D21C75F" w:rsidR="00A03F9F" w:rsidRPr="00203469" w:rsidRDefault="00A03F9F" w:rsidP="004118C9">
            <w:pPr>
              <w:tabs>
                <w:tab w:val="left" w:pos="2552"/>
              </w:tabs>
              <w:rPr>
                <w:rFonts w:ascii="Arial" w:hAnsi="Arial" w:cs="Arial"/>
                <w:b/>
                <w:sz w:val="20"/>
                <w:szCs w:val="20"/>
              </w:rPr>
            </w:pPr>
            <w:r w:rsidRPr="00203469">
              <w:rPr>
                <w:rFonts w:ascii="Arial" w:hAnsi="Arial" w:cs="Arial"/>
                <w:b/>
                <w:sz w:val="20"/>
                <w:szCs w:val="20"/>
              </w:rPr>
              <w:t xml:space="preserve">Key working relationships: </w:t>
            </w:r>
            <w:r w:rsidR="00A172FF" w:rsidRPr="00203469">
              <w:rPr>
                <w:rFonts w:ascii="Arial" w:hAnsi="Arial" w:cs="Arial"/>
                <w:b/>
                <w:sz w:val="20"/>
                <w:szCs w:val="20"/>
              </w:rPr>
              <w:t xml:space="preserve">External </w:t>
            </w:r>
          </w:p>
        </w:tc>
        <w:tc>
          <w:tcPr>
            <w:tcW w:w="4508" w:type="dxa"/>
          </w:tcPr>
          <w:p w14:paraId="6D40F703" w14:textId="3328ED06" w:rsidR="00A03F9F" w:rsidRPr="00203469" w:rsidRDefault="008C57B3" w:rsidP="008C57B3">
            <w:pPr>
              <w:spacing w:line="257" w:lineRule="auto"/>
              <w:rPr>
                <w:rFonts w:ascii="Arial" w:hAnsi="Arial" w:cs="Arial"/>
                <w:bCs/>
                <w:sz w:val="20"/>
                <w:szCs w:val="20"/>
              </w:rPr>
            </w:pPr>
            <w:r w:rsidRPr="00203469">
              <w:rPr>
                <w:rFonts w:ascii="Arial" w:hAnsi="Arial" w:cs="Arial"/>
                <w:bCs/>
                <w:sz w:val="20"/>
                <w:szCs w:val="20"/>
              </w:rPr>
              <w:t>Office for Students and the designated data body</w:t>
            </w:r>
          </w:p>
        </w:tc>
      </w:tr>
      <w:tr w:rsidR="00C31C3C" w:rsidRPr="00203469" w14:paraId="70A4F64D" w14:textId="77777777" w:rsidTr="00C31C3C">
        <w:tc>
          <w:tcPr>
            <w:tcW w:w="4508" w:type="dxa"/>
          </w:tcPr>
          <w:p w14:paraId="6BA6AA08" w14:textId="6706DC31" w:rsidR="00C31C3C" w:rsidRPr="00203469" w:rsidRDefault="007B7070" w:rsidP="004118C9">
            <w:pPr>
              <w:tabs>
                <w:tab w:val="left" w:pos="2552"/>
              </w:tabs>
              <w:rPr>
                <w:rFonts w:ascii="Arial" w:hAnsi="Arial" w:cs="Arial"/>
                <w:b/>
                <w:sz w:val="20"/>
                <w:szCs w:val="20"/>
              </w:rPr>
            </w:pPr>
            <w:r w:rsidRPr="00203469">
              <w:rPr>
                <w:rFonts w:ascii="Arial" w:hAnsi="Arial" w:cs="Arial"/>
                <w:b/>
                <w:sz w:val="20"/>
                <w:szCs w:val="20"/>
              </w:rPr>
              <w:t>Contract type</w:t>
            </w:r>
            <w:r w:rsidR="004A7A9A" w:rsidRPr="00203469">
              <w:rPr>
                <w:rFonts w:ascii="Arial" w:hAnsi="Arial" w:cs="Arial"/>
                <w:b/>
                <w:sz w:val="20"/>
                <w:szCs w:val="20"/>
              </w:rPr>
              <w:t xml:space="preserve">/ Hours </w:t>
            </w:r>
          </w:p>
        </w:tc>
        <w:tc>
          <w:tcPr>
            <w:tcW w:w="4508" w:type="dxa"/>
          </w:tcPr>
          <w:p w14:paraId="73D5EAFE" w14:textId="68BCEEFA" w:rsidR="00C31C3C" w:rsidRPr="00203469" w:rsidRDefault="008C57B3" w:rsidP="004118C9">
            <w:pPr>
              <w:tabs>
                <w:tab w:val="left" w:pos="2552"/>
              </w:tabs>
              <w:rPr>
                <w:rFonts w:ascii="Arial" w:hAnsi="Arial" w:cs="Arial"/>
                <w:bCs/>
                <w:sz w:val="20"/>
                <w:szCs w:val="20"/>
              </w:rPr>
            </w:pPr>
            <w:r w:rsidRPr="00203469">
              <w:rPr>
                <w:rFonts w:ascii="Arial" w:hAnsi="Arial" w:cs="Arial"/>
                <w:bCs/>
                <w:sz w:val="20"/>
                <w:szCs w:val="20"/>
              </w:rPr>
              <w:t>Permanent, Full Time</w:t>
            </w:r>
          </w:p>
        </w:tc>
      </w:tr>
    </w:tbl>
    <w:p w14:paraId="35374366" w14:textId="77777777" w:rsidR="00C31C3C" w:rsidRPr="00203469" w:rsidRDefault="00C31C3C" w:rsidP="004118C9">
      <w:pPr>
        <w:tabs>
          <w:tab w:val="left" w:pos="2552"/>
        </w:tabs>
        <w:rPr>
          <w:rFonts w:ascii="Arial" w:hAnsi="Arial" w:cs="Arial"/>
          <w:b/>
          <w:sz w:val="20"/>
          <w:szCs w:val="20"/>
        </w:rPr>
      </w:pPr>
    </w:p>
    <w:p w14:paraId="2F1E4AB2" w14:textId="77777777" w:rsidR="002E6962" w:rsidRPr="00203469" w:rsidRDefault="00443094" w:rsidP="002E6962">
      <w:pPr>
        <w:pStyle w:val="NoSpacing"/>
        <w:jc w:val="center"/>
        <w:rPr>
          <w:rStyle w:val="normaltextrun"/>
          <w:rFonts w:ascii="Arial" w:hAnsi="Arial" w:cs="Arial"/>
          <w:sz w:val="20"/>
          <w:szCs w:val="20"/>
        </w:rPr>
      </w:pPr>
      <w:r w:rsidRPr="00203469">
        <w:rPr>
          <w:rStyle w:val="normaltextrun"/>
          <w:rFonts w:ascii="Arial" w:hAnsi="Arial" w:cs="Arial"/>
          <w:sz w:val="20"/>
          <w:szCs w:val="20"/>
        </w:rPr>
        <w:t>Build your career, follow your passion, be inspired by our environment of success</w:t>
      </w:r>
      <w:r w:rsidR="003A6C98" w:rsidRPr="00203469">
        <w:rPr>
          <w:rStyle w:val="normaltextrun"/>
          <w:rFonts w:ascii="Arial" w:hAnsi="Arial" w:cs="Arial"/>
          <w:sz w:val="20"/>
          <w:szCs w:val="20"/>
        </w:rPr>
        <w:t xml:space="preserve"> </w:t>
      </w:r>
    </w:p>
    <w:p w14:paraId="6E8E15A7" w14:textId="1BEB5B67" w:rsidR="00926950" w:rsidRPr="00203469" w:rsidRDefault="00443094" w:rsidP="002E6962">
      <w:pPr>
        <w:pStyle w:val="NoSpacing"/>
        <w:jc w:val="center"/>
        <w:rPr>
          <w:rStyle w:val="normaltextrun"/>
          <w:rFonts w:ascii="Arial" w:hAnsi="Arial" w:cs="Arial"/>
          <w:b/>
          <w:bCs/>
          <w:sz w:val="20"/>
          <w:szCs w:val="20"/>
        </w:rPr>
      </w:pPr>
      <w:r w:rsidRPr="00203469">
        <w:rPr>
          <w:rStyle w:val="normaltextrun"/>
          <w:rFonts w:ascii="Arial" w:hAnsi="Arial" w:cs="Arial"/>
          <w:b/>
          <w:bCs/>
          <w:sz w:val="20"/>
          <w:szCs w:val="20"/>
        </w:rPr>
        <w:t>#BeTheChange</w:t>
      </w:r>
    </w:p>
    <w:p w14:paraId="429BA498" w14:textId="6FB9CC10" w:rsidR="00466100" w:rsidRPr="00203469" w:rsidRDefault="00466100" w:rsidP="002E6962">
      <w:pPr>
        <w:pStyle w:val="NoSpacing"/>
        <w:jc w:val="center"/>
        <w:rPr>
          <w:rStyle w:val="normaltextrun"/>
          <w:rFonts w:ascii="Arial" w:hAnsi="Arial" w:cs="Arial"/>
          <w:b/>
          <w:bCs/>
          <w:sz w:val="20"/>
          <w:szCs w:val="20"/>
        </w:rPr>
      </w:pPr>
    </w:p>
    <w:p w14:paraId="4D6C5918" w14:textId="7DF48CD8" w:rsidR="00A330BB" w:rsidRPr="00203469" w:rsidRDefault="00A330BB" w:rsidP="002C4E4E">
      <w:pPr>
        <w:pStyle w:val="NoSpacing"/>
        <w:jc w:val="both"/>
        <w:rPr>
          <w:rStyle w:val="normaltextrun"/>
          <w:rFonts w:ascii="Arial" w:hAnsi="Arial" w:cs="Arial"/>
          <w:b/>
          <w:bCs/>
          <w:sz w:val="20"/>
          <w:szCs w:val="20"/>
        </w:rPr>
      </w:pPr>
      <w:r w:rsidRPr="00203469">
        <w:rPr>
          <w:rStyle w:val="normaltextrun"/>
          <w:rFonts w:ascii="Arial" w:hAnsi="Arial" w:cs="Arial"/>
          <w:b/>
          <w:bCs/>
          <w:sz w:val="20"/>
          <w:szCs w:val="20"/>
        </w:rPr>
        <w:t>THE UNIVERSITY OF EAST LONDON</w:t>
      </w:r>
    </w:p>
    <w:p w14:paraId="29CC27A4" w14:textId="18198B15" w:rsidR="00F07C46" w:rsidRPr="00203469" w:rsidRDefault="00F07C46" w:rsidP="002C4E4E">
      <w:pPr>
        <w:pStyle w:val="NoSpacing"/>
        <w:jc w:val="both"/>
        <w:rPr>
          <w:rStyle w:val="normaltextrun"/>
          <w:rFonts w:ascii="Arial" w:hAnsi="Arial" w:cs="Arial"/>
          <w:b/>
          <w:bCs/>
          <w:sz w:val="20"/>
          <w:szCs w:val="20"/>
        </w:rPr>
      </w:pPr>
    </w:p>
    <w:p w14:paraId="34E63C9B" w14:textId="49B1FF5C" w:rsidR="00623785" w:rsidRPr="00203469" w:rsidRDefault="00623785" w:rsidP="00623785">
      <w:pPr>
        <w:pStyle w:val="NoSpacing"/>
        <w:jc w:val="both"/>
        <w:rPr>
          <w:rStyle w:val="normaltextrun"/>
          <w:rFonts w:ascii="Arial" w:hAnsi="Arial" w:cs="Arial"/>
          <w:sz w:val="20"/>
          <w:szCs w:val="20"/>
        </w:rPr>
      </w:pPr>
      <w:r w:rsidRPr="00203469">
        <w:rPr>
          <w:rStyle w:val="normaltextrun"/>
          <w:rFonts w:ascii="Arial" w:hAnsi="Arial" w:cs="Arial"/>
          <w:sz w:val="20"/>
          <w:szCs w:val="20"/>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794FFA" w:rsidRPr="00203469">
        <w:rPr>
          <w:rStyle w:val="normaltextrun"/>
          <w:rFonts w:ascii="Arial" w:hAnsi="Arial" w:cs="Arial"/>
          <w:sz w:val="20"/>
          <w:szCs w:val="20"/>
        </w:rPr>
        <w:t>7</w:t>
      </w:r>
      <w:r w:rsidRPr="00203469">
        <w:rPr>
          <w:rStyle w:val="normaltextrun"/>
          <w:rFonts w:ascii="Arial" w:hAnsi="Arial" w:cs="Arial"/>
          <w:sz w:val="20"/>
          <w:szCs w:val="20"/>
        </w:rPr>
        <w:t xml:space="preserve"> of our </w:t>
      </w:r>
      <w:r w:rsidR="6801E20C" w:rsidRPr="00203469">
        <w:rPr>
          <w:rStyle w:val="normaltextrun"/>
          <w:rFonts w:ascii="Arial" w:hAnsi="Arial" w:cs="Arial"/>
          <w:sz w:val="20"/>
          <w:szCs w:val="20"/>
        </w:rPr>
        <w:t>ground-breaking</w:t>
      </w:r>
      <w:r w:rsidRPr="00203469">
        <w:rPr>
          <w:rStyle w:val="normaltextrun"/>
          <w:rFonts w:ascii="Arial" w:hAnsi="Arial" w:cs="Arial"/>
          <w:sz w:val="20"/>
          <w:szCs w:val="20"/>
        </w:rPr>
        <w:t xml:space="preserve"> </w:t>
      </w:r>
      <w:hyperlink r:id="rId11" w:history="1">
        <w:r w:rsidR="00702008" w:rsidRPr="00203469">
          <w:rPr>
            <w:rStyle w:val="Hyperlink"/>
            <w:rFonts w:ascii="Arial" w:hAnsi="Arial" w:cs="Arial"/>
            <w:sz w:val="20"/>
            <w:szCs w:val="20"/>
          </w:rPr>
          <w:t>10-year Vision 2028 strategic plan</w:t>
        </w:r>
      </w:hyperlink>
      <w:r w:rsidRPr="00203469">
        <w:rPr>
          <w:rStyle w:val="normaltextrun"/>
          <w:rFonts w:ascii="Arial" w:hAnsi="Arial" w:cs="Arial"/>
          <w:sz w:val="20"/>
          <w:szCs w:val="20"/>
        </w:rPr>
        <w:t>, orchestrated by our Vice-Chancellor and President, Professor Amanda Broderick.</w:t>
      </w:r>
    </w:p>
    <w:p w14:paraId="7FAFCFF6" w14:textId="77777777" w:rsidR="00623785" w:rsidRPr="00203469" w:rsidRDefault="00623785" w:rsidP="00623785">
      <w:pPr>
        <w:pStyle w:val="NoSpacing"/>
        <w:jc w:val="both"/>
        <w:rPr>
          <w:rStyle w:val="normaltextrun"/>
          <w:rFonts w:ascii="Arial" w:hAnsi="Arial" w:cs="Arial"/>
          <w:sz w:val="20"/>
          <w:szCs w:val="20"/>
        </w:rPr>
      </w:pPr>
    </w:p>
    <w:p w14:paraId="16C9FF6A" w14:textId="77777777" w:rsidR="00623785" w:rsidRPr="00203469" w:rsidRDefault="00623785" w:rsidP="00623785">
      <w:pPr>
        <w:pStyle w:val="NoSpacing"/>
        <w:jc w:val="both"/>
        <w:rPr>
          <w:rStyle w:val="normaltextrun"/>
          <w:rFonts w:ascii="Arial" w:hAnsi="Arial" w:cs="Arial"/>
          <w:sz w:val="20"/>
          <w:szCs w:val="20"/>
        </w:rPr>
      </w:pPr>
      <w:r w:rsidRPr="00203469">
        <w:rPr>
          <w:rStyle w:val="normaltextrun"/>
          <w:rFonts w:ascii="Arial" w:hAnsi="Arial" w:cs="Arial"/>
          <w:sz w:val="20"/>
          <w:szCs w:val="20"/>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203469" w:rsidRDefault="00623785" w:rsidP="00623785">
      <w:pPr>
        <w:pStyle w:val="NoSpacing"/>
        <w:jc w:val="both"/>
        <w:rPr>
          <w:rStyle w:val="normaltextrun"/>
          <w:rFonts w:ascii="Arial" w:hAnsi="Arial" w:cs="Arial"/>
          <w:sz w:val="20"/>
          <w:szCs w:val="20"/>
        </w:rPr>
      </w:pPr>
    </w:p>
    <w:p w14:paraId="7AAE6048" w14:textId="77777777" w:rsidR="00623785" w:rsidRPr="00203469" w:rsidRDefault="00623785" w:rsidP="00623785">
      <w:pPr>
        <w:pStyle w:val="NoSpacing"/>
        <w:jc w:val="both"/>
        <w:rPr>
          <w:rStyle w:val="normaltextrun"/>
          <w:rFonts w:ascii="Arial" w:hAnsi="Arial" w:cs="Arial"/>
          <w:sz w:val="20"/>
          <w:szCs w:val="20"/>
        </w:rPr>
      </w:pPr>
      <w:r w:rsidRPr="00203469">
        <w:rPr>
          <w:rStyle w:val="normaltextrun"/>
          <w:rFonts w:ascii="Arial" w:hAnsi="Arial" w:cs="Arial"/>
          <w:sz w:val="20"/>
          <w:szCs w:val="20"/>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203469" w:rsidRDefault="00623785" w:rsidP="00623785">
      <w:pPr>
        <w:pStyle w:val="NoSpacing"/>
        <w:jc w:val="both"/>
        <w:rPr>
          <w:rStyle w:val="normaltextrun"/>
          <w:rFonts w:ascii="Arial" w:hAnsi="Arial" w:cs="Arial"/>
          <w:sz w:val="20"/>
          <w:szCs w:val="20"/>
        </w:rPr>
      </w:pPr>
    </w:p>
    <w:p w14:paraId="7FFEC443" w14:textId="0385E1B5" w:rsidR="00A330BB" w:rsidRPr="00203469" w:rsidRDefault="00623785" w:rsidP="00623785">
      <w:pPr>
        <w:pStyle w:val="NoSpacing"/>
        <w:jc w:val="both"/>
        <w:rPr>
          <w:rStyle w:val="normaltextrun"/>
          <w:rFonts w:ascii="Arial" w:hAnsi="Arial" w:cs="Arial"/>
          <w:sz w:val="20"/>
          <w:szCs w:val="20"/>
        </w:rPr>
      </w:pPr>
      <w:r w:rsidRPr="00203469">
        <w:rPr>
          <w:rStyle w:val="normaltextrun"/>
          <w:rFonts w:ascii="Arial" w:hAnsi="Arial" w:cs="Arial"/>
          <w:sz w:val="20"/>
          <w:szCs w:val="20"/>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0019D0D2" w14:textId="77777777" w:rsidR="00B351D5" w:rsidRPr="00203469" w:rsidRDefault="00B351D5" w:rsidP="002C4E4E">
      <w:pPr>
        <w:jc w:val="both"/>
        <w:rPr>
          <w:rFonts w:ascii="Arial" w:hAnsi="Arial" w:cs="Arial"/>
          <w:b/>
          <w:bCs/>
          <w:sz w:val="20"/>
          <w:szCs w:val="20"/>
        </w:rPr>
      </w:pPr>
    </w:p>
    <w:p w14:paraId="5AC56760" w14:textId="77777777" w:rsidR="00B351D5" w:rsidRPr="00203469" w:rsidRDefault="00B351D5" w:rsidP="002C4E4E">
      <w:pPr>
        <w:jc w:val="both"/>
        <w:rPr>
          <w:rFonts w:ascii="Arial" w:hAnsi="Arial" w:cs="Arial"/>
          <w:b/>
          <w:bCs/>
          <w:sz w:val="20"/>
          <w:szCs w:val="20"/>
        </w:rPr>
      </w:pPr>
    </w:p>
    <w:p w14:paraId="2ADF2CF0" w14:textId="14143656" w:rsidR="007007EB" w:rsidRPr="00203469" w:rsidRDefault="00372BEC" w:rsidP="002C4E4E">
      <w:pPr>
        <w:jc w:val="both"/>
        <w:rPr>
          <w:rFonts w:ascii="Arial" w:hAnsi="Arial" w:cs="Arial"/>
          <w:b/>
          <w:bCs/>
          <w:sz w:val="20"/>
          <w:szCs w:val="20"/>
        </w:rPr>
      </w:pPr>
      <w:r w:rsidRPr="00203469">
        <w:rPr>
          <w:rFonts w:ascii="Arial" w:hAnsi="Arial" w:cs="Arial"/>
          <w:b/>
          <w:bCs/>
          <w:sz w:val="20"/>
          <w:szCs w:val="20"/>
        </w:rPr>
        <w:t xml:space="preserve">BRIEF OVERVIEW </w:t>
      </w:r>
      <w:r w:rsidR="002143A4" w:rsidRPr="00203469">
        <w:rPr>
          <w:rFonts w:ascii="Arial" w:hAnsi="Arial" w:cs="Arial"/>
          <w:b/>
          <w:bCs/>
          <w:sz w:val="20"/>
          <w:szCs w:val="20"/>
        </w:rPr>
        <w:t xml:space="preserve">OF </w:t>
      </w:r>
      <w:r w:rsidR="009637F4" w:rsidRPr="00203469">
        <w:rPr>
          <w:rFonts w:ascii="Arial" w:hAnsi="Arial" w:cs="Arial"/>
          <w:b/>
          <w:bCs/>
          <w:sz w:val="20"/>
          <w:szCs w:val="20"/>
        </w:rPr>
        <w:t>S</w:t>
      </w:r>
      <w:r w:rsidR="00474FD6" w:rsidRPr="00203469">
        <w:rPr>
          <w:rFonts w:ascii="Arial" w:hAnsi="Arial" w:cs="Arial"/>
          <w:b/>
          <w:bCs/>
          <w:sz w:val="20"/>
          <w:szCs w:val="20"/>
        </w:rPr>
        <w:t>ERVICE</w:t>
      </w:r>
      <w:r w:rsidR="009F6CFD" w:rsidRPr="00203469">
        <w:rPr>
          <w:rFonts w:ascii="Arial" w:hAnsi="Arial" w:cs="Arial"/>
          <w:b/>
          <w:bCs/>
          <w:sz w:val="20"/>
          <w:szCs w:val="20"/>
        </w:rPr>
        <w:t xml:space="preserve"> </w:t>
      </w:r>
    </w:p>
    <w:p w14:paraId="7EEECCD5" w14:textId="77777777" w:rsidR="00AF4C3C" w:rsidRPr="00203469" w:rsidRDefault="00AF4C3C" w:rsidP="002C4E4E">
      <w:pPr>
        <w:jc w:val="both"/>
        <w:rPr>
          <w:rFonts w:ascii="Arial" w:hAnsi="Arial" w:cs="Arial"/>
          <w:b/>
          <w:bCs/>
          <w:sz w:val="20"/>
          <w:szCs w:val="20"/>
        </w:rPr>
      </w:pPr>
    </w:p>
    <w:p w14:paraId="06F14491" w14:textId="77777777" w:rsidR="00794FFA" w:rsidRPr="00203469" w:rsidRDefault="00794FFA" w:rsidP="00794FFA">
      <w:pPr>
        <w:jc w:val="both"/>
        <w:rPr>
          <w:rStyle w:val="normaltextrun"/>
          <w:rFonts w:ascii="Arial" w:hAnsi="Arial" w:cs="Arial"/>
          <w:sz w:val="20"/>
          <w:szCs w:val="20"/>
        </w:rPr>
      </w:pPr>
      <w:r w:rsidRPr="00203469">
        <w:rPr>
          <w:rStyle w:val="normaltextrun"/>
          <w:rFonts w:ascii="Arial" w:hAnsi="Arial" w:cs="Arial"/>
          <w:sz w:val="20"/>
          <w:szCs w:val="20"/>
        </w:rPr>
        <w:t xml:space="preserve">The Strategic Development &amp; Delivery team works in partnership with stakeholders across the institution, combining our specialist expertise, sector knowledge and institutional awareness to support the delivery of our vision to 2028 and beyond.  This is a new Directorate for UEL and comprises of four main </w:t>
      </w:r>
      <w:proofErr w:type="gramStart"/>
      <w:r w:rsidRPr="00203469">
        <w:rPr>
          <w:rStyle w:val="normaltextrun"/>
          <w:rFonts w:ascii="Arial" w:hAnsi="Arial" w:cs="Arial"/>
          <w:sz w:val="20"/>
          <w:szCs w:val="20"/>
        </w:rPr>
        <w:t>portfolios;</w:t>
      </w:r>
      <w:proofErr w:type="gramEnd"/>
      <w:r w:rsidRPr="00203469">
        <w:rPr>
          <w:rStyle w:val="normaltextrun"/>
          <w:rFonts w:ascii="Arial" w:hAnsi="Arial" w:cs="Arial"/>
          <w:sz w:val="20"/>
          <w:szCs w:val="20"/>
        </w:rPr>
        <w:t xml:space="preserve">  </w:t>
      </w:r>
    </w:p>
    <w:p w14:paraId="1AA29F4A" w14:textId="77777777" w:rsidR="00794FFA" w:rsidRPr="00203469" w:rsidRDefault="00794FFA" w:rsidP="00794FFA">
      <w:pPr>
        <w:pStyle w:val="ListParagraph"/>
        <w:numPr>
          <w:ilvl w:val="0"/>
          <w:numId w:val="19"/>
        </w:numPr>
        <w:jc w:val="both"/>
        <w:rPr>
          <w:rStyle w:val="normaltextrun"/>
          <w:rFonts w:ascii="Arial" w:hAnsi="Arial" w:cs="Arial"/>
          <w:sz w:val="20"/>
          <w:szCs w:val="20"/>
        </w:rPr>
      </w:pPr>
      <w:r w:rsidRPr="00203469">
        <w:rPr>
          <w:rStyle w:val="normaltextrun"/>
          <w:rFonts w:ascii="Arial" w:hAnsi="Arial" w:cs="Arial"/>
          <w:sz w:val="20"/>
          <w:szCs w:val="20"/>
        </w:rPr>
        <w:t xml:space="preserve">Insights &amp; Decision Support, </w:t>
      </w:r>
    </w:p>
    <w:p w14:paraId="7097710A" w14:textId="7CD88CE8" w:rsidR="00794FFA" w:rsidRPr="00203469" w:rsidRDefault="00794FFA" w:rsidP="00794FFA">
      <w:pPr>
        <w:pStyle w:val="ListParagraph"/>
        <w:numPr>
          <w:ilvl w:val="0"/>
          <w:numId w:val="19"/>
        </w:numPr>
        <w:jc w:val="both"/>
        <w:rPr>
          <w:rStyle w:val="normaltextrun"/>
          <w:rFonts w:ascii="Arial" w:hAnsi="Arial" w:cs="Arial"/>
          <w:sz w:val="20"/>
          <w:szCs w:val="20"/>
        </w:rPr>
      </w:pPr>
      <w:r w:rsidRPr="00203469">
        <w:rPr>
          <w:rStyle w:val="normaltextrun"/>
          <w:rFonts w:ascii="Arial" w:hAnsi="Arial" w:cs="Arial"/>
          <w:sz w:val="20"/>
          <w:szCs w:val="20"/>
        </w:rPr>
        <w:t xml:space="preserve">Strategy &amp; Performance, </w:t>
      </w:r>
    </w:p>
    <w:p w14:paraId="467DB060" w14:textId="5EE41F73" w:rsidR="00794FFA" w:rsidRPr="00203469" w:rsidRDefault="00794FFA" w:rsidP="00794FFA">
      <w:pPr>
        <w:pStyle w:val="ListParagraph"/>
        <w:numPr>
          <w:ilvl w:val="0"/>
          <w:numId w:val="19"/>
        </w:numPr>
        <w:jc w:val="both"/>
        <w:rPr>
          <w:rStyle w:val="normaltextrun"/>
          <w:rFonts w:ascii="Arial" w:hAnsi="Arial" w:cs="Arial"/>
          <w:sz w:val="20"/>
          <w:szCs w:val="20"/>
        </w:rPr>
      </w:pPr>
      <w:r w:rsidRPr="00203469">
        <w:rPr>
          <w:rStyle w:val="normaltextrun"/>
          <w:rFonts w:ascii="Arial" w:hAnsi="Arial" w:cs="Arial"/>
          <w:sz w:val="20"/>
          <w:szCs w:val="20"/>
        </w:rPr>
        <w:lastRenderedPageBreak/>
        <w:t xml:space="preserve">Portfolio &amp; Benefits, and </w:t>
      </w:r>
    </w:p>
    <w:p w14:paraId="0772A0CF" w14:textId="77777777" w:rsidR="00794FFA" w:rsidRPr="00203469" w:rsidRDefault="00794FFA" w:rsidP="00794FFA">
      <w:pPr>
        <w:pStyle w:val="ListParagraph"/>
        <w:numPr>
          <w:ilvl w:val="0"/>
          <w:numId w:val="19"/>
        </w:numPr>
        <w:jc w:val="both"/>
        <w:rPr>
          <w:rStyle w:val="normaltextrun"/>
          <w:rFonts w:ascii="Arial" w:hAnsi="Arial" w:cs="Arial"/>
          <w:sz w:val="20"/>
          <w:szCs w:val="20"/>
        </w:rPr>
      </w:pPr>
      <w:r w:rsidRPr="00203469">
        <w:rPr>
          <w:rStyle w:val="normaltextrun"/>
          <w:rFonts w:ascii="Arial" w:hAnsi="Arial" w:cs="Arial"/>
          <w:sz w:val="20"/>
          <w:szCs w:val="20"/>
        </w:rPr>
        <w:t xml:space="preserve">Change &amp; Improvement.  </w:t>
      </w:r>
    </w:p>
    <w:p w14:paraId="4EFCC797" w14:textId="77777777" w:rsidR="00794FFA" w:rsidRPr="00203469" w:rsidRDefault="00794FFA" w:rsidP="00794FFA">
      <w:pPr>
        <w:pStyle w:val="ListParagraph"/>
        <w:jc w:val="both"/>
        <w:rPr>
          <w:rStyle w:val="normaltextrun"/>
          <w:rFonts w:ascii="Arial" w:hAnsi="Arial" w:cs="Arial"/>
          <w:sz w:val="20"/>
          <w:szCs w:val="20"/>
        </w:rPr>
      </w:pPr>
    </w:p>
    <w:p w14:paraId="70E01928" w14:textId="538FCEC9" w:rsidR="00794FFA" w:rsidRPr="00203469" w:rsidRDefault="00794FFA" w:rsidP="00794FFA">
      <w:pPr>
        <w:jc w:val="both"/>
        <w:rPr>
          <w:rStyle w:val="normaltextrun"/>
          <w:rFonts w:ascii="Arial" w:hAnsi="Arial" w:cs="Arial"/>
          <w:sz w:val="20"/>
          <w:szCs w:val="20"/>
        </w:rPr>
      </w:pPr>
      <w:r w:rsidRPr="00203469">
        <w:rPr>
          <w:rStyle w:val="normaltextrun"/>
          <w:rFonts w:ascii="Arial" w:hAnsi="Arial" w:cs="Arial"/>
          <w:sz w:val="20"/>
          <w:szCs w:val="20"/>
        </w:rPr>
        <w:t>These four service areas will facilitate effective decision making, improve our staff and student experience, and deliver lasting positive change.</w:t>
      </w:r>
    </w:p>
    <w:p w14:paraId="4B13B861" w14:textId="77777777" w:rsidR="00B351D5" w:rsidRPr="00203469" w:rsidRDefault="00B351D5" w:rsidP="007007EB">
      <w:pPr>
        <w:jc w:val="both"/>
        <w:rPr>
          <w:rFonts w:ascii="Arial" w:hAnsi="Arial" w:cs="Arial"/>
          <w:b/>
          <w:sz w:val="20"/>
          <w:szCs w:val="20"/>
        </w:rPr>
      </w:pPr>
    </w:p>
    <w:p w14:paraId="2BBFF9CE" w14:textId="77777777" w:rsidR="00B351D5" w:rsidRPr="00203469" w:rsidRDefault="00B351D5" w:rsidP="007007EB">
      <w:pPr>
        <w:jc w:val="both"/>
        <w:rPr>
          <w:rFonts w:ascii="Arial" w:hAnsi="Arial" w:cs="Arial"/>
          <w:b/>
          <w:sz w:val="20"/>
          <w:szCs w:val="20"/>
        </w:rPr>
      </w:pPr>
    </w:p>
    <w:p w14:paraId="1430CD92" w14:textId="24709B39" w:rsidR="00794FFA" w:rsidRPr="00203469" w:rsidRDefault="007007EB" w:rsidP="007007EB">
      <w:pPr>
        <w:jc w:val="both"/>
        <w:rPr>
          <w:rFonts w:ascii="Arial" w:hAnsi="Arial" w:cs="Arial"/>
          <w:b/>
          <w:sz w:val="20"/>
          <w:szCs w:val="20"/>
        </w:rPr>
      </w:pPr>
      <w:r w:rsidRPr="00203469">
        <w:rPr>
          <w:rFonts w:ascii="Arial" w:hAnsi="Arial" w:cs="Arial"/>
          <w:b/>
          <w:sz w:val="20"/>
          <w:szCs w:val="20"/>
        </w:rPr>
        <w:t>JOB PURPOSE</w:t>
      </w:r>
    </w:p>
    <w:p w14:paraId="323BC62F" w14:textId="77777777" w:rsidR="00794FFA" w:rsidRPr="00203469" w:rsidRDefault="00794FFA" w:rsidP="007007EB">
      <w:pPr>
        <w:jc w:val="both"/>
        <w:rPr>
          <w:rFonts w:ascii="Arial" w:hAnsi="Arial" w:cs="Arial"/>
          <w:b/>
          <w:sz w:val="20"/>
          <w:szCs w:val="20"/>
        </w:rPr>
      </w:pPr>
    </w:p>
    <w:p w14:paraId="3A2EDA2F" w14:textId="7A348FB9" w:rsidR="00794FFA" w:rsidRPr="00203469" w:rsidRDefault="00794FFA" w:rsidP="00794FFA">
      <w:pPr>
        <w:pStyle w:val="ListParagraph"/>
        <w:ind w:left="0"/>
        <w:rPr>
          <w:rStyle w:val="normaltextrun"/>
          <w:rFonts w:ascii="Arial" w:hAnsi="Arial" w:cs="Arial"/>
          <w:sz w:val="20"/>
          <w:szCs w:val="20"/>
        </w:rPr>
      </w:pPr>
      <w:bookmarkStart w:id="0" w:name="_Hlk208327885"/>
      <w:r w:rsidRPr="00203469">
        <w:rPr>
          <w:rStyle w:val="normaltextrun"/>
          <w:rFonts w:ascii="Arial" w:hAnsi="Arial" w:cs="Arial"/>
          <w:sz w:val="20"/>
          <w:szCs w:val="20"/>
        </w:rPr>
        <w:t>As Statutory Returns Officer you will use your proficiency with data tools and technologies to build high quality statutory data returns from a range of institutional data and information. You will work with stakeholders across the institution to exploit the data assets available, ensuring that the returns timescale can be met and that quality issues are identified and resolved</w:t>
      </w:r>
      <w:r w:rsidR="00760C36">
        <w:rPr>
          <w:rStyle w:val="normaltextrun"/>
          <w:rFonts w:ascii="Arial" w:hAnsi="Arial" w:cs="Arial"/>
          <w:sz w:val="20"/>
          <w:szCs w:val="20"/>
        </w:rPr>
        <w:t>.</w:t>
      </w:r>
    </w:p>
    <w:bookmarkEnd w:id="0"/>
    <w:p w14:paraId="71146029" w14:textId="77777777" w:rsidR="00B351D5" w:rsidRPr="00203469" w:rsidRDefault="00B351D5" w:rsidP="007007EB">
      <w:pPr>
        <w:jc w:val="both"/>
        <w:rPr>
          <w:rFonts w:ascii="Arial" w:hAnsi="Arial" w:cs="Arial"/>
          <w:b/>
          <w:sz w:val="20"/>
          <w:szCs w:val="20"/>
        </w:rPr>
      </w:pPr>
    </w:p>
    <w:p w14:paraId="2258A5EF" w14:textId="0EFFAD1B" w:rsidR="006D53C0" w:rsidRPr="00203469" w:rsidRDefault="007007EB" w:rsidP="006D53C0">
      <w:pPr>
        <w:jc w:val="both"/>
        <w:rPr>
          <w:rFonts w:ascii="Arial" w:hAnsi="Arial" w:cs="Arial"/>
          <w:b/>
          <w:sz w:val="20"/>
          <w:szCs w:val="20"/>
        </w:rPr>
      </w:pPr>
      <w:r w:rsidRPr="00203469">
        <w:rPr>
          <w:rFonts w:ascii="Arial" w:hAnsi="Arial" w:cs="Arial"/>
          <w:b/>
          <w:sz w:val="20"/>
          <w:szCs w:val="20"/>
        </w:rPr>
        <w:t>KEY DUTIES AND RESPONSIBILITIES</w:t>
      </w:r>
    </w:p>
    <w:p w14:paraId="3761129D" w14:textId="77777777" w:rsidR="006D53C0" w:rsidRPr="00203469" w:rsidRDefault="006D53C0" w:rsidP="006D53C0">
      <w:pPr>
        <w:jc w:val="both"/>
        <w:rPr>
          <w:rStyle w:val="normaltextrun"/>
          <w:rFonts w:ascii="Arial" w:hAnsi="Arial" w:cs="Arial"/>
          <w:sz w:val="20"/>
          <w:szCs w:val="20"/>
        </w:rPr>
      </w:pPr>
    </w:p>
    <w:p w14:paraId="46A919F1" w14:textId="77777777" w:rsidR="00794FFA" w:rsidRPr="00203469" w:rsidRDefault="00794FFA" w:rsidP="00794FFA">
      <w:pPr>
        <w:pStyle w:val="ListParagraph"/>
        <w:ind w:left="0"/>
        <w:rPr>
          <w:rStyle w:val="normaltextrun"/>
          <w:rFonts w:ascii="Arial" w:hAnsi="Arial" w:cs="Arial"/>
          <w:sz w:val="20"/>
          <w:szCs w:val="20"/>
        </w:rPr>
      </w:pPr>
      <w:r w:rsidRPr="00203469">
        <w:rPr>
          <w:rStyle w:val="normaltextrun"/>
          <w:rFonts w:ascii="Arial" w:hAnsi="Arial" w:cs="Arial"/>
          <w:sz w:val="20"/>
          <w:szCs w:val="20"/>
        </w:rPr>
        <w:t xml:space="preserve">Key activities </w:t>
      </w:r>
    </w:p>
    <w:p w14:paraId="60550113" w14:textId="77777777" w:rsidR="00794FFA" w:rsidRPr="00203469" w:rsidRDefault="00794FFA" w:rsidP="00794FFA">
      <w:pPr>
        <w:pStyle w:val="ListParagraph"/>
        <w:numPr>
          <w:ilvl w:val="0"/>
          <w:numId w:val="22"/>
        </w:numPr>
        <w:spacing w:after="160" w:line="259" w:lineRule="auto"/>
        <w:rPr>
          <w:rStyle w:val="normaltextrun"/>
          <w:rFonts w:ascii="Arial" w:hAnsi="Arial" w:cs="Arial"/>
          <w:sz w:val="20"/>
          <w:szCs w:val="20"/>
        </w:rPr>
      </w:pPr>
      <w:bookmarkStart w:id="1" w:name="_Hlk208328013"/>
      <w:r w:rsidRPr="00203469">
        <w:rPr>
          <w:rStyle w:val="normaltextrun"/>
          <w:rFonts w:ascii="Arial" w:hAnsi="Arial" w:cs="Arial"/>
          <w:sz w:val="20"/>
          <w:szCs w:val="20"/>
        </w:rPr>
        <w:t>Working as part of a team to deliver statutory data returns</w:t>
      </w:r>
    </w:p>
    <w:p w14:paraId="38171D87" w14:textId="77777777" w:rsidR="00794FFA" w:rsidRPr="00203469" w:rsidRDefault="00794FFA" w:rsidP="00794FFA">
      <w:pPr>
        <w:pStyle w:val="ListParagraph"/>
        <w:numPr>
          <w:ilvl w:val="0"/>
          <w:numId w:val="22"/>
        </w:numPr>
        <w:spacing w:after="160" w:line="259" w:lineRule="auto"/>
        <w:rPr>
          <w:rStyle w:val="normaltextrun"/>
          <w:rFonts w:ascii="Arial" w:hAnsi="Arial" w:cs="Arial"/>
          <w:sz w:val="20"/>
          <w:szCs w:val="20"/>
        </w:rPr>
      </w:pPr>
      <w:r w:rsidRPr="00203469">
        <w:rPr>
          <w:rStyle w:val="normaltextrun"/>
          <w:rFonts w:ascii="Arial" w:hAnsi="Arial" w:cs="Arial"/>
          <w:sz w:val="20"/>
          <w:szCs w:val="20"/>
        </w:rPr>
        <w:t>Identification and exploitation of data sources to meet statutory data requirements</w:t>
      </w:r>
    </w:p>
    <w:p w14:paraId="69D4A5E6" w14:textId="77777777" w:rsidR="00794FFA" w:rsidRPr="00203469" w:rsidRDefault="00794FFA" w:rsidP="00794FFA">
      <w:pPr>
        <w:pStyle w:val="ListParagraph"/>
        <w:numPr>
          <w:ilvl w:val="0"/>
          <w:numId w:val="22"/>
        </w:numPr>
        <w:spacing w:after="160" w:line="259" w:lineRule="auto"/>
        <w:rPr>
          <w:rStyle w:val="normaltextrun"/>
          <w:rFonts w:ascii="Arial" w:hAnsi="Arial" w:cs="Arial"/>
          <w:sz w:val="20"/>
          <w:szCs w:val="20"/>
        </w:rPr>
      </w:pPr>
      <w:r w:rsidRPr="00203469">
        <w:rPr>
          <w:rStyle w:val="normaltextrun"/>
          <w:rFonts w:ascii="Arial" w:hAnsi="Arial" w:cs="Arial"/>
          <w:sz w:val="20"/>
          <w:szCs w:val="20"/>
        </w:rPr>
        <w:t>Joining of data sets to optimise and maximise data insight</w:t>
      </w:r>
    </w:p>
    <w:p w14:paraId="1DED4AF0" w14:textId="77777777" w:rsidR="00794FFA" w:rsidRPr="00203469" w:rsidRDefault="00794FFA" w:rsidP="00794FFA">
      <w:pPr>
        <w:pStyle w:val="ListParagraph"/>
        <w:numPr>
          <w:ilvl w:val="0"/>
          <w:numId w:val="22"/>
        </w:numPr>
        <w:spacing w:after="160"/>
        <w:rPr>
          <w:rStyle w:val="normaltextrun"/>
          <w:rFonts w:ascii="Arial" w:hAnsi="Arial" w:cs="Arial"/>
          <w:sz w:val="20"/>
          <w:szCs w:val="20"/>
        </w:rPr>
      </w:pPr>
      <w:r w:rsidRPr="00203469">
        <w:rPr>
          <w:rStyle w:val="normaltextrun"/>
          <w:rFonts w:ascii="Arial" w:hAnsi="Arial" w:cs="Arial"/>
          <w:sz w:val="20"/>
          <w:szCs w:val="20"/>
        </w:rPr>
        <w:t xml:space="preserve">Working across stakeholders to develop understanding of the statutory requirements, and ensuring that data quality is prioritised </w:t>
      </w:r>
    </w:p>
    <w:bookmarkEnd w:id="1"/>
    <w:p w14:paraId="33609F9F" w14:textId="77777777" w:rsidR="00794FFA" w:rsidRPr="00203469" w:rsidRDefault="00794FFA" w:rsidP="00794FFA">
      <w:pPr>
        <w:rPr>
          <w:rStyle w:val="normaltextrun"/>
          <w:rFonts w:ascii="Arial" w:hAnsi="Arial" w:cs="Arial"/>
          <w:sz w:val="20"/>
          <w:szCs w:val="20"/>
        </w:rPr>
      </w:pPr>
    </w:p>
    <w:p w14:paraId="1CD866B6" w14:textId="77777777" w:rsidR="00794FFA" w:rsidRPr="00203469" w:rsidRDefault="00794FFA" w:rsidP="00794FFA">
      <w:pPr>
        <w:rPr>
          <w:rStyle w:val="normaltextrun"/>
          <w:rFonts w:ascii="Arial" w:hAnsi="Arial" w:cs="Arial"/>
          <w:sz w:val="20"/>
          <w:szCs w:val="20"/>
        </w:rPr>
      </w:pPr>
      <w:r w:rsidRPr="00203469">
        <w:rPr>
          <w:rStyle w:val="normaltextrun"/>
          <w:rFonts w:ascii="Arial" w:hAnsi="Arial" w:cs="Arial"/>
          <w:sz w:val="20"/>
          <w:szCs w:val="20"/>
        </w:rPr>
        <w:t xml:space="preserve">Key accountabilities </w:t>
      </w:r>
    </w:p>
    <w:p w14:paraId="34E926B0" w14:textId="77777777" w:rsidR="00794FFA" w:rsidRPr="00203469" w:rsidRDefault="00794FFA" w:rsidP="00794FFA">
      <w:pPr>
        <w:pStyle w:val="ListParagraph"/>
        <w:numPr>
          <w:ilvl w:val="0"/>
          <w:numId w:val="23"/>
        </w:numPr>
        <w:spacing w:line="259" w:lineRule="auto"/>
        <w:rPr>
          <w:rStyle w:val="normaltextrun"/>
          <w:rFonts w:ascii="Arial" w:hAnsi="Arial" w:cs="Arial"/>
          <w:sz w:val="20"/>
          <w:szCs w:val="20"/>
        </w:rPr>
      </w:pPr>
      <w:r w:rsidRPr="00203469">
        <w:rPr>
          <w:rStyle w:val="normaltextrun"/>
          <w:rFonts w:ascii="Arial" w:hAnsi="Arial" w:cs="Arial"/>
          <w:sz w:val="20"/>
          <w:szCs w:val="20"/>
        </w:rPr>
        <w:t>Using specialist skills, tools and knowledge to develop and deliver statutory data products which meet the needs of the regulators</w:t>
      </w:r>
    </w:p>
    <w:p w14:paraId="6F7E0E38" w14:textId="77777777" w:rsidR="00794FFA" w:rsidRPr="00203469" w:rsidRDefault="00794FFA" w:rsidP="00794FFA">
      <w:pPr>
        <w:pStyle w:val="ListParagraph"/>
        <w:numPr>
          <w:ilvl w:val="0"/>
          <w:numId w:val="23"/>
        </w:numPr>
        <w:spacing w:line="259" w:lineRule="auto"/>
        <w:rPr>
          <w:rStyle w:val="normaltextrun"/>
          <w:rFonts w:ascii="Arial" w:hAnsi="Arial" w:cs="Arial"/>
          <w:sz w:val="20"/>
          <w:szCs w:val="20"/>
        </w:rPr>
      </w:pPr>
      <w:r w:rsidRPr="00203469">
        <w:rPr>
          <w:rStyle w:val="normaltextrun"/>
          <w:rFonts w:ascii="Arial" w:hAnsi="Arial" w:cs="Arial"/>
          <w:sz w:val="20"/>
          <w:szCs w:val="20"/>
        </w:rPr>
        <w:t>Identify data quality issues within the data and work with data stewards and producers to remedy these</w:t>
      </w:r>
    </w:p>
    <w:p w14:paraId="51F463D8" w14:textId="77777777" w:rsidR="00794FFA" w:rsidRPr="00203469" w:rsidRDefault="00794FFA" w:rsidP="00794FFA">
      <w:pPr>
        <w:pStyle w:val="ListParagraph"/>
        <w:numPr>
          <w:ilvl w:val="0"/>
          <w:numId w:val="23"/>
        </w:numPr>
        <w:spacing w:after="160" w:line="259" w:lineRule="auto"/>
        <w:rPr>
          <w:rStyle w:val="normaltextrun"/>
          <w:rFonts w:ascii="Arial" w:hAnsi="Arial" w:cs="Arial"/>
          <w:sz w:val="20"/>
          <w:szCs w:val="20"/>
        </w:rPr>
      </w:pPr>
      <w:r w:rsidRPr="00203469">
        <w:rPr>
          <w:rStyle w:val="normaltextrun"/>
          <w:rFonts w:ascii="Arial" w:hAnsi="Arial" w:cs="Arial"/>
          <w:sz w:val="20"/>
          <w:szCs w:val="20"/>
        </w:rPr>
        <w:t>Build a specialist understanding of statutory data framework, and provide advice and guidance to key stakeholders on the data approach required</w:t>
      </w:r>
    </w:p>
    <w:p w14:paraId="27A725B8" w14:textId="77777777" w:rsidR="00794FFA" w:rsidRPr="00203469" w:rsidRDefault="00794FFA" w:rsidP="00794FFA">
      <w:pPr>
        <w:pStyle w:val="ListParagraph"/>
        <w:numPr>
          <w:ilvl w:val="0"/>
          <w:numId w:val="23"/>
        </w:numPr>
        <w:spacing w:after="160" w:line="259" w:lineRule="auto"/>
        <w:rPr>
          <w:rStyle w:val="normaltextrun"/>
          <w:rFonts w:ascii="Arial" w:hAnsi="Arial" w:cs="Arial"/>
          <w:sz w:val="20"/>
          <w:szCs w:val="20"/>
        </w:rPr>
      </w:pPr>
      <w:r w:rsidRPr="00203469">
        <w:rPr>
          <w:rStyle w:val="normaltextrun"/>
          <w:rFonts w:ascii="Arial" w:hAnsi="Arial" w:cs="Arial"/>
          <w:sz w:val="20"/>
          <w:szCs w:val="20"/>
        </w:rPr>
        <w:t>To perform detailed analysis and manipulation of information, data and/or calculations, highlighting and prioritising any issues for further investigation.</w:t>
      </w:r>
    </w:p>
    <w:p w14:paraId="525ECBED" w14:textId="77777777" w:rsidR="00794FFA" w:rsidRPr="00203469" w:rsidRDefault="00794FFA" w:rsidP="00794FFA">
      <w:pPr>
        <w:pStyle w:val="ListParagraph"/>
        <w:numPr>
          <w:ilvl w:val="0"/>
          <w:numId w:val="23"/>
        </w:numPr>
        <w:spacing w:after="160" w:line="259" w:lineRule="auto"/>
        <w:rPr>
          <w:rStyle w:val="normaltextrun"/>
          <w:rFonts w:ascii="Arial" w:hAnsi="Arial" w:cs="Arial"/>
          <w:sz w:val="20"/>
          <w:szCs w:val="20"/>
        </w:rPr>
      </w:pPr>
      <w:r w:rsidRPr="00203469">
        <w:rPr>
          <w:rStyle w:val="normaltextrun"/>
          <w:rFonts w:ascii="Arial" w:hAnsi="Arial" w:cs="Arial"/>
          <w:sz w:val="20"/>
          <w:szCs w:val="20"/>
        </w:rPr>
        <w:t xml:space="preserve">To act as a point of reference and provide detailed information, advice, guidance and support to users of student statutory data, understanding their needs and providing clear and accurate information on how to resolve any queries. </w:t>
      </w:r>
    </w:p>
    <w:p w14:paraId="19C212E6" w14:textId="77777777" w:rsidR="00794FFA" w:rsidRPr="00203469" w:rsidRDefault="00794FFA" w:rsidP="00794FFA">
      <w:pPr>
        <w:pStyle w:val="ListParagraph"/>
        <w:numPr>
          <w:ilvl w:val="0"/>
          <w:numId w:val="23"/>
        </w:numPr>
        <w:rPr>
          <w:rStyle w:val="normaltextrun"/>
          <w:rFonts w:ascii="Arial" w:hAnsi="Arial" w:cs="Arial"/>
          <w:sz w:val="20"/>
          <w:szCs w:val="20"/>
        </w:rPr>
      </w:pPr>
      <w:r w:rsidRPr="00203469">
        <w:rPr>
          <w:rStyle w:val="normaltextrun"/>
          <w:rFonts w:ascii="Arial" w:hAnsi="Arial" w:cs="Arial"/>
          <w:sz w:val="20"/>
          <w:szCs w:val="20"/>
        </w:rPr>
        <w:t xml:space="preserve">To respond to data enquiries from our external stakeholders and Senior Management Team as required </w:t>
      </w:r>
    </w:p>
    <w:p w14:paraId="455BC630" w14:textId="77777777" w:rsidR="00794FFA" w:rsidRPr="00203469" w:rsidRDefault="00794FFA" w:rsidP="00794FFA">
      <w:pPr>
        <w:pStyle w:val="ListParagraph"/>
        <w:rPr>
          <w:rStyle w:val="normaltextrun"/>
          <w:rFonts w:ascii="Arial" w:hAnsi="Arial" w:cs="Arial"/>
          <w:sz w:val="20"/>
          <w:szCs w:val="20"/>
        </w:rPr>
      </w:pPr>
    </w:p>
    <w:p w14:paraId="6CCF07F6" w14:textId="77777777" w:rsidR="00794FFA" w:rsidRPr="00203469" w:rsidRDefault="00794FFA" w:rsidP="00794FFA">
      <w:pPr>
        <w:rPr>
          <w:rStyle w:val="normaltextrun"/>
          <w:rFonts w:ascii="Arial" w:hAnsi="Arial" w:cs="Arial"/>
          <w:sz w:val="20"/>
          <w:szCs w:val="20"/>
        </w:rPr>
      </w:pPr>
      <w:r w:rsidRPr="00203469">
        <w:rPr>
          <w:rStyle w:val="normaltextrun"/>
          <w:rFonts w:ascii="Arial" w:hAnsi="Arial" w:cs="Arial"/>
          <w:sz w:val="20"/>
          <w:szCs w:val="20"/>
        </w:rPr>
        <w:t xml:space="preserve">Key deliverables </w:t>
      </w:r>
    </w:p>
    <w:p w14:paraId="5D71511E" w14:textId="77777777" w:rsidR="00794FFA" w:rsidRPr="00203469" w:rsidRDefault="00794FFA" w:rsidP="00794FFA">
      <w:pPr>
        <w:pStyle w:val="ListParagraph"/>
        <w:numPr>
          <w:ilvl w:val="0"/>
          <w:numId w:val="23"/>
        </w:numPr>
        <w:spacing w:after="160" w:line="259" w:lineRule="auto"/>
        <w:rPr>
          <w:rStyle w:val="normaltextrun"/>
          <w:rFonts w:ascii="Arial" w:hAnsi="Arial" w:cs="Arial"/>
          <w:sz w:val="20"/>
          <w:szCs w:val="20"/>
        </w:rPr>
      </w:pPr>
      <w:r w:rsidRPr="00203469">
        <w:rPr>
          <w:rStyle w:val="normaltextrun"/>
          <w:rFonts w:ascii="Arial" w:hAnsi="Arial" w:cs="Arial"/>
          <w:sz w:val="20"/>
          <w:szCs w:val="20"/>
        </w:rPr>
        <w:t>Statutory Data Returns delivered on time</w:t>
      </w:r>
    </w:p>
    <w:p w14:paraId="5F41C357" w14:textId="77777777" w:rsidR="00794FFA" w:rsidRPr="00203469" w:rsidRDefault="00794FFA" w:rsidP="00794FFA">
      <w:pPr>
        <w:pStyle w:val="ListParagraph"/>
        <w:numPr>
          <w:ilvl w:val="0"/>
          <w:numId w:val="23"/>
        </w:numPr>
        <w:spacing w:line="259" w:lineRule="auto"/>
        <w:rPr>
          <w:rStyle w:val="normaltextrun"/>
          <w:rFonts w:ascii="Arial" w:hAnsi="Arial" w:cs="Arial"/>
          <w:sz w:val="20"/>
          <w:szCs w:val="20"/>
        </w:rPr>
      </w:pPr>
      <w:r w:rsidRPr="00203469">
        <w:rPr>
          <w:rStyle w:val="normaltextrun"/>
          <w:rFonts w:ascii="Arial" w:hAnsi="Arial" w:cs="Arial"/>
          <w:sz w:val="20"/>
          <w:szCs w:val="20"/>
        </w:rPr>
        <w:t>Data Quality Reporting</w:t>
      </w:r>
    </w:p>
    <w:p w14:paraId="78EFB978" w14:textId="77777777" w:rsidR="00794FFA" w:rsidRPr="00203469" w:rsidRDefault="00794FFA" w:rsidP="00794FFA">
      <w:pPr>
        <w:pStyle w:val="ListParagraph"/>
        <w:rPr>
          <w:rStyle w:val="normaltextrun"/>
          <w:rFonts w:ascii="Arial" w:hAnsi="Arial" w:cs="Arial"/>
          <w:sz w:val="20"/>
          <w:szCs w:val="20"/>
        </w:rPr>
      </w:pPr>
    </w:p>
    <w:p w14:paraId="1FAB1AC5" w14:textId="77777777" w:rsidR="00794FFA" w:rsidRPr="00203469" w:rsidRDefault="00794FFA" w:rsidP="00794FFA">
      <w:pPr>
        <w:spacing w:line="257" w:lineRule="auto"/>
        <w:rPr>
          <w:rStyle w:val="normaltextrun"/>
          <w:rFonts w:ascii="Arial" w:hAnsi="Arial" w:cs="Arial"/>
          <w:sz w:val="20"/>
          <w:szCs w:val="20"/>
        </w:rPr>
      </w:pPr>
      <w:r w:rsidRPr="00203469">
        <w:rPr>
          <w:rStyle w:val="normaltextrun"/>
          <w:rFonts w:ascii="Arial" w:hAnsi="Arial" w:cs="Arial"/>
          <w:sz w:val="20"/>
          <w:szCs w:val="20"/>
        </w:rPr>
        <w:t xml:space="preserve">Key relationships </w:t>
      </w:r>
    </w:p>
    <w:p w14:paraId="022EB9E2" w14:textId="77777777" w:rsidR="00794FFA" w:rsidRPr="00203469" w:rsidRDefault="00794FFA" w:rsidP="00794FFA">
      <w:pPr>
        <w:pStyle w:val="ListParagraph"/>
        <w:numPr>
          <w:ilvl w:val="0"/>
          <w:numId w:val="21"/>
        </w:numPr>
        <w:spacing w:line="257" w:lineRule="auto"/>
        <w:rPr>
          <w:rStyle w:val="normaltextrun"/>
          <w:rFonts w:ascii="Arial" w:hAnsi="Arial" w:cs="Arial"/>
          <w:sz w:val="20"/>
          <w:szCs w:val="20"/>
        </w:rPr>
      </w:pPr>
      <w:r w:rsidRPr="00203469">
        <w:rPr>
          <w:rStyle w:val="normaltextrun"/>
          <w:rFonts w:ascii="Arial" w:hAnsi="Arial" w:cs="Arial"/>
          <w:sz w:val="20"/>
          <w:szCs w:val="20"/>
        </w:rPr>
        <w:t>Wider SDD directorate</w:t>
      </w:r>
    </w:p>
    <w:p w14:paraId="559DBD0F" w14:textId="77777777" w:rsidR="00794FFA" w:rsidRPr="00203469" w:rsidRDefault="00794FFA" w:rsidP="00794FFA">
      <w:pPr>
        <w:pStyle w:val="ListParagraph"/>
        <w:numPr>
          <w:ilvl w:val="0"/>
          <w:numId w:val="21"/>
        </w:numPr>
        <w:spacing w:line="257" w:lineRule="auto"/>
        <w:rPr>
          <w:rStyle w:val="normaltextrun"/>
          <w:rFonts w:ascii="Arial" w:hAnsi="Arial" w:cs="Arial"/>
          <w:sz w:val="20"/>
          <w:szCs w:val="20"/>
        </w:rPr>
      </w:pPr>
      <w:r w:rsidRPr="00203469">
        <w:rPr>
          <w:rStyle w:val="normaltextrun"/>
          <w:rFonts w:ascii="Arial" w:hAnsi="Arial" w:cs="Arial"/>
          <w:sz w:val="20"/>
          <w:szCs w:val="20"/>
        </w:rPr>
        <w:t>IT</w:t>
      </w:r>
    </w:p>
    <w:p w14:paraId="1F6ADDDE" w14:textId="77777777" w:rsidR="00794FFA" w:rsidRPr="00203469" w:rsidRDefault="00794FFA" w:rsidP="00794FFA">
      <w:pPr>
        <w:pStyle w:val="ListParagraph"/>
        <w:numPr>
          <w:ilvl w:val="0"/>
          <w:numId w:val="21"/>
        </w:numPr>
        <w:spacing w:after="160" w:line="257" w:lineRule="auto"/>
        <w:rPr>
          <w:rStyle w:val="normaltextrun"/>
          <w:rFonts w:ascii="Arial" w:hAnsi="Arial" w:cs="Arial"/>
          <w:sz w:val="20"/>
          <w:szCs w:val="20"/>
        </w:rPr>
      </w:pPr>
      <w:r w:rsidRPr="00203469">
        <w:rPr>
          <w:rStyle w:val="normaltextrun"/>
          <w:rFonts w:ascii="Arial" w:hAnsi="Arial" w:cs="Arial"/>
          <w:sz w:val="20"/>
          <w:szCs w:val="20"/>
        </w:rPr>
        <w:t>Schools and Faculties</w:t>
      </w:r>
    </w:p>
    <w:p w14:paraId="61CE49F7" w14:textId="77777777" w:rsidR="00794FFA" w:rsidRPr="00203469" w:rsidRDefault="00794FFA" w:rsidP="00794FFA">
      <w:pPr>
        <w:pStyle w:val="ListParagraph"/>
        <w:numPr>
          <w:ilvl w:val="0"/>
          <w:numId w:val="21"/>
        </w:numPr>
        <w:spacing w:after="160" w:line="257" w:lineRule="auto"/>
        <w:rPr>
          <w:rStyle w:val="normaltextrun"/>
          <w:rFonts w:ascii="Arial" w:hAnsi="Arial" w:cs="Arial"/>
          <w:sz w:val="20"/>
          <w:szCs w:val="20"/>
        </w:rPr>
      </w:pPr>
      <w:r w:rsidRPr="00203469">
        <w:rPr>
          <w:rStyle w:val="normaltextrun"/>
          <w:rFonts w:ascii="Arial" w:hAnsi="Arial" w:cs="Arial"/>
          <w:sz w:val="20"/>
          <w:szCs w:val="20"/>
        </w:rPr>
        <w:t>Data Owners, Stewards and Producers</w:t>
      </w:r>
    </w:p>
    <w:p w14:paraId="41F86B09" w14:textId="77777777" w:rsidR="00794FFA" w:rsidRPr="00203469" w:rsidRDefault="00794FFA" w:rsidP="00794FFA">
      <w:pPr>
        <w:pStyle w:val="ListParagraph"/>
        <w:numPr>
          <w:ilvl w:val="0"/>
          <w:numId w:val="21"/>
        </w:numPr>
        <w:spacing w:after="160" w:line="257" w:lineRule="auto"/>
        <w:rPr>
          <w:rStyle w:val="normaltextrun"/>
          <w:rFonts w:ascii="Arial" w:hAnsi="Arial" w:cs="Arial"/>
          <w:sz w:val="20"/>
          <w:szCs w:val="20"/>
        </w:rPr>
      </w:pPr>
      <w:r w:rsidRPr="00203469">
        <w:rPr>
          <w:rStyle w:val="normaltextrun"/>
          <w:rFonts w:ascii="Arial" w:hAnsi="Arial" w:cs="Arial"/>
          <w:sz w:val="20"/>
          <w:szCs w:val="20"/>
        </w:rPr>
        <w:t>DPO</w:t>
      </w:r>
    </w:p>
    <w:p w14:paraId="722F1E18" w14:textId="77777777" w:rsidR="00794FFA" w:rsidRPr="00203469" w:rsidRDefault="00794FFA" w:rsidP="00794FFA">
      <w:pPr>
        <w:pStyle w:val="ListParagraph"/>
        <w:numPr>
          <w:ilvl w:val="0"/>
          <w:numId w:val="21"/>
        </w:numPr>
        <w:spacing w:after="160" w:line="257" w:lineRule="auto"/>
        <w:rPr>
          <w:rStyle w:val="normaltextrun"/>
          <w:rFonts w:ascii="Arial" w:hAnsi="Arial" w:cs="Arial"/>
          <w:sz w:val="20"/>
          <w:szCs w:val="20"/>
        </w:rPr>
      </w:pPr>
      <w:r w:rsidRPr="00203469">
        <w:rPr>
          <w:rStyle w:val="normaltextrun"/>
          <w:rFonts w:ascii="Arial" w:hAnsi="Arial" w:cs="Arial"/>
          <w:sz w:val="20"/>
          <w:szCs w:val="20"/>
        </w:rPr>
        <w:t>Information security</w:t>
      </w:r>
    </w:p>
    <w:p w14:paraId="14A27928" w14:textId="77777777" w:rsidR="00794FFA" w:rsidRPr="00203469" w:rsidRDefault="00794FFA" w:rsidP="00794FFA">
      <w:pPr>
        <w:pStyle w:val="ListParagraph"/>
        <w:numPr>
          <w:ilvl w:val="0"/>
          <w:numId w:val="21"/>
        </w:numPr>
        <w:spacing w:after="160" w:line="257" w:lineRule="auto"/>
        <w:rPr>
          <w:rStyle w:val="normaltextrun"/>
          <w:rFonts w:ascii="Arial" w:hAnsi="Arial" w:cs="Arial"/>
          <w:sz w:val="20"/>
          <w:szCs w:val="20"/>
        </w:rPr>
      </w:pPr>
      <w:r w:rsidRPr="00203469">
        <w:rPr>
          <w:rStyle w:val="normaltextrun"/>
          <w:rFonts w:ascii="Arial" w:hAnsi="Arial" w:cs="Arial"/>
          <w:sz w:val="20"/>
          <w:szCs w:val="20"/>
        </w:rPr>
        <w:t>Registry</w:t>
      </w:r>
    </w:p>
    <w:p w14:paraId="380E9F84" w14:textId="77777777" w:rsidR="00794FFA" w:rsidRPr="00203469" w:rsidRDefault="00794FFA" w:rsidP="00794FFA">
      <w:pPr>
        <w:pStyle w:val="ListParagraph"/>
        <w:numPr>
          <w:ilvl w:val="0"/>
          <w:numId w:val="21"/>
        </w:numPr>
        <w:spacing w:line="257" w:lineRule="auto"/>
        <w:rPr>
          <w:rStyle w:val="normaltextrun"/>
          <w:rFonts w:ascii="Arial" w:hAnsi="Arial" w:cs="Arial"/>
          <w:sz w:val="20"/>
          <w:szCs w:val="20"/>
        </w:rPr>
      </w:pPr>
      <w:r w:rsidRPr="00203469">
        <w:rPr>
          <w:rStyle w:val="normaltextrun"/>
          <w:rFonts w:ascii="Arial" w:hAnsi="Arial" w:cs="Arial"/>
          <w:sz w:val="20"/>
          <w:szCs w:val="20"/>
        </w:rPr>
        <w:t>Office for Students and the designated data body</w:t>
      </w:r>
    </w:p>
    <w:p w14:paraId="240A5655" w14:textId="77777777" w:rsidR="00794FFA" w:rsidRPr="00203469" w:rsidRDefault="00794FFA" w:rsidP="00794FFA">
      <w:pPr>
        <w:pStyle w:val="ListParagraph"/>
        <w:spacing w:line="257" w:lineRule="auto"/>
        <w:rPr>
          <w:rStyle w:val="normaltextrun"/>
          <w:rFonts w:ascii="Arial" w:hAnsi="Arial" w:cs="Arial"/>
          <w:sz w:val="20"/>
          <w:szCs w:val="20"/>
        </w:rPr>
      </w:pPr>
    </w:p>
    <w:p w14:paraId="3B9ECA61" w14:textId="77777777" w:rsidR="00794FFA" w:rsidRPr="00203469" w:rsidRDefault="00794FFA" w:rsidP="00794FFA">
      <w:pPr>
        <w:spacing w:line="257" w:lineRule="auto"/>
        <w:textAlignment w:val="baseline"/>
        <w:rPr>
          <w:rStyle w:val="normaltextrun"/>
          <w:rFonts w:ascii="Arial" w:hAnsi="Arial" w:cs="Arial"/>
          <w:sz w:val="20"/>
          <w:szCs w:val="20"/>
        </w:rPr>
      </w:pPr>
      <w:r w:rsidRPr="00203469">
        <w:rPr>
          <w:rStyle w:val="normaltextrun"/>
          <w:rFonts w:ascii="Arial" w:hAnsi="Arial" w:cs="Arial"/>
          <w:sz w:val="20"/>
          <w:szCs w:val="20"/>
        </w:rPr>
        <w:t>Key capabilities</w:t>
      </w:r>
    </w:p>
    <w:p w14:paraId="55C6BA5D" w14:textId="77777777" w:rsidR="00794FFA" w:rsidRPr="00203469" w:rsidRDefault="00794FFA" w:rsidP="00794FFA">
      <w:pPr>
        <w:pStyle w:val="ListParagraph"/>
        <w:numPr>
          <w:ilvl w:val="0"/>
          <w:numId w:val="20"/>
        </w:numPr>
        <w:spacing w:line="259" w:lineRule="auto"/>
        <w:rPr>
          <w:rStyle w:val="normaltextrun"/>
          <w:rFonts w:ascii="Arial" w:hAnsi="Arial" w:cs="Arial"/>
          <w:sz w:val="20"/>
          <w:szCs w:val="20"/>
        </w:rPr>
      </w:pPr>
      <w:r w:rsidRPr="00203469">
        <w:rPr>
          <w:rStyle w:val="normaltextrun"/>
          <w:rFonts w:ascii="Arial" w:hAnsi="Arial" w:cs="Arial"/>
          <w:sz w:val="20"/>
          <w:szCs w:val="20"/>
        </w:rPr>
        <w:t>Analytical thinking: Intellectually curious with the ability to process and make sense of large volumes of data and information to inform decisions and generate options </w:t>
      </w:r>
    </w:p>
    <w:p w14:paraId="43E8546E" w14:textId="77777777" w:rsidR="00794FFA" w:rsidRPr="00203469" w:rsidRDefault="00794FFA" w:rsidP="00794FFA">
      <w:pPr>
        <w:pStyle w:val="ListParagraph"/>
        <w:numPr>
          <w:ilvl w:val="0"/>
          <w:numId w:val="20"/>
        </w:numPr>
        <w:spacing w:line="259" w:lineRule="auto"/>
        <w:rPr>
          <w:rStyle w:val="normaltextrun"/>
          <w:rFonts w:ascii="Arial" w:hAnsi="Arial" w:cs="Arial"/>
          <w:sz w:val="20"/>
          <w:szCs w:val="20"/>
        </w:rPr>
      </w:pPr>
      <w:r w:rsidRPr="00203469">
        <w:rPr>
          <w:rStyle w:val="normaltextrun"/>
          <w:rFonts w:ascii="Arial" w:hAnsi="Arial" w:cs="Arial"/>
          <w:sz w:val="20"/>
          <w:szCs w:val="20"/>
        </w:rPr>
        <w:lastRenderedPageBreak/>
        <w:t>Innovation: Embraces new technology and ways of working, uses imagination and creative thinking to generate options and identify solutions to problems </w:t>
      </w:r>
    </w:p>
    <w:p w14:paraId="0FDCB533" w14:textId="7D2E7467" w:rsidR="00A40724" w:rsidRPr="00760C36" w:rsidRDefault="00794FFA" w:rsidP="00760C36">
      <w:pPr>
        <w:pStyle w:val="ListParagraph"/>
        <w:numPr>
          <w:ilvl w:val="0"/>
          <w:numId w:val="20"/>
        </w:numPr>
        <w:spacing w:line="259" w:lineRule="auto"/>
        <w:rPr>
          <w:rStyle w:val="normaltextrun"/>
          <w:rFonts w:ascii="Arial" w:hAnsi="Arial" w:cs="Arial"/>
          <w:sz w:val="20"/>
          <w:szCs w:val="20"/>
        </w:rPr>
      </w:pPr>
      <w:r w:rsidRPr="00203469">
        <w:rPr>
          <w:rStyle w:val="normaltextrun"/>
          <w:rFonts w:ascii="Arial" w:hAnsi="Arial" w:cs="Arial"/>
          <w:sz w:val="20"/>
          <w:szCs w:val="20"/>
        </w:rPr>
        <w:t>Solutions focussed delivery: Able to identify relevant data sources and verify their validity, and support, develop and deliver tested solutions using best suited tools, technologies and methods</w:t>
      </w:r>
      <w:r w:rsidR="00760C36">
        <w:rPr>
          <w:rStyle w:val="normaltextrun"/>
          <w:rFonts w:ascii="Arial" w:hAnsi="Arial" w:cs="Arial"/>
          <w:sz w:val="20"/>
          <w:szCs w:val="20"/>
        </w:rPr>
        <w:t>.</w:t>
      </w:r>
      <w:r w:rsidRPr="00203469">
        <w:rPr>
          <w:rStyle w:val="normaltextrun"/>
          <w:rFonts w:ascii="Arial" w:hAnsi="Arial" w:cs="Arial"/>
          <w:sz w:val="20"/>
          <w:szCs w:val="20"/>
        </w:rPr>
        <w:t> </w:t>
      </w:r>
    </w:p>
    <w:p w14:paraId="4D0C3055" w14:textId="7F7A5478" w:rsidR="002E775C" w:rsidRPr="00203469" w:rsidRDefault="002E775C" w:rsidP="00A40724">
      <w:pPr>
        <w:jc w:val="both"/>
        <w:rPr>
          <w:rFonts w:ascii="Arial" w:hAnsi="Arial" w:cs="Arial"/>
          <w:sz w:val="20"/>
          <w:szCs w:val="20"/>
        </w:rPr>
      </w:pPr>
    </w:p>
    <w:p w14:paraId="7908FB03" w14:textId="46A28D5B" w:rsidR="000D203F" w:rsidRPr="00203469" w:rsidRDefault="00C643A5" w:rsidP="00794FFA">
      <w:pPr>
        <w:pStyle w:val="ListParagraph"/>
        <w:ind w:left="0"/>
        <w:rPr>
          <w:rFonts w:ascii="Arial" w:hAnsi="Arial" w:cs="Arial"/>
          <w:bCs/>
          <w:sz w:val="20"/>
          <w:szCs w:val="20"/>
        </w:rPr>
      </w:pPr>
      <w:r w:rsidRPr="00203469">
        <w:rPr>
          <w:rFonts w:ascii="Arial" w:hAnsi="Arial" w:cs="Arial"/>
          <w:sz w:val="20"/>
          <w:szCs w:val="20"/>
        </w:rPr>
        <w:t xml:space="preserve">The duties and responsibilities outlined </w:t>
      </w:r>
      <w:r w:rsidR="00A805B0" w:rsidRPr="00203469">
        <w:rPr>
          <w:rFonts w:ascii="Arial" w:hAnsi="Arial" w:cs="Arial"/>
          <w:sz w:val="20"/>
          <w:szCs w:val="20"/>
        </w:rPr>
        <w:t xml:space="preserve">above </w:t>
      </w:r>
      <w:r w:rsidRPr="00203469">
        <w:rPr>
          <w:rFonts w:ascii="Arial" w:hAnsi="Arial" w:cs="Arial"/>
          <w:sz w:val="20"/>
          <w:szCs w:val="20"/>
        </w:rPr>
        <w:t xml:space="preserve">provide a general overview of the range of tasks that a </w:t>
      </w:r>
      <w:r w:rsidR="00794FFA" w:rsidRPr="00203469">
        <w:rPr>
          <w:rFonts w:ascii="Arial" w:hAnsi="Arial" w:cs="Arial"/>
          <w:bCs/>
          <w:sz w:val="20"/>
          <w:szCs w:val="20"/>
        </w:rPr>
        <w:t xml:space="preserve">Statutory Returns Officer </w:t>
      </w:r>
      <w:r w:rsidRPr="00203469">
        <w:rPr>
          <w:rFonts w:ascii="Arial" w:hAnsi="Arial" w:cs="Arial"/>
          <w:sz w:val="20"/>
          <w:szCs w:val="20"/>
        </w:rPr>
        <w:t>at the University</w:t>
      </w:r>
      <w:r w:rsidR="00560FE0" w:rsidRPr="00203469">
        <w:rPr>
          <w:rFonts w:ascii="Arial" w:hAnsi="Arial" w:cs="Arial"/>
          <w:sz w:val="20"/>
          <w:szCs w:val="20"/>
        </w:rPr>
        <w:t xml:space="preserve"> of East London</w:t>
      </w:r>
      <w:r w:rsidRPr="00203469">
        <w:rPr>
          <w:rFonts w:ascii="Arial" w:hAnsi="Arial" w:cs="Arial"/>
          <w:sz w:val="20"/>
          <w:szCs w:val="20"/>
        </w:rPr>
        <w:t xml:space="preserve"> may be required to perform. Please note that this job description is not exhaustive, and additional tasks aligned with the role's grade may be assigned as needed. </w:t>
      </w:r>
    </w:p>
    <w:p w14:paraId="5C9CA6AA" w14:textId="77777777" w:rsidR="000D203F" w:rsidRPr="00203469" w:rsidRDefault="000D203F" w:rsidP="3C0EE9EA">
      <w:pPr>
        <w:jc w:val="both"/>
        <w:rPr>
          <w:rFonts w:ascii="Arial" w:hAnsi="Arial" w:cs="Arial"/>
          <w:sz w:val="20"/>
          <w:szCs w:val="20"/>
        </w:rPr>
      </w:pPr>
    </w:p>
    <w:p w14:paraId="266B7DB3" w14:textId="6892A3A4" w:rsidR="002E775C" w:rsidRPr="00203469" w:rsidRDefault="00C643A5" w:rsidP="3C0EE9EA">
      <w:pPr>
        <w:jc w:val="both"/>
        <w:rPr>
          <w:rFonts w:ascii="Arial" w:hAnsi="Arial" w:cs="Arial"/>
          <w:sz w:val="20"/>
          <w:szCs w:val="20"/>
        </w:rPr>
      </w:pPr>
      <w:r w:rsidRPr="00203469">
        <w:rPr>
          <w:rFonts w:ascii="Arial" w:hAnsi="Arial" w:cs="Arial"/>
          <w:sz w:val="20"/>
          <w:szCs w:val="20"/>
        </w:rPr>
        <w:t>The job description may also be updated to reflect changes in circumstances, and employees will be consulted if any amendments are required.</w:t>
      </w:r>
    </w:p>
    <w:p w14:paraId="5A19BC1F" w14:textId="77777777" w:rsidR="00754497" w:rsidRPr="00203469" w:rsidRDefault="00754497" w:rsidP="00754497">
      <w:pPr>
        <w:rPr>
          <w:rFonts w:ascii="Arial" w:hAnsi="Arial" w:cs="Arial"/>
          <w:sz w:val="20"/>
          <w:szCs w:val="20"/>
        </w:rPr>
      </w:pPr>
    </w:p>
    <w:p w14:paraId="2F453F49" w14:textId="5E534FFA" w:rsidR="00754497" w:rsidRPr="00203469" w:rsidRDefault="00295586" w:rsidP="00295586">
      <w:pPr>
        <w:jc w:val="both"/>
        <w:rPr>
          <w:rFonts w:ascii="Arial" w:hAnsi="Arial" w:cs="Arial"/>
          <w:b/>
          <w:bCs/>
          <w:sz w:val="20"/>
          <w:szCs w:val="20"/>
        </w:rPr>
      </w:pPr>
      <w:r w:rsidRPr="00203469">
        <w:rPr>
          <w:rFonts w:ascii="Arial" w:hAnsi="Arial" w:cs="Arial"/>
          <w:b/>
          <w:bCs/>
          <w:sz w:val="20"/>
          <w:szCs w:val="20"/>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203469" w:rsidRDefault="00071050" w:rsidP="00295586">
      <w:pPr>
        <w:jc w:val="both"/>
        <w:rPr>
          <w:rFonts w:ascii="Arial" w:hAnsi="Arial" w:cs="Arial"/>
          <w:b/>
          <w:bCs/>
          <w:sz w:val="20"/>
          <w:szCs w:val="20"/>
          <w:u w:val="single"/>
        </w:rPr>
      </w:pPr>
    </w:p>
    <w:p w14:paraId="7D70F843" w14:textId="77777777" w:rsidR="009113EB" w:rsidRPr="00203469" w:rsidRDefault="009113EB" w:rsidP="002E775C">
      <w:pPr>
        <w:jc w:val="center"/>
        <w:rPr>
          <w:rFonts w:ascii="Arial" w:hAnsi="Arial" w:cs="Arial"/>
          <w:b/>
          <w:bCs/>
          <w:sz w:val="20"/>
          <w:szCs w:val="20"/>
          <w:u w:val="single"/>
        </w:rPr>
      </w:pPr>
    </w:p>
    <w:p w14:paraId="4CD577CE" w14:textId="3779F616" w:rsidR="002E775C" w:rsidRPr="00203469" w:rsidRDefault="00B73CC8" w:rsidP="002E775C">
      <w:pPr>
        <w:jc w:val="center"/>
        <w:rPr>
          <w:rFonts w:ascii="Arial" w:hAnsi="Arial" w:cs="Arial"/>
          <w:b/>
          <w:bCs/>
          <w:sz w:val="20"/>
          <w:szCs w:val="20"/>
          <w:u w:val="single"/>
        </w:rPr>
      </w:pPr>
      <w:r w:rsidRPr="00203469">
        <w:rPr>
          <w:rFonts w:ascii="Arial" w:hAnsi="Arial" w:cs="Arial"/>
          <w:b/>
          <w:bCs/>
          <w:sz w:val="20"/>
          <w:szCs w:val="20"/>
          <w:u w:val="single"/>
        </w:rPr>
        <w:t>PERSON SPECIFICATION</w:t>
      </w:r>
    </w:p>
    <w:p w14:paraId="7830F1B6" w14:textId="77777777" w:rsidR="00FE493E" w:rsidRPr="00203469" w:rsidRDefault="00FE493E" w:rsidP="002E775C">
      <w:pPr>
        <w:jc w:val="center"/>
        <w:rPr>
          <w:rFonts w:ascii="Arial" w:hAnsi="Arial" w:cs="Arial"/>
          <w:b/>
          <w:bCs/>
          <w:sz w:val="20"/>
          <w:szCs w:val="20"/>
          <w:u w:val="single"/>
        </w:rPr>
      </w:pPr>
    </w:p>
    <w:p w14:paraId="0DF9E9D4" w14:textId="77777777" w:rsidR="00DF2FAD" w:rsidRPr="00203469" w:rsidRDefault="00DF2FAD" w:rsidP="00DF2FAD">
      <w:pPr>
        <w:rPr>
          <w:rFonts w:ascii="Arial" w:hAnsi="Arial" w:cs="Arial"/>
          <w:sz w:val="20"/>
          <w:szCs w:val="20"/>
        </w:rPr>
      </w:pPr>
      <w:r w:rsidRPr="00203469">
        <w:rPr>
          <w:rFonts w:ascii="Arial" w:hAnsi="Arial" w:cs="Arial"/>
          <w:sz w:val="20"/>
          <w:szCs w:val="20"/>
        </w:rPr>
        <w:t xml:space="preserve">The University's Core  </w:t>
      </w:r>
      <w:hyperlink r:id="rId12" w:history="1">
        <w:r w:rsidRPr="00203469">
          <w:rPr>
            <w:rStyle w:val="Hyperlink"/>
            <w:rFonts w:ascii="Arial" w:hAnsi="Arial" w:cs="Arial"/>
            <w:sz w:val="20"/>
            <w:szCs w:val="20"/>
          </w:rPr>
          <w:t>Values</w:t>
        </w:r>
      </w:hyperlink>
      <w:r w:rsidRPr="00203469">
        <w:rPr>
          <w:rFonts w:ascii="Arial" w:hAnsi="Arial" w:cs="Arial"/>
          <w:sz w:val="20"/>
          <w:szCs w:val="20"/>
        </w:rPr>
        <w:t xml:space="preserve"> are </w:t>
      </w:r>
      <w:r w:rsidRPr="00203469">
        <w:rPr>
          <w:rFonts w:ascii="Arial" w:hAnsi="Arial" w:cs="Arial"/>
          <w:b/>
          <w:bCs/>
          <w:sz w:val="20"/>
          <w:szCs w:val="20"/>
        </w:rPr>
        <w:t>Passion, Inclusion, Courage</w:t>
      </w:r>
      <w:r w:rsidRPr="00203469">
        <w:rPr>
          <w:rFonts w:ascii="Arial" w:hAnsi="Arial" w:cs="Arial"/>
          <w:sz w:val="20"/>
          <w:szCs w:val="20"/>
        </w:rPr>
        <w:t xml:space="preserve">, and they are at the root of everything we do and everyone in our community is expected to demonstrate them. </w:t>
      </w:r>
    </w:p>
    <w:p w14:paraId="478C1DA4" w14:textId="77777777" w:rsidR="00DF2FAD" w:rsidRPr="00203469" w:rsidRDefault="00DF2FAD" w:rsidP="00DF2FAD">
      <w:pPr>
        <w:rPr>
          <w:rFonts w:ascii="Arial" w:hAnsi="Arial" w:cs="Arial"/>
          <w:sz w:val="20"/>
          <w:szCs w:val="20"/>
        </w:rPr>
      </w:pPr>
    </w:p>
    <w:p w14:paraId="6559FC2F" w14:textId="77777777" w:rsidR="00DF2FAD" w:rsidRPr="00203469" w:rsidRDefault="00DF2FAD" w:rsidP="00DF2FAD">
      <w:pPr>
        <w:rPr>
          <w:rFonts w:ascii="Arial" w:hAnsi="Arial" w:cs="Arial"/>
          <w:sz w:val="20"/>
          <w:szCs w:val="20"/>
        </w:rPr>
      </w:pPr>
      <w:r w:rsidRPr="00203469">
        <w:rPr>
          <w:rFonts w:ascii="Arial" w:hAnsi="Arial" w:cs="Arial"/>
          <w:sz w:val="20"/>
          <w:szCs w:val="20"/>
        </w:rPr>
        <w:t>The table below outlines the essential and desirable criteria required to perform the role effectively. Candidates will be shortlisted based on how closely they meet these criteria.</w:t>
      </w:r>
    </w:p>
    <w:p w14:paraId="482C8E96" w14:textId="77777777" w:rsidR="00DF2FAD" w:rsidRPr="00203469" w:rsidRDefault="00DF2FAD" w:rsidP="00DF2FAD">
      <w:pPr>
        <w:rPr>
          <w:rFonts w:ascii="Arial" w:hAnsi="Arial" w:cs="Arial"/>
          <w:sz w:val="20"/>
          <w:szCs w:val="20"/>
        </w:rPr>
      </w:pPr>
    </w:p>
    <w:p w14:paraId="6E7893EC" w14:textId="77777777" w:rsidR="00B910CA" w:rsidRPr="00203469" w:rsidRDefault="00B910CA" w:rsidP="002E775C">
      <w:pPr>
        <w:jc w:val="center"/>
        <w:rPr>
          <w:rFonts w:ascii="Arial" w:hAnsi="Arial" w:cs="Arial"/>
          <w:b/>
          <w:bCs/>
          <w:sz w:val="20"/>
          <w:szCs w:val="20"/>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203469"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203469" w:rsidRDefault="001D3660" w:rsidP="007B74F5">
            <w:pPr>
              <w:rPr>
                <w:rFonts w:ascii="Arial" w:hAnsi="Arial" w:cs="Arial"/>
                <w:sz w:val="20"/>
                <w:szCs w:val="20"/>
              </w:rPr>
            </w:pPr>
            <w:r w:rsidRPr="00203469">
              <w:rPr>
                <w:rFonts w:ascii="Arial" w:hAnsi="Arial" w:cs="Arial"/>
                <w:sz w:val="20"/>
                <w:szCs w:val="20"/>
              </w:rPr>
              <w:t>E</w:t>
            </w:r>
            <w:r w:rsidR="00312418" w:rsidRPr="00203469">
              <w:rPr>
                <w:rFonts w:ascii="Arial" w:hAnsi="Arial" w:cs="Arial"/>
                <w:sz w:val="20"/>
                <w:szCs w:val="20"/>
              </w:rPr>
              <w:t xml:space="preserve">ducation and </w:t>
            </w:r>
            <w:r w:rsidR="00CB18A6" w:rsidRPr="00203469">
              <w:rPr>
                <w:rFonts w:ascii="Arial" w:hAnsi="Arial" w:cs="Arial"/>
                <w:sz w:val="20"/>
                <w:szCs w:val="20"/>
              </w:rPr>
              <w:t>Qualifications</w:t>
            </w:r>
          </w:p>
        </w:tc>
        <w:tc>
          <w:tcPr>
            <w:tcW w:w="1130" w:type="dxa"/>
          </w:tcPr>
          <w:p w14:paraId="0ABC7405" w14:textId="77777777" w:rsidR="00CB18A6" w:rsidRPr="00203469"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3469">
              <w:rPr>
                <w:rFonts w:ascii="Arial" w:hAnsi="Arial" w:cs="Arial"/>
                <w:b w:val="0"/>
                <w:bCs w:val="0"/>
                <w:sz w:val="20"/>
                <w:szCs w:val="20"/>
              </w:rPr>
              <w:t xml:space="preserve">Essential </w:t>
            </w:r>
          </w:p>
        </w:tc>
        <w:tc>
          <w:tcPr>
            <w:tcW w:w="1266" w:type="dxa"/>
          </w:tcPr>
          <w:p w14:paraId="7ABB9A23" w14:textId="77777777" w:rsidR="00CB18A6" w:rsidRPr="00203469"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3469">
              <w:rPr>
                <w:rFonts w:ascii="Arial" w:hAnsi="Arial" w:cs="Arial"/>
                <w:b w:val="0"/>
                <w:bCs w:val="0"/>
                <w:sz w:val="20"/>
                <w:szCs w:val="20"/>
              </w:rPr>
              <w:t>Desirable</w:t>
            </w:r>
          </w:p>
        </w:tc>
        <w:tc>
          <w:tcPr>
            <w:tcW w:w="1515" w:type="dxa"/>
          </w:tcPr>
          <w:p w14:paraId="1397A8F1" w14:textId="330C4E4C" w:rsidR="00CB18A6" w:rsidRPr="0020346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3469">
              <w:rPr>
                <w:rFonts w:ascii="Arial" w:hAnsi="Arial" w:cs="Arial"/>
                <w:b w:val="0"/>
                <w:bCs w:val="0"/>
                <w:sz w:val="20"/>
                <w:szCs w:val="20"/>
              </w:rPr>
              <w:t xml:space="preserve">Criteria </w:t>
            </w:r>
            <w:r w:rsidR="00662D1D" w:rsidRPr="00203469">
              <w:rPr>
                <w:rFonts w:ascii="Arial" w:hAnsi="Arial" w:cs="Arial"/>
                <w:b w:val="0"/>
                <w:bCs w:val="0"/>
                <w:sz w:val="20"/>
                <w:szCs w:val="20"/>
              </w:rPr>
              <w:t>assessed</w:t>
            </w:r>
            <w:r w:rsidR="00E0653F" w:rsidRPr="00203469">
              <w:rPr>
                <w:rFonts w:ascii="Arial" w:hAnsi="Arial" w:cs="Arial"/>
                <w:b w:val="0"/>
                <w:bCs w:val="0"/>
                <w:sz w:val="20"/>
                <w:szCs w:val="20"/>
              </w:rPr>
              <w:t xml:space="preserve"> by</w:t>
            </w:r>
          </w:p>
        </w:tc>
      </w:tr>
      <w:tr w:rsidR="00CB18A6" w:rsidRPr="00203469" w14:paraId="5F4A07F5" w14:textId="23488BAB"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012BD3D9" w14:textId="77777777" w:rsidR="00794FFA" w:rsidRPr="00203469" w:rsidRDefault="00794FFA" w:rsidP="00794FFA">
            <w:pPr>
              <w:pStyle w:val="paragraph"/>
              <w:spacing w:before="0" w:beforeAutospacing="0" w:after="0" w:afterAutospacing="0"/>
              <w:rPr>
                <w:rFonts w:ascii="Arial" w:hAnsi="Arial" w:cs="Arial"/>
                <w:b w:val="0"/>
                <w:bCs w:val="0"/>
                <w:i/>
                <w:iCs/>
                <w:sz w:val="20"/>
                <w:szCs w:val="20"/>
              </w:rPr>
            </w:pPr>
            <w:r w:rsidRPr="00203469">
              <w:rPr>
                <w:rFonts w:ascii="Arial" w:hAnsi="Arial" w:cs="Arial"/>
                <w:b w:val="0"/>
                <w:bCs w:val="0"/>
                <w:i/>
                <w:iCs/>
                <w:sz w:val="20"/>
                <w:szCs w:val="20"/>
              </w:rPr>
              <w:t>Educated to degree level or equivalent desirable</w:t>
            </w:r>
          </w:p>
          <w:p w14:paraId="68396D9B" w14:textId="504BA5FE" w:rsidR="00CB18A6" w:rsidRPr="00203469" w:rsidRDefault="00CB18A6" w:rsidP="00165B99">
            <w:pPr>
              <w:rPr>
                <w:rFonts w:ascii="Arial" w:hAnsi="Arial" w:cs="Arial"/>
                <w:b w:val="0"/>
                <w:bCs w:val="0"/>
                <w:i/>
                <w:iCs/>
                <w:sz w:val="20"/>
                <w:szCs w:val="20"/>
              </w:rPr>
            </w:pPr>
          </w:p>
        </w:tc>
        <w:tc>
          <w:tcPr>
            <w:tcW w:w="1130" w:type="dxa"/>
          </w:tcPr>
          <w:p w14:paraId="7E2EAFC4" w14:textId="74948D58" w:rsidR="00CB18A6" w:rsidRPr="00203469" w:rsidRDefault="009B39D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Check28"/>
                  <w:enabled/>
                  <w:calcOnExit w:val="0"/>
                  <w:checkBox>
                    <w:sizeAuto/>
                    <w:default w:val="1"/>
                  </w:checkBox>
                </w:ffData>
              </w:fldChar>
            </w:r>
            <w:bookmarkStart w:id="2" w:name="Check28"/>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bookmarkEnd w:id="2"/>
          </w:p>
        </w:tc>
        <w:tc>
          <w:tcPr>
            <w:tcW w:w="1266" w:type="dxa"/>
          </w:tcPr>
          <w:p w14:paraId="6019F7F3" w14:textId="1964EE77" w:rsidR="00CB18A6" w:rsidRPr="00203469" w:rsidRDefault="009B39D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Check22"/>
                  <w:enabled/>
                  <w:calcOnExit w:val="0"/>
                  <w:checkBox>
                    <w:sizeAuto/>
                    <w:default w:val="0"/>
                  </w:checkBox>
                </w:ffData>
              </w:fldChar>
            </w:r>
            <w:bookmarkStart w:id="3" w:name="Check22"/>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bookmarkEnd w:id="3"/>
          </w:p>
        </w:tc>
        <w:tc>
          <w:tcPr>
            <w:tcW w:w="1515" w:type="dxa"/>
          </w:tcPr>
          <w:p w14:paraId="3122D898" w14:textId="3D336B0C" w:rsidR="00CB18A6" w:rsidRPr="00E54C89" w:rsidRDefault="00E54C89" w:rsidP="00E54C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A/C</w:t>
            </w:r>
          </w:p>
        </w:tc>
      </w:tr>
      <w:tr w:rsidR="00CB18A6" w:rsidRPr="00203469"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Pr="00203469" w:rsidRDefault="001571FD" w:rsidP="00165B99">
            <w:pPr>
              <w:rPr>
                <w:rFonts w:ascii="Arial" w:hAnsi="Arial" w:cs="Arial"/>
                <w:b w:val="0"/>
                <w:bCs w:val="0"/>
                <w:sz w:val="20"/>
                <w:szCs w:val="20"/>
              </w:rPr>
            </w:pPr>
          </w:p>
          <w:p w14:paraId="4FBE02BD" w14:textId="796259CF" w:rsidR="00CB18A6" w:rsidRPr="00203469" w:rsidRDefault="00CB18A6" w:rsidP="00165B99">
            <w:pPr>
              <w:rPr>
                <w:rFonts w:ascii="Arial" w:hAnsi="Arial" w:cs="Arial"/>
                <w:sz w:val="20"/>
                <w:szCs w:val="20"/>
              </w:rPr>
            </w:pPr>
            <w:r w:rsidRPr="00203469">
              <w:rPr>
                <w:rFonts w:ascii="Arial" w:hAnsi="Arial" w:cs="Arial"/>
                <w:sz w:val="20"/>
                <w:szCs w:val="20"/>
              </w:rPr>
              <w:t>Experience/Knowledge</w:t>
            </w:r>
          </w:p>
        </w:tc>
        <w:tc>
          <w:tcPr>
            <w:tcW w:w="1130" w:type="dxa"/>
          </w:tcPr>
          <w:p w14:paraId="477BE467" w14:textId="77777777" w:rsidR="00CB18A6" w:rsidRPr="00203469"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c>
          <w:tcPr>
            <w:tcW w:w="1266" w:type="dxa"/>
          </w:tcPr>
          <w:p w14:paraId="76F628CB" w14:textId="77777777" w:rsidR="00CB18A6" w:rsidRPr="00203469"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c>
          <w:tcPr>
            <w:tcW w:w="1515" w:type="dxa"/>
          </w:tcPr>
          <w:p w14:paraId="11DB1E7A" w14:textId="77777777" w:rsidR="00CB18A6" w:rsidRPr="00203469"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r>
      <w:tr w:rsidR="00CB18A6" w:rsidRPr="00203469" w14:paraId="6F11C2B2" w14:textId="6B9A77D8" w:rsidTr="00E0653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007" w:type="dxa"/>
          </w:tcPr>
          <w:p w14:paraId="1AD762D4" w14:textId="77777777" w:rsidR="0072173A" w:rsidRPr="00203469" w:rsidRDefault="0072173A" w:rsidP="00165B99">
            <w:pPr>
              <w:rPr>
                <w:rFonts w:ascii="Arial" w:hAnsi="Arial" w:cs="Arial"/>
                <w:b w:val="0"/>
                <w:bCs w:val="0"/>
                <w:sz w:val="20"/>
                <w:szCs w:val="20"/>
              </w:rPr>
            </w:pPr>
          </w:p>
          <w:p w14:paraId="24FB9CBA" w14:textId="77777777" w:rsidR="008825F1" w:rsidRPr="00203469" w:rsidRDefault="008825F1" w:rsidP="008825F1">
            <w:pPr>
              <w:pStyle w:val="paragraph"/>
              <w:spacing w:before="0" w:beforeAutospacing="0" w:after="0" w:afterAutospacing="0"/>
              <w:textAlignment w:val="baseline"/>
              <w:rPr>
                <w:rFonts w:ascii="Arial" w:hAnsi="Arial" w:cs="Arial"/>
                <w:b w:val="0"/>
                <w:bCs w:val="0"/>
                <w:sz w:val="20"/>
                <w:szCs w:val="20"/>
              </w:rPr>
            </w:pPr>
            <w:r w:rsidRPr="00203469">
              <w:rPr>
                <w:rFonts w:ascii="Arial" w:hAnsi="Arial" w:cs="Arial"/>
                <w:b w:val="0"/>
                <w:bCs w:val="0"/>
                <w:sz w:val="20"/>
                <w:szCs w:val="20"/>
              </w:rPr>
              <w:t>Joining, sense-making, manipulating and scrutinising large and disparate data sets </w:t>
            </w:r>
          </w:p>
          <w:p w14:paraId="6544F2DB" w14:textId="28216A66" w:rsidR="0072173A" w:rsidRPr="00203469" w:rsidRDefault="0072173A" w:rsidP="008825F1">
            <w:pPr>
              <w:pStyle w:val="paragraph"/>
              <w:spacing w:before="0" w:beforeAutospacing="0" w:after="0" w:afterAutospacing="0"/>
              <w:ind w:left="720"/>
              <w:rPr>
                <w:rFonts w:ascii="Arial" w:hAnsi="Arial" w:cs="Arial"/>
                <w:b w:val="0"/>
                <w:bCs w:val="0"/>
                <w:sz w:val="20"/>
                <w:szCs w:val="20"/>
              </w:rPr>
            </w:pPr>
          </w:p>
        </w:tc>
        <w:tc>
          <w:tcPr>
            <w:tcW w:w="1130" w:type="dxa"/>
          </w:tcPr>
          <w:p w14:paraId="21259D1E" w14:textId="69FF7CF7" w:rsidR="00CB18A6" w:rsidRPr="00203469" w:rsidRDefault="00691CE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fldChar w:fldCharType="begin">
                <w:ffData>
                  <w:name w:val="Check29"/>
                  <w:enabled/>
                  <w:calcOnExit w:val="0"/>
                  <w:checkBox>
                    <w:sizeAuto/>
                    <w:default w:val="1"/>
                  </w:checkBox>
                </w:ffData>
              </w:fldChar>
            </w:r>
            <w:r>
              <w:rPr>
                <w:rFonts w:ascii="Arial" w:hAnsi="Arial" w:cs="Arial"/>
                <w:sz w:val="20"/>
                <w:szCs w:val="20"/>
              </w:rPr>
              <w:instrText xml:space="preserve"> </w:instrText>
            </w:r>
            <w:bookmarkStart w:id="4" w:name="Check29"/>
            <w:r>
              <w:rPr>
                <w:rFonts w:ascii="Arial" w:hAnsi="Arial" w:cs="Arial"/>
                <w:sz w:val="20"/>
                <w:szCs w:val="20"/>
              </w:rPr>
              <w:instrText xml:space="preserve">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p>
        </w:tc>
        <w:tc>
          <w:tcPr>
            <w:tcW w:w="1266" w:type="dxa"/>
          </w:tcPr>
          <w:p w14:paraId="3B094E68" w14:textId="77777777" w:rsidR="00CB18A6" w:rsidRPr="00203469"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469">
              <w:rPr>
                <w:rFonts w:ascii="Arial" w:hAnsi="Arial" w:cs="Arial"/>
                <w:sz w:val="20"/>
                <w:szCs w:val="20"/>
              </w:rPr>
              <w:fldChar w:fldCharType="begin">
                <w:ffData>
                  <w:name w:val="Check27"/>
                  <w:enabled/>
                  <w:calcOnExit w:val="0"/>
                  <w:checkBox>
                    <w:sizeAuto/>
                    <w:default w:val="0"/>
                  </w:checkBox>
                </w:ffData>
              </w:fldChar>
            </w:r>
            <w:bookmarkStart w:id="5" w:name="Check27"/>
            <w:r w:rsidRPr="00203469">
              <w:rPr>
                <w:rFonts w:ascii="Arial" w:hAnsi="Arial" w:cs="Arial"/>
                <w:sz w:val="20"/>
                <w:szCs w:val="20"/>
              </w:rPr>
              <w:instrText xml:space="preserve"> FORMCHECKBOX </w:instrText>
            </w:r>
            <w:r w:rsidRPr="00203469">
              <w:rPr>
                <w:rFonts w:ascii="Arial" w:hAnsi="Arial" w:cs="Arial"/>
                <w:sz w:val="20"/>
                <w:szCs w:val="20"/>
              </w:rPr>
            </w:r>
            <w:r w:rsidRPr="00203469">
              <w:rPr>
                <w:rFonts w:ascii="Arial" w:hAnsi="Arial" w:cs="Arial"/>
                <w:sz w:val="20"/>
                <w:szCs w:val="20"/>
              </w:rPr>
              <w:fldChar w:fldCharType="separate"/>
            </w:r>
            <w:r w:rsidRPr="00203469">
              <w:rPr>
                <w:rFonts w:ascii="Arial" w:hAnsi="Arial" w:cs="Arial"/>
                <w:sz w:val="20"/>
                <w:szCs w:val="20"/>
              </w:rPr>
              <w:fldChar w:fldCharType="end"/>
            </w:r>
            <w:bookmarkEnd w:id="5"/>
          </w:p>
        </w:tc>
        <w:tc>
          <w:tcPr>
            <w:tcW w:w="1515" w:type="dxa"/>
          </w:tcPr>
          <w:p w14:paraId="1FF483CB" w14:textId="7DA5AFB8" w:rsidR="00CB18A6" w:rsidRPr="00203469" w:rsidRDefault="00E54C8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A/I</w:t>
            </w:r>
          </w:p>
        </w:tc>
      </w:tr>
      <w:tr w:rsidR="00CB18A6" w:rsidRPr="00203469"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716B3EF9" w14:textId="77777777" w:rsidR="008825F1" w:rsidRPr="00203469" w:rsidRDefault="008825F1" w:rsidP="008825F1">
            <w:pPr>
              <w:pStyle w:val="paragraph"/>
              <w:spacing w:before="0" w:beforeAutospacing="0" w:after="0" w:afterAutospacing="0"/>
              <w:textAlignment w:val="baseline"/>
              <w:rPr>
                <w:rFonts w:ascii="Arial" w:hAnsi="Arial" w:cs="Arial"/>
                <w:b w:val="0"/>
                <w:bCs w:val="0"/>
                <w:sz w:val="20"/>
                <w:szCs w:val="20"/>
              </w:rPr>
            </w:pPr>
            <w:r w:rsidRPr="00203469">
              <w:rPr>
                <w:rFonts w:ascii="Arial" w:hAnsi="Arial" w:cs="Arial"/>
                <w:b w:val="0"/>
                <w:bCs w:val="0"/>
                <w:sz w:val="20"/>
                <w:szCs w:val="20"/>
              </w:rPr>
              <w:t>Significant practical experience of developing and maintaining complex data modelling processes  </w:t>
            </w:r>
          </w:p>
          <w:p w14:paraId="17671B7B" w14:textId="1CA7D292" w:rsidR="00CB18A6" w:rsidRPr="00203469" w:rsidRDefault="00CB18A6" w:rsidP="008825F1">
            <w:pPr>
              <w:pStyle w:val="paragraph"/>
              <w:spacing w:before="0" w:beforeAutospacing="0" w:after="0" w:afterAutospacing="0"/>
              <w:rPr>
                <w:rFonts w:ascii="Arial" w:hAnsi="Arial" w:cs="Arial"/>
                <w:b w:val="0"/>
                <w:bCs w:val="0"/>
                <w:i/>
                <w:iCs/>
                <w:sz w:val="20"/>
                <w:szCs w:val="20"/>
              </w:rPr>
            </w:pPr>
          </w:p>
        </w:tc>
        <w:tc>
          <w:tcPr>
            <w:tcW w:w="1130" w:type="dxa"/>
          </w:tcPr>
          <w:p w14:paraId="6995F80D" w14:textId="7D82C5D0" w:rsidR="00CB18A6" w:rsidRPr="00203469" w:rsidRDefault="00691CE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Check7"/>
                  <w:enabled/>
                  <w:calcOnExit w:val="0"/>
                  <w:checkBox>
                    <w:sizeAuto/>
                    <w:default w:val="1"/>
                  </w:checkBox>
                </w:ffData>
              </w:fldChar>
            </w:r>
            <w:bookmarkStart w:id="6" w:name="Check7"/>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bookmarkEnd w:id="6"/>
          </w:p>
        </w:tc>
        <w:tc>
          <w:tcPr>
            <w:tcW w:w="1266" w:type="dxa"/>
          </w:tcPr>
          <w:p w14:paraId="3959F7AB" w14:textId="77777777" w:rsidR="00CB18A6" w:rsidRPr="00203469"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4030B794" w14:textId="16C0AF52" w:rsidR="00CB18A6" w:rsidRPr="00E54C89" w:rsidRDefault="00E54C8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69358121"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6CBD718F" w14:textId="77777777" w:rsidR="008C57B3" w:rsidRPr="00203469" w:rsidRDefault="008C57B3" w:rsidP="008C57B3">
            <w:pPr>
              <w:pStyle w:val="paragraph"/>
              <w:spacing w:before="0" w:beforeAutospacing="0" w:after="0" w:afterAutospacing="0"/>
              <w:textAlignment w:val="baseline"/>
              <w:rPr>
                <w:rFonts w:ascii="Arial" w:hAnsi="Arial" w:cs="Arial"/>
                <w:b w:val="0"/>
                <w:bCs w:val="0"/>
                <w:sz w:val="20"/>
                <w:szCs w:val="20"/>
              </w:rPr>
            </w:pPr>
            <w:r w:rsidRPr="00203469">
              <w:rPr>
                <w:rFonts w:ascii="Arial" w:hAnsi="Arial" w:cs="Arial"/>
                <w:b w:val="0"/>
                <w:bCs w:val="0"/>
                <w:sz w:val="20"/>
                <w:szCs w:val="20"/>
              </w:rPr>
              <w:t>Good understanding of the UK Higher Education sector and larger national policy environment  </w:t>
            </w:r>
          </w:p>
          <w:p w14:paraId="64FE91BF" w14:textId="77777777" w:rsidR="008C57B3" w:rsidRPr="00203469" w:rsidRDefault="008C57B3" w:rsidP="008C57B3">
            <w:pPr>
              <w:pStyle w:val="paragraph"/>
              <w:spacing w:before="0" w:beforeAutospacing="0" w:after="0" w:afterAutospacing="0"/>
              <w:ind w:left="360"/>
              <w:rPr>
                <w:rFonts w:ascii="Arial" w:hAnsi="Arial" w:cs="Arial"/>
                <w:b w:val="0"/>
                <w:bCs w:val="0"/>
                <w:i/>
                <w:iCs/>
                <w:sz w:val="20"/>
                <w:szCs w:val="20"/>
              </w:rPr>
            </w:pPr>
          </w:p>
        </w:tc>
        <w:tc>
          <w:tcPr>
            <w:tcW w:w="1130" w:type="dxa"/>
          </w:tcPr>
          <w:p w14:paraId="152A4C11" w14:textId="59BC23FF" w:rsidR="008C57B3" w:rsidRPr="00203469" w:rsidRDefault="00691CEE"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12B4EF70" w14:textId="130555AE" w:rsidR="008C57B3" w:rsidRPr="00203469" w:rsidRDefault="008C57B3"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42524533" w14:textId="515B3E3B" w:rsidR="008C57B3" w:rsidRPr="00E54C89" w:rsidRDefault="00E54C89"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2D3ECE8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8E72514" w14:textId="77777777" w:rsidR="008C57B3" w:rsidRPr="00203469" w:rsidRDefault="008C57B3" w:rsidP="008C57B3">
            <w:pPr>
              <w:pStyle w:val="paragraph"/>
              <w:spacing w:before="0" w:beforeAutospacing="0" w:after="0" w:afterAutospacing="0"/>
              <w:textAlignment w:val="baseline"/>
              <w:rPr>
                <w:rFonts w:ascii="Arial" w:hAnsi="Arial" w:cs="Arial"/>
                <w:b w:val="0"/>
                <w:bCs w:val="0"/>
                <w:sz w:val="20"/>
                <w:szCs w:val="20"/>
              </w:rPr>
            </w:pPr>
            <w:r w:rsidRPr="00203469">
              <w:rPr>
                <w:rFonts w:ascii="Arial" w:hAnsi="Arial" w:cs="Arial"/>
                <w:b w:val="0"/>
                <w:bCs w:val="0"/>
                <w:sz w:val="20"/>
                <w:szCs w:val="20"/>
              </w:rPr>
              <w:t>Awareness of the requirements of data protection legislation and confidentiality policies </w:t>
            </w:r>
          </w:p>
          <w:p w14:paraId="44A7B364" w14:textId="77777777" w:rsidR="008C57B3" w:rsidRPr="00203469" w:rsidRDefault="008C57B3" w:rsidP="008C57B3">
            <w:pPr>
              <w:pStyle w:val="paragraph"/>
              <w:spacing w:before="0" w:beforeAutospacing="0" w:after="0" w:afterAutospacing="0"/>
              <w:ind w:left="720"/>
              <w:rPr>
                <w:rFonts w:ascii="Arial" w:hAnsi="Arial" w:cs="Arial"/>
                <w:b w:val="0"/>
                <w:bCs w:val="0"/>
                <w:i/>
                <w:iCs/>
                <w:sz w:val="20"/>
                <w:szCs w:val="20"/>
              </w:rPr>
            </w:pPr>
          </w:p>
        </w:tc>
        <w:tc>
          <w:tcPr>
            <w:tcW w:w="1130" w:type="dxa"/>
          </w:tcPr>
          <w:p w14:paraId="7099EC73" w14:textId="2B380C61" w:rsidR="008C57B3" w:rsidRPr="00203469" w:rsidRDefault="00691CEE"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5C10F1E9" w14:textId="68CE546A" w:rsidR="008C57B3" w:rsidRPr="00203469" w:rsidRDefault="008C57B3"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111D547C" w14:textId="496CC284" w:rsidR="008C57B3" w:rsidRPr="00E54C89" w:rsidRDefault="00E54C89"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58927EBE"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2B2C086" w14:textId="77777777" w:rsidR="008C57B3" w:rsidRPr="00203469" w:rsidRDefault="008C57B3" w:rsidP="008C57B3">
            <w:pPr>
              <w:pStyle w:val="paragraph"/>
              <w:spacing w:before="0" w:beforeAutospacing="0" w:after="0" w:afterAutospacing="0"/>
              <w:textAlignment w:val="baseline"/>
              <w:rPr>
                <w:rFonts w:ascii="Arial" w:hAnsi="Arial" w:cs="Arial"/>
                <w:b w:val="0"/>
                <w:bCs w:val="0"/>
                <w:sz w:val="20"/>
                <w:szCs w:val="20"/>
              </w:rPr>
            </w:pPr>
            <w:r w:rsidRPr="00203469">
              <w:rPr>
                <w:rFonts w:ascii="Arial" w:hAnsi="Arial" w:cs="Arial"/>
                <w:b w:val="0"/>
                <w:bCs w:val="0"/>
                <w:sz w:val="20"/>
                <w:szCs w:val="20"/>
              </w:rPr>
              <w:t>Proficiency in Microsoft Office</w:t>
            </w:r>
          </w:p>
          <w:p w14:paraId="38C97D82" w14:textId="77777777" w:rsidR="008C57B3" w:rsidRPr="00203469" w:rsidRDefault="008C57B3" w:rsidP="008C57B3">
            <w:pPr>
              <w:pStyle w:val="paragraph"/>
              <w:spacing w:before="0" w:beforeAutospacing="0" w:after="0" w:afterAutospacing="0"/>
              <w:ind w:left="360"/>
              <w:rPr>
                <w:rFonts w:ascii="Arial" w:hAnsi="Arial" w:cs="Arial"/>
                <w:b w:val="0"/>
                <w:bCs w:val="0"/>
                <w:i/>
                <w:iCs/>
                <w:sz w:val="20"/>
                <w:szCs w:val="20"/>
              </w:rPr>
            </w:pPr>
          </w:p>
        </w:tc>
        <w:tc>
          <w:tcPr>
            <w:tcW w:w="1130" w:type="dxa"/>
          </w:tcPr>
          <w:p w14:paraId="24E0AE1C" w14:textId="241F32DA" w:rsidR="008C57B3" w:rsidRPr="00203469" w:rsidRDefault="00691CEE"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5A841F65" w14:textId="3A3626D7" w:rsidR="008C57B3" w:rsidRPr="00203469" w:rsidRDefault="008C57B3"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19B53A83" w14:textId="2BF339BB" w:rsidR="008C57B3" w:rsidRPr="00E54C89" w:rsidRDefault="00E54C89"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1D5E722E"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EE95412" w14:textId="550E4A61" w:rsidR="008C57B3" w:rsidRPr="00203469" w:rsidRDefault="008C57B3" w:rsidP="008C57B3">
            <w:pPr>
              <w:pStyle w:val="paragraph"/>
              <w:spacing w:before="0" w:beforeAutospacing="0" w:after="0" w:afterAutospacing="0"/>
              <w:rPr>
                <w:rFonts w:ascii="Arial" w:hAnsi="Arial" w:cs="Arial"/>
                <w:b w:val="0"/>
                <w:bCs w:val="0"/>
                <w:sz w:val="20"/>
                <w:szCs w:val="20"/>
              </w:rPr>
            </w:pPr>
            <w:r w:rsidRPr="00203469">
              <w:rPr>
                <w:rFonts w:ascii="Arial" w:hAnsi="Arial" w:cs="Arial"/>
                <w:b w:val="0"/>
                <w:bCs w:val="0"/>
                <w:sz w:val="20"/>
                <w:szCs w:val="20"/>
              </w:rPr>
              <w:t>Experience of working within large complex institutions</w:t>
            </w:r>
          </w:p>
          <w:p w14:paraId="07151FFC" w14:textId="77777777" w:rsidR="008C57B3" w:rsidRPr="00203469" w:rsidRDefault="008C57B3" w:rsidP="008C57B3">
            <w:pPr>
              <w:pStyle w:val="paragraph"/>
              <w:spacing w:before="0" w:beforeAutospacing="0" w:after="0" w:afterAutospacing="0"/>
              <w:ind w:left="720"/>
              <w:rPr>
                <w:rFonts w:ascii="Arial" w:hAnsi="Arial" w:cs="Arial"/>
                <w:b w:val="0"/>
                <w:bCs w:val="0"/>
                <w:i/>
                <w:iCs/>
                <w:sz w:val="20"/>
                <w:szCs w:val="20"/>
              </w:rPr>
            </w:pPr>
          </w:p>
        </w:tc>
        <w:tc>
          <w:tcPr>
            <w:tcW w:w="1130" w:type="dxa"/>
          </w:tcPr>
          <w:p w14:paraId="5078BBAC" w14:textId="040A263B" w:rsidR="008C57B3" w:rsidRPr="00203469" w:rsidRDefault="00691CEE"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0"/>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42C48702" w14:textId="36C55F17" w:rsidR="008C57B3" w:rsidRPr="00203469" w:rsidRDefault="00691CEE"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515" w:type="dxa"/>
          </w:tcPr>
          <w:p w14:paraId="087C232F" w14:textId="0AD11F63" w:rsidR="008C57B3" w:rsidRPr="00E54C89" w:rsidRDefault="00E54C89"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56E53344"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1AE6F5A" w14:textId="77777777" w:rsidR="008C57B3" w:rsidRPr="00203469" w:rsidRDefault="008C57B3" w:rsidP="008C57B3">
            <w:pPr>
              <w:pStyle w:val="paragraph"/>
              <w:spacing w:before="0" w:beforeAutospacing="0" w:after="0" w:afterAutospacing="0"/>
              <w:rPr>
                <w:rFonts w:ascii="Arial" w:hAnsi="Arial" w:cs="Arial"/>
                <w:b w:val="0"/>
                <w:bCs w:val="0"/>
                <w:sz w:val="20"/>
                <w:szCs w:val="20"/>
              </w:rPr>
            </w:pPr>
            <w:r w:rsidRPr="00203469">
              <w:rPr>
                <w:rFonts w:ascii="Arial" w:hAnsi="Arial" w:cs="Arial"/>
                <w:b w:val="0"/>
                <w:bCs w:val="0"/>
                <w:sz w:val="20"/>
                <w:szCs w:val="20"/>
              </w:rPr>
              <w:t>Data manipulation and visualisation tools (Alteryx and PowerBi or Equivalent)</w:t>
            </w:r>
          </w:p>
          <w:p w14:paraId="300DC07A" w14:textId="77777777" w:rsidR="008C57B3" w:rsidRPr="00203469" w:rsidRDefault="008C57B3" w:rsidP="008C57B3">
            <w:pPr>
              <w:rPr>
                <w:rFonts w:ascii="Arial" w:hAnsi="Arial" w:cs="Arial"/>
                <w:b w:val="0"/>
                <w:bCs w:val="0"/>
                <w:i/>
                <w:iCs/>
                <w:sz w:val="20"/>
                <w:szCs w:val="20"/>
              </w:rPr>
            </w:pPr>
          </w:p>
        </w:tc>
        <w:tc>
          <w:tcPr>
            <w:tcW w:w="1130" w:type="dxa"/>
          </w:tcPr>
          <w:p w14:paraId="1A9DE3F6" w14:textId="39B96F7B" w:rsidR="008C57B3" w:rsidRPr="00203469" w:rsidRDefault="00691CEE"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363F0D77" w14:textId="55C9EEE5" w:rsidR="008C57B3" w:rsidRPr="00203469" w:rsidRDefault="008C57B3"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2BF45171" w14:textId="66996ADB" w:rsidR="008C57B3" w:rsidRPr="00E54C89" w:rsidRDefault="00E54C89"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421F235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1ECA207" w14:textId="6158D995" w:rsidR="008C57B3" w:rsidRPr="00203469" w:rsidRDefault="008C57B3" w:rsidP="008C57B3">
            <w:pPr>
              <w:rPr>
                <w:rFonts w:ascii="Arial" w:hAnsi="Arial" w:cs="Arial"/>
                <w:b w:val="0"/>
                <w:bCs w:val="0"/>
                <w:i/>
                <w:iCs/>
                <w:sz w:val="20"/>
                <w:szCs w:val="20"/>
              </w:rPr>
            </w:pPr>
            <w:bookmarkStart w:id="7" w:name="_Hlk208322406"/>
            <w:r w:rsidRPr="00203469">
              <w:rPr>
                <w:rFonts w:ascii="Arial" w:hAnsi="Arial" w:cs="Arial"/>
                <w:sz w:val="20"/>
                <w:szCs w:val="20"/>
              </w:rPr>
              <w:lastRenderedPageBreak/>
              <w:t>Skills/Abilities</w:t>
            </w:r>
          </w:p>
        </w:tc>
        <w:tc>
          <w:tcPr>
            <w:tcW w:w="1130" w:type="dxa"/>
          </w:tcPr>
          <w:p w14:paraId="5E10B6B7" w14:textId="77777777" w:rsidR="008C57B3" w:rsidRPr="00203469" w:rsidRDefault="008C57B3"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c>
          <w:tcPr>
            <w:tcW w:w="1266" w:type="dxa"/>
          </w:tcPr>
          <w:p w14:paraId="423E71F5" w14:textId="77777777" w:rsidR="008C57B3" w:rsidRPr="00203469" w:rsidRDefault="008C57B3"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c>
          <w:tcPr>
            <w:tcW w:w="1515" w:type="dxa"/>
          </w:tcPr>
          <w:p w14:paraId="70A697EC" w14:textId="77777777" w:rsidR="008C57B3" w:rsidRPr="00E54C89" w:rsidRDefault="008C57B3"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7"/>
      <w:tr w:rsidR="008C57B3" w:rsidRPr="00203469" w14:paraId="723A838B" w14:textId="77777777" w:rsidTr="008825F1">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EE0939E" w14:textId="4F571AFE" w:rsidR="008C57B3" w:rsidRPr="00203469" w:rsidRDefault="008C57B3" w:rsidP="008C57B3">
            <w:pPr>
              <w:spacing w:after="160" w:line="259" w:lineRule="auto"/>
              <w:contextualSpacing/>
              <w:rPr>
                <w:rFonts w:ascii="Arial" w:hAnsi="Arial" w:cs="Arial"/>
                <w:b w:val="0"/>
                <w:bCs w:val="0"/>
                <w:sz w:val="20"/>
                <w:szCs w:val="20"/>
              </w:rPr>
            </w:pPr>
            <w:r w:rsidRPr="008C57B3">
              <w:rPr>
                <w:rFonts w:ascii="Arial" w:hAnsi="Arial" w:cs="Arial"/>
                <w:b w:val="0"/>
                <w:bCs w:val="0"/>
                <w:sz w:val="20"/>
                <w:szCs w:val="20"/>
              </w:rPr>
              <w:t>Analytical thinking: Intellectually curious with the ability to process and make sense of large volumes of data and information to inform decisions and generate options </w:t>
            </w:r>
          </w:p>
        </w:tc>
        <w:tc>
          <w:tcPr>
            <w:tcW w:w="1130" w:type="dxa"/>
          </w:tcPr>
          <w:p w14:paraId="188BFD4D" w14:textId="1BBC473D" w:rsidR="008C57B3" w:rsidRPr="00203469" w:rsidRDefault="00C3045E"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4D8131D6" w14:textId="340E29D8" w:rsidR="008C57B3" w:rsidRPr="00203469" w:rsidRDefault="008C57B3"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7061C7CA" w14:textId="227D903F" w:rsidR="008C57B3" w:rsidRPr="00E54C89" w:rsidRDefault="00E54C89"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35DF864B" w14:textId="77777777" w:rsidTr="008825F1">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49D572BE" w14:textId="77777777" w:rsidR="008C57B3" w:rsidRPr="00203469" w:rsidRDefault="008C57B3" w:rsidP="008C57B3">
            <w:pPr>
              <w:rPr>
                <w:rFonts w:ascii="Arial" w:hAnsi="Arial" w:cs="Arial"/>
                <w:b w:val="0"/>
                <w:bCs w:val="0"/>
                <w:sz w:val="20"/>
                <w:szCs w:val="20"/>
              </w:rPr>
            </w:pPr>
          </w:p>
          <w:p w14:paraId="1C9FB79F" w14:textId="03536112" w:rsidR="008C57B3" w:rsidRPr="00203469" w:rsidRDefault="008C57B3" w:rsidP="008C57B3">
            <w:pPr>
              <w:spacing w:after="160" w:line="259" w:lineRule="auto"/>
              <w:contextualSpacing/>
              <w:rPr>
                <w:rFonts w:ascii="Arial" w:hAnsi="Arial" w:cs="Arial"/>
                <w:b w:val="0"/>
                <w:bCs w:val="0"/>
                <w:sz w:val="20"/>
                <w:szCs w:val="20"/>
              </w:rPr>
            </w:pPr>
            <w:r w:rsidRPr="008C57B3">
              <w:rPr>
                <w:rFonts w:ascii="Arial" w:hAnsi="Arial" w:cs="Arial"/>
                <w:b w:val="0"/>
                <w:bCs w:val="0"/>
                <w:sz w:val="20"/>
                <w:szCs w:val="20"/>
              </w:rPr>
              <w:t>Innovation: Embraces new technology and ways of working, uses imagination and creative thinking to generate options and identify solutions to problems</w:t>
            </w:r>
            <w:r w:rsidRPr="00203469">
              <w:rPr>
                <w:rFonts w:ascii="Arial" w:hAnsi="Arial" w:cs="Arial"/>
                <w:b w:val="0"/>
                <w:bCs w:val="0"/>
                <w:sz w:val="20"/>
                <w:szCs w:val="20"/>
              </w:rPr>
              <w:t>.</w:t>
            </w:r>
          </w:p>
        </w:tc>
        <w:tc>
          <w:tcPr>
            <w:tcW w:w="1130" w:type="dxa"/>
          </w:tcPr>
          <w:p w14:paraId="36540503" w14:textId="1EEDF092" w:rsidR="008C57B3" w:rsidRPr="00203469" w:rsidRDefault="00C3045E"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50510B0C" w14:textId="2C0A06AC" w:rsidR="008C57B3" w:rsidRPr="00203469" w:rsidRDefault="008C57B3"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5021A5B9" w14:textId="5086C741" w:rsidR="008C57B3" w:rsidRPr="00E54C89" w:rsidRDefault="00E54C89" w:rsidP="008C57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8C57B3" w:rsidRPr="00203469" w14:paraId="056A9C20" w14:textId="77777777" w:rsidTr="008825F1">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DC68324" w14:textId="77777777" w:rsidR="008C57B3" w:rsidRPr="008C57B3" w:rsidRDefault="008C57B3" w:rsidP="008C57B3">
            <w:pPr>
              <w:spacing w:after="160" w:line="259" w:lineRule="auto"/>
              <w:contextualSpacing/>
              <w:rPr>
                <w:rFonts w:ascii="Arial" w:hAnsi="Arial" w:cs="Arial"/>
                <w:b w:val="0"/>
                <w:bCs w:val="0"/>
                <w:sz w:val="20"/>
                <w:szCs w:val="20"/>
              </w:rPr>
            </w:pPr>
            <w:r w:rsidRPr="008C57B3">
              <w:rPr>
                <w:rFonts w:ascii="Arial" w:hAnsi="Arial" w:cs="Arial"/>
                <w:b w:val="0"/>
                <w:bCs w:val="0"/>
                <w:sz w:val="20"/>
                <w:szCs w:val="20"/>
              </w:rPr>
              <w:t>Solutions focussed delivery: Able to identify relevant data sources and verify their validity, and support, develop and deliver tested solutions using best suited tools, technologies and methods </w:t>
            </w:r>
          </w:p>
          <w:p w14:paraId="5065C62A" w14:textId="77777777" w:rsidR="008C57B3" w:rsidRPr="00203469" w:rsidRDefault="008C57B3" w:rsidP="008C57B3">
            <w:pPr>
              <w:rPr>
                <w:rFonts w:ascii="Arial" w:hAnsi="Arial" w:cs="Arial"/>
                <w:b w:val="0"/>
                <w:bCs w:val="0"/>
                <w:sz w:val="20"/>
                <w:szCs w:val="20"/>
              </w:rPr>
            </w:pPr>
          </w:p>
        </w:tc>
        <w:tc>
          <w:tcPr>
            <w:tcW w:w="1130" w:type="dxa"/>
          </w:tcPr>
          <w:p w14:paraId="6B70224E" w14:textId="454F5CC3" w:rsidR="008C57B3" w:rsidRPr="00203469" w:rsidRDefault="00C3045E"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47E0FD80" w14:textId="212575E6" w:rsidR="008C57B3" w:rsidRPr="00203469" w:rsidRDefault="008C57B3"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1D69F862" w14:textId="7906E6B2" w:rsidR="008C57B3" w:rsidRPr="00E54C89" w:rsidRDefault="00E54C89" w:rsidP="008C57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A62219" w:rsidRPr="00203469" w14:paraId="083EBD57" w14:textId="77777777"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049D9FA3" w:rsidR="00A62219" w:rsidRPr="00203469" w:rsidRDefault="00A62219" w:rsidP="00A62219">
            <w:pPr>
              <w:rPr>
                <w:rFonts w:ascii="Arial" w:hAnsi="Arial" w:cs="Arial"/>
                <w:b w:val="0"/>
                <w:bCs w:val="0"/>
                <w:sz w:val="20"/>
                <w:szCs w:val="20"/>
              </w:rPr>
            </w:pPr>
            <w:r w:rsidRPr="00A62219">
              <w:rPr>
                <w:rFonts w:ascii="Arial" w:hAnsi="Arial" w:cs="Arial"/>
                <w:b w:val="0"/>
                <w:bCs w:val="0"/>
                <w:sz w:val="20"/>
                <w:szCs w:val="20"/>
              </w:rPr>
              <w:t>Build a specialist understanding of statutory data framework, and provide advice and guidance to key stakeholders on the data approach required</w:t>
            </w:r>
          </w:p>
        </w:tc>
        <w:tc>
          <w:tcPr>
            <w:tcW w:w="1130" w:type="dxa"/>
          </w:tcPr>
          <w:p w14:paraId="3EB9890B" w14:textId="5BCC1751" w:rsidR="00A62219" w:rsidRPr="00203469" w:rsidRDefault="00A6221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6ECB4F8C" w14:textId="1636493C" w:rsidR="00A62219" w:rsidRPr="00203469" w:rsidRDefault="00A6221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08B7A4ED" w14:textId="7D852BA3" w:rsidR="00A62219" w:rsidRPr="00E54C89" w:rsidRDefault="00E54C8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A62219" w:rsidRPr="00203469" w14:paraId="1C7A7557" w14:textId="2CB41763"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12C462EF" w:rsidR="00A62219" w:rsidRPr="00A62219" w:rsidRDefault="00A62219" w:rsidP="00A62219">
            <w:pPr>
              <w:rPr>
                <w:rFonts w:ascii="Arial" w:hAnsi="Arial" w:cs="Arial"/>
                <w:b w:val="0"/>
                <w:bCs w:val="0"/>
                <w:sz w:val="20"/>
                <w:szCs w:val="20"/>
              </w:rPr>
            </w:pPr>
            <w:r w:rsidRPr="00A62219">
              <w:rPr>
                <w:rFonts w:ascii="Arial" w:hAnsi="Arial" w:cs="Arial"/>
                <w:b w:val="0"/>
                <w:bCs w:val="0"/>
                <w:sz w:val="20"/>
                <w:szCs w:val="20"/>
              </w:rPr>
              <w:t>To perform detailed analysis and manipulation of information, data and/or calculations, highlighting and prioritising any issues for further investigation</w:t>
            </w:r>
          </w:p>
        </w:tc>
        <w:tc>
          <w:tcPr>
            <w:tcW w:w="1130" w:type="dxa"/>
          </w:tcPr>
          <w:p w14:paraId="66B27AAB" w14:textId="7B6C5288" w:rsidR="00A62219" w:rsidRPr="00203469" w:rsidRDefault="00A6221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6818DA45" w14:textId="78DF15D0" w:rsidR="00A62219" w:rsidRPr="00203469" w:rsidRDefault="00A6221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13F1F501" w14:textId="115739C6" w:rsidR="00A62219" w:rsidRPr="00E54C89" w:rsidRDefault="00E54C8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A62219" w:rsidRPr="00203469" w14:paraId="4B2AB98A"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945BBEA" w14:textId="685185C9" w:rsidR="00A62219" w:rsidRPr="00A62219" w:rsidRDefault="00A62219" w:rsidP="00A62219">
            <w:pPr>
              <w:rPr>
                <w:rFonts w:ascii="Arial" w:hAnsi="Arial" w:cs="Arial"/>
                <w:b w:val="0"/>
                <w:bCs w:val="0"/>
                <w:sz w:val="20"/>
                <w:szCs w:val="20"/>
              </w:rPr>
            </w:pPr>
            <w:r w:rsidRPr="00A62219">
              <w:rPr>
                <w:rFonts w:ascii="Arial" w:hAnsi="Arial" w:cs="Arial"/>
                <w:b w:val="0"/>
                <w:bCs w:val="0"/>
                <w:sz w:val="20"/>
                <w:szCs w:val="20"/>
              </w:rPr>
              <w:t>To act as a point of reference and provide detailed information, advice, guidance and support to users of student statutory data, understanding their needs and providing clear and accurate information on how to resolve any queries.</w:t>
            </w:r>
          </w:p>
        </w:tc>
        <w:tc>
          <w:tcPr>
            <w:tcW w:w="1130" w:type="dxa"/>
          </w:tcPr>
          <w:p w14:paraId="2346B80E" w14:textId="341BADF9" w:rsidR="00A62219" w:rsidRPr="00203469" w:rsidRDefault="00A6221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6B0FC5D4" w14:textId="24EDF968" w:rsidR="00A62219" w:rsidRPr="00203469" w:rsidRDefault="00A6221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57254090" w14:textId="4DFBA4EB" w:rsidR="00A62219" w:rsidRPr="00E54C89" w:rsidRDefault="00E54C89" w:rsidP="00A622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r w:rsidR="00A62219" w:rsidRPr="00203469" w14:paraId="0D995AE1" w14:textId="2263369F" w:rsidTr="00E065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007" w:type="dxa"/>
          </w:tcPr>
          <w:p w14:paraId="20F45024" w14:textId="31F3C221" w:rsidR="00A62219" w:rsidRPr="00A62219" w:rsidRDefault="00A62219" w:rsidP="00A62219">
            <w:pPr>
              <w:rPr>
                <w:rFonts w:ascii="Arial" w:hAnsi="Arial" w:cs="Arial"/>
                <w:b w:val="0"/>
                <w:bCs w:val="0"/>
                <w:i/>
                <w:iCs/>
                <w:sz w:val="20"/>
                <w:szCs w:val="20"/>
              </w:rPr>
            </w:pPr>
            <w:r w:rsidRPr="00A62219">
              <w:rPr>
                <w:rFonts w:ascii="Arial" w:hAnsi="Arial" w:cs="Arial"/>
                <w:b w:val="0"/>
                <w:bCs w:val="0"/>
                <w:sz w:val="20"/>
                <w:szCs w:val="20"/>
              </w:rPr>
              <w:t>To respond to data enquiries from our external stakeholders and Senior Management Team as required</w:t>
            </w:r>
          </w:p>
        </w:tc>
        <w:tc>
          <w:tcPr>
            <w:tcW w:w="1130" w:type="dxa"/>
          </w:tcPr>
          <w:p w14:paraId="57B33E22" w14:textId="79880647" w:rsidR="00A62219" w:rsidRPr="00203469" w:rsidRDefault="00A6221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b/>
                <w:bCs/>
                <w:sz w:val="20"/>
                <w:szCs w:val="20"/>
                <w:u w:val="single"/>
              </w:rPr>
              <w:fldChar w:fldCharType="begin">
                <w:ffData>
                  <w:name w:val=""/>
                  <w:enabled/>
                  <w:calcOnExit w:val="0"/>
                  <w:checkBox>
                    <w:sizeAuto/>
                    <w:default w:val="1"/>
                  </w:checkBox>
                </w:ffData>
              </w:fldChar>
            </w:r>
            <w:r>
              <w:rPr>
                <w:rFonts w:ascii="Arial" w:hAnsi="Arial" w:cs="Arial"/>
                <w:b/>
                <w:bCs/>
                <w:sz w:val="20"/>
                <w:szCs w:val="20"/>
                <w:u w:val="single"/>
              </w:rPr>
              <w:instrText xml:space="preserve"> FORMCHECKBOX </w:instrText>
            </w:r>
            <w:r>
              <w:rPr>
                <w:rFonts w:ascii="Arial" w:hAnsi="Arial" w:cs="Arial"/>
                <w:b/>
                <w:bCs/>
                <w:sz w:val="20"/>
                <w:szCs w:val="20"/>
                <w:u w:val="single"/>
              </w:rPr>
            </w:r>
            <w:r>
              <w:rPr>
                <w:rFonts w:ascii="Arial" w:hAnsi="Arial" w:cs="Arial"/>
                <w:b/>
                <w:bCs/>
                <w:sz w:val="20"/>
                <w:szCs w:val="20"/>
                <w:u w:val="single"/>
              </w:rPr>
              <w:fldChar w:fldCharType="separate"/>
            </w:r>
            <w:r>
              <w:rPr>
                <w:rFonts w:ascii="Arial" w:hAnsi="Arial" w:cs="Arial"/>
                <w:b/>
                <w:bCs/>
                <w:sz w:val="20"/>
                <w:szCs w:val="20"/>
                <w:u w:val="single"/>
              </w:rPr>
              <w:fldChar w:fldCharType="end"/>
            </w:r>
          </w:p>
        </w:tc>
        <w:tc>
          <w:tcPr>
            <w:tcW w:w="1266" w:type="dxa"/>
          </w:tcPr>
          <w:p w14:paraId="12637C04" w14:textId="7265BCCA" w:rsidR="00A62219" w:rsidRPr="00203469" w:rsidRDefault="00A6221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203469">
              <w:rPr>
                <w:rFonts w:ascii="Arial" w:hAnsi="Arial" w:cs="Arial"/>
                <w:b/>
                <w:bCs/>
                <w:sz w:val="20"/>
                <w:szCs w:val="20"/>
                <w:u w:val="single"/>
              </w:rPr>
              <w:fldChar w:fldCharType="begin">
                <w:ffData>
                  <w:name w:val="Check27"/>
                  <w:enabled/>
                  <w:calcOnExit w:val="0"/>
                  <w:checkBox>
                    <w:sizeAuto/>
                    <w:default w:val="0"/>
                  </w:checkBox>
                </w:ffData>
              </w:fldChar>
            </w:r>
            <w:r w:rsidRPr="00203469">
              <w:rPr>
                <w:rFonts w:ascii="Arial" w:hAnsi="Arial" w:cs="Arial"/>
                <w:b/>
                <w:bCs/>
                <w:sz w:val="20"/>
                <w:szCs w:val="20"/>
                <w:u w:val="single"/>
              </w:rPr>
              <w:instrText xml:space="preserve"> FORMCHECKBOX </w:instrText>
            </w:r>
            <w:r w:rsidRPr="00203469">
              <w:rPr>
                <w:rFonts w:ascii="Arial" w:hAnsi="Arial" w:cs="Arial"/>
                <w:b/>
                <w:bCs/>
                <w:sz w:val="20"/>
                <w:szCs w:val="20"/>
                <w:u w:val="single"/>
              </w:rPr>
            </w:r>
            <w:r w:rsidRPr="00203469">
              <w:rPr>
                <w:rFonts w:ascii="Arial" w:hAnsi="Arial" w:cs="Arial"/>
                <w:b/>
                <w:bCs/>
                <w:sz w:val="20"/>
                <w:szCs w:val="20"/>
                <w:u w:val="single"/>
              </w:rPr>
              <w:fldChar w:fldCharType="separate"/>
            </w:r>
            <w:r w:rsidRPr="00203469">
              <w:rPr>
                <w:rFonts w:ascii="Arial" w:hAnsi="Arial" w:cs="Arial"/>
                <w:b/>
                <w:bCs/>
                <w:sz w:val="20"/>
                <w:szCs w:val="20"/>
                <w:u w:val="single"/>
              </w:rPr>
              <w:fldChar w:fldCharType="end"/>
            </w:r>
          </w:p>
        </w:tc>
        <w:tc>
          <w:tcPr>
            <w:tcW w:w="1515" w:type="dxa"/>
          </w:tcPr>
          <w:p w14:paraId="53333293" w14:textId="5895211A" w:rsidR="00A62219" w:rsidRPr="00E54C89" w:rsidRDefault="00E54C89" w:rsidP="00A622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4C89">
              <w:rPr>
                <w:rFonts w:ascii="Arial" w:hAnsi="Arial" w:cs="Arial"/>
                <w:sz w:val="20"/>
                <w:szCs w:val="20"/>
              </w:rPr>
              <w:t>A/I</w:t>
            </w:r>
          </w:p>
        </w:tc>
      </w:tr>
    </w:tbl>
    <w:p w14:paraId="14FA1D03" w14:textId="3667D07C" w:rsidR="00B910CA" w:rsidRPr="00203469" w:rsidRDefault="00B735A5" w:rsidP="002E775C">
      <w:pPr>
        <w:jc w:val="center"/>
        <w:rPr>
          <w:rFonts w:ascii="Arial" w:hAnsi="Arial" w:cs="Arial"/>
          <w:b/>
          <w:bCs/>
          <w:sz w:val="20"/>
          <w:szCs w:val="20"/>
          <w:u w:val="single"/>
        </w:rPr>
      </w:pPr>
      <w:r w:rsidRPr="00203469">
        <w:rPr>
          <w:rFonts w:ascii="Arial" w:hAnsi="Arial" w:cs="Arial"/>
          <w:b/>
          <w:bCs/>
          <w:noProof/>
          <w:sz w:val="20"/>
          <w:szCs w:val="20"/>
          <w:u w:val="single"/>
        </w:rPr>
        <mc:AlternateContent>
          <mc:Choice Requires="wps">
            <w:drawing>
              <wp:anchor distT="0" distB="0" distL="114300" distR="114300" simplePos="0" relativeHeight="251660288" behindDoc="0" locked="0" layoutInCell="1" allowOverlap="1" wp14:anchorId="2A960326" wp14:editId="33190D1B">
                <wp:simplePos x="0" y="0"/>
                <wp:positionH relativeFrom="margin">
                  <wp:align>left</wp:align>
                </wp:positionH>
                <wp:positionV relativeFrom="paragraph">
                  <wp:posOffset>33655</wp:posOffset>
                </wp:positionV>
                <wp:extent cx="6292850" cy="548640"/>
                <wp:effectExtent l="0" t="0" r="12700" b="22860"/>
                <wp:wrapNone/>
                <wp:docPr id="751955807" name="Text Box 1"/>
                <wp:cNvGraphicFramePr/>
                <a:graphic xmlns:a="http://schemas.openxmlformats.org/drawingml/2006/main">
                  <a:graphicData uri="http://schemas.microsoft.com/office/word/2010/wordprocessingShape">
                    <wps:wsp>
                      <wps:cNvSpPr txBox="1"/>
                      <wps:spPr>
                        <a:xfrm>
                          <a:off x="0" y="0"/>
                          <a:ext cx="6292850"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2.65pt;width:495.5pt;height:43.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3lNQIAAHwEAAAOAAAAZHJzL2Uyb0RvYy54bWysVE1v2zAMvQ/YfxB0X5xkSZYa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4AB19D2B" w14:textId="0FF7F467" w:rsidR="001571FD" w:rsidRPr="00203469" w:rsidRDefault="001571FD" w:rsidP="002E775C">
      <w:pPr>
        <w:jc w:val="center"/>
        <w:rPr>
          <w:rFonts w:ascii="Arial" w:hAnsi="Arial" w:cs="Arial"/>
          <w:b/>
          <w:bCs/>
          <w:sz w:val="20"/>
          <w:szCs w:val="20"/>
          <w:u w:val="single"/>
        </w:rPr>
      </w:pPr>
    </w:p>
    <w:p w14:paraId="707E3305" w14:textId="77777777" w:rsidR="00805BCC" w:rsidRPr="00203469" w:rsidRDefault="00805BCC" w:rsidP="002E775C">
      <w:pPr>
        <w:jc w:val="center"/>
        <w:rPr>
          <w:rFonts w:ascii="Arial" w:hAnsi="Arial" w:cs="Arial"/>
          <w:b/>
          <w:bCs/>
          <w:sz w:val="20"/>
          <w:szCs w:val="20"/>
          <w:u w:val="single"/>
        </w:rPr>
      </w:pPr>
    </w:p>
    <w:p w14:paraId="03A5AF73" w14:textId="77777777" w:rsidR="00805BCC" w:rsidRPr="00203469" w:rsidRDefault="00805BCC" w:rsidP="002E775C">
      <w:pPr>
        <w:jc w:val="center"/>
        <w:rPr>
          <w:rFonts w:ascii="Arial" w:hAnsi="Arial" w:cs="Arial"/>
          <w:b/>
          <w:bCs/>
          <w:sz w:val="20"/>
          <w:szCs w:val="20"/>
          <w:u w:val="single"/>
        </w:rPr>
      </w:pPr>
    </w:p>
    <w:p w14:paraId="4165E52B" w14:textId="77777777" w:rsidR="00B735A5" w:rsidRDefault="00B735A5" w:rsidP="002A3C36">
      <w:pPr>
        <w:spacing w:line="259" w:lineRule="auto"/>
        <w:jc w:val="both"/>
        <w:rPr>
          <w:rFonts w:ascii="Arial" w:hAnsi="Arial" w:cs="Arial"/>
          <w:b/>
          <w:bCs/>
          <w:sz w:val="20"/>
          <w:szCs w:val="20"/>
        </w:rPr>
      </w:pPr>
    </w:p>
    <w:p w14:paraId="13E0F560" w14:textId="63189701" w:rsidR="002A3C36" w:rsidRPr="00203469" w:rsidRDefault="002A3C36" w:rsidP="002A3C36">
      <w:pPr>
        <w:spacing w:line="259" w:lineRule="auto"/>
        <w:jc w:val="both"/>
        <w:rPr>
          <w:rFonts w:ascii="Arial" w:hAnsi="Arial" w:cs="Arial"/>
          <w:b/>
          <w:bCs/>
          <w:sz w:val="20"/>
          <w:szCs w:val="20"/>
        </w:rPr>
      </w:pPr>
      <w:r w:rsidRPr="00203469">
        <w:rPr>
          <w:rFonts w:ascii="Arial" w:hAnsi="Arial" w:cs="Arial"/>
          <w:b/>
          <w:bCs/>
          <w:sz w:val="20"/>
          <w:szCs w:val="20"/>
        </w:rPr>
        <w:t xml:space="preserve">Further Information: </w:t>
      </w:r>
    </w:p>
    <w:p w14:paraId="38321089" w14:textId="77777777" w:rsidR="002A3C36" w:rsidRPr="00203469" w:rsidRDefault="002A3C36" w:rsidP="002A3C36">
      <w:pPr>
        <w:spacing w:line="259" w:lineRule="auto"/>
        <w:jc w:val="both"/>
        <w:rPr>
          <w:rFonts w:ascii="Arial" w:hAnsi="Arial" w:cs="Arial"/>
          <w:b/>
          <w:bCs/>
          <w:sz w:val="20"/>
          <w:szCs w:val="20"/>
        </w:rPr>
      </w:pPr>
    </w:p>
    <w:p w14:paraId="73B12C23" w14:textId="77777777" w:rsidR="002A3C36" w:rsidRPr="00203469" w:rsidRDefault="002A3C36" w:rsidP="002A3C36">
      <w:pPr>
        <w:spacing w:line="259" w:lineRule="auto"/>
        <w:jc w:val="both"/>
        <w:rPr>
          <w:rFonts w:ascii="Arial" w:hAnsi="Arial" w:cs="Arial"/>
          <w:sz w:val="20"/>
          <w:szCs w:val="20"/>
        </w:rPr>
      </w:pPr>
      <w:r w:rsidRPr="00203469">
        <w:rPr>
          <w:rFonts w:ascii="Arial" w:hAnsi="Arial" w:cs="Arial"/>
          <w:sz w:val="20"/>
          <w:szCs w:val="20"/>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203469" w:rsidRDefault="002A3C36" w:rsidP="002A3C36">
      <w:pPr>
        <w:spacing w:line="259" w:lineRule="auto"/>
        <w:jc w:val="both"/>
        <w:rPr>
          <w:rFonts w:ascii="Arial" w:hAnsi="Arial" w:cs="Arial"/>
          <w:sz w:val="20"/>
          <w:szCs w:val="20"/>
        </w:rPr>
      </w:pPr>
    </w:p>
    <w:p w14:paraId="1AE47A6B" w14:textId="77777777" w:rsidR="002A3C36" w:rsidRPr="00203469" w:rsidRDefault="002A3C36" w:rsidP="002A3C36">
      <w:pPr>
        <w:spacing w:line="259" w:lineRule="auto"/>
        <w:jc w:val="both"/>
        <w:rPr>
          <w:rFonts w:ascii="Arial" w:hAnsi="Arial" w:cs="Arial"/>
          <w:sz w:val="20"/>
          <w:szCs w:val="20"/>
        </w:rPr>
      </w:pPr>
      <w:r w:rsidRPr="00203469">
        <w:rPr>
          <w:rFonts w:ascii="Arial" w:hAnsi="Arial" w:cs="Arial"/>
          <w:sz w:val="20"/>
          <w:szCs w:val="20"/>
        </w:rPr>
        <w:t>We're a disability confident employer and value all applications. Please let us know if you require any reasonable accommodations throughout the recruitment process.</w:t>
      </w:r>
    </w:p>
    <w:p w14:paraId="3947185A" w14:textId="77777777" w:rsidR="002A3C36" w:rsidRPr="00203469" w:rsidRDefault="002A3C36" w:rsidP="002A3C36">
      <w:pPr>
        <w:spacing w:line="259" w:lineRule="auto"/>
        <w:jc w:val="both"/>
        <w:rPr>
          <w:rFonts w:ascii="Arial" w:hAnsi="Arial" w:cs="Arial"/>
          <w:sz w:val="20"/>
          <w:szCs w:val="20"/>
        </w:rPr>
      </w:pPr>
      <w:r w:rsidRPr="00203469">
        <w:rPr>
          <w:rFonts w:ascii="Arial" w:hAnsi="Arial" w:cs="Arial"/>
          <w:sz w:val="20"/>
          <w:szCs w:val="20"/>
        </w:rPr>
        <w:t> </w:t>
      </w:r>
    </w:p>
    <w:p w14:paraId="777DFCC6" w14:textId="77777777" w:rsidR="002A3C36" w:rsidRPr="00203469" w:rsidRDefault="002A3C36" w:rsidP="002A3C36">
      <w:pPr>
        <w:spacing w:line="259" w:lineRule="auto"/>
        <w:jc w:val="both"/>
        <w:rPr>
          <w:rFonts w:ascii="Arial" w:hAnsi="Arial" w:cs="Arial"/>
          <w:sz w:val="20"/>
          <w:szCs w:val="20"/>
        </w:rPr>
      </w:pPr>
      <w:r w:rsidRPr="00203469">
        <w:rPr>
          <w:rFonts w:ascii="Arial" w:hAnsi="Arial" w:cs="Arial"/>
          <w:sz w:val="20"/>
          <w:szCs w:val="20"/>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78BEE5E3" w14:textId="4E86343E" w:rsidR="001F4320" w:rsidRPr="00203469" w:rsidRDefault="001F4320" w:rsidP="007007EB">
      <w:pPr>
        <w:spacing w:line="259" w:lineRule="auto"/>
        <w:jc w:val="both"/>
        <w:rPr>
          <w:rFonts w:ascii="Arial" w:hAnsi="Arial" w:cs="Arial"/>
          <w:sz w:val="20"/>
          <w:szCs w:val="20"/>
        </w:rPr>
      </w:pPr>
    </w:p>
    <w:p w14:paraId="0D8F1541" w14:textId="452F1337" w:rsidR="001F4320" w:rsidRPr="00203469" w:rsidRDefault="001F4320" w:rsidP="007007EB">
      <w:pPr>
        <w:spacing w:line="259" w:lineRule="auto"/>
        <w:jc w:val="both"/>
        <w:rPr>
          <w:rFonts w:ascii="Arial" w:hAnsi="Arial" w:cs="Arial"/>
          <w:sz w:val="20"/>
          <w:szCs w:val="20"/>
        </w:rPr>
      </w:pPr>
    </w:p>
    <w:sectPr w:rsidR="001F4320" w:rsidRPr="00203469"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EA4A" w14:textId="77777777" w:rsidR="00163FCD" w:rsidRDefault="00163FCD" w:rsidP="009962E4">
      <w:r>
        <w:separator/>
      </w:r>
    </w:p>
  </w:endnote>
  <w:endnote w:type="continuationSeparator" w:id="0">
    <w:p w14:paraId="607994F3" w14:textId="77777777" w:rsidR="00163FCD" w:rsidRDefault="00163FC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A669" w14:textId="77777777" w:rsidR="00163FCD" w:rsidRDefault="00163FCD" w:rsidP="009962E4">
      <w:r>
        <w:separator/>
      </w:r>
    </w:p>
  </w:footnote>
  <w:footnote w:type="continuationSeparator" w:id="0">
    <w:p w14:paraId="079D7B27" w14:textId="77777777" w:rsidR="00163FCD" w:rsidRDefault="00163FC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D11"/>
    <w:multiLevelType w:val="hybridMultilevel"/>
    <w:tmpl w:val="4EBE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7B38"/>
    <w:multiLevelType w:val="hybridMultilevel"/>
    <w:tmpl w:val="E420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4F6"/>
    <w:multiLevelType w:val="hybridMultilevel"/>
    <w:tmpl w:val="5F18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11036"/>
    <w:multiLevelType w:val="hybridMultilevel"/>
    <w:tmpl w:val="0966EA22"/>
    <w:lvl w:ilvl="0" w:tplc="A9B2AAE2">
      <w:start w:val="1"/>
      <w:numFmt w:val="bullet"/>
      <w:lvlText w:val=""/>
      <w:lvlJc w:val="left"/>
      <w:pPr>
        <w:ind w:left="720" w:hanging="360"/>
      </w:pPr>
      <w:rPr>
        <w:rFonts w:ascii="Symbol" w:hAnsi="Symbol" w:hint="default"/>
      </w:rPr>
    </w:lvl>
    <w:lvl w:ilvl="1" w:tplc="0CF43072">
      <w:start w:val="1"/>
      <w:numFmt w:val="bullet"/>
      <w:lvlText w:val="o"/>
      <w:lvlJc w:val="left"/>
      <w:pPr>
        <w:ind w:left="1440" w:hanging="360"/>
      </w:pPr>
      <w:rPr>
        <w:rFonts w:ascii="Courier New" w:hAnsi="Courier New" w:hint="default"/>
      </w:rPr>
    </w:lvl>
    <w:lvl w:ilvl="2" w:tplc="EDB6FBD8">
      <w:start w:val="1"/>
      <w:numFmt w:val="bullet"/>
      <w:lvlText w:val=""/>
      <w:lvlJc w:val="left"/>
      <w:pPr>
        <w:ind w:left="2160" w:hanging="360"/>
      </w:pPr>
      <w:rPr>
        <w:rFonts w:ascii="Wingdings" w:hAnsi="Wingdings" w:hint="default"/>
      </w:rPr>
    </w:lvl>
    <w:lvl w:ilvl="3" w:tplc="42DC7A82">
      <w:start w:val="1"/>
      <w:numFmt w:val="bullet"/>
      <w:lvlText w:val=""/>
      <w:lvlJc w:val="left"/>
      <w:pPr>
        <w:ind w:left="2880" w:hanging="360"/>
      </w:pPr>
      <w:rPr>
        <w:rFonts w:ascii="Symbol" w:hAnsi="Symbol" w:hint="default"/>
      </w:rPr>
    </w:lvl>
    <w:lvl w:ilvl="4" w:tplc="3294B38E">
      <w:start w:val="1"/>
      <w:numFmt w:val="bullet"/>
      <w:lvlText w:val="o"/>
      <w:lvlJc w:val="left"/>
      <w:pPr>
        <w:ind w:left="3600" w:hanging="360"/>
      </w:pPr>
      <w:rPr>
        <w:rFonts w:ascii="Courier New" w:hAnsi="Courier New" w:hint="default"/>
      </w:rPr>
    </w:lvl>
    <w:lvl w:ilvl="5" w:tplc="FD264044">
      <w:start w:val="1"/>
      <w:numFmt w:val="bullet"/>
      <w:lvlText w:val=""/>
      <w:lvlJc w:val="left"/>
      <w:pPr>
        <w:ind w:left="4320" w:hanging="360"/>
      </w:pPr>
      <w:rPr>
        <w:rFonts w:ascii="Wingdings" w:hAnsi="Wingdings" w:hint="default"/>
      </w:rPr>
    </w:lvl>
    <w:lvl w:ilvl="6" w:tplc="C27EEA52">
      <w:start w:val="1"/>
      <w:numFmt w:val="bullet"/>
      <w:lvlText w:val=""/>
      <w:lvlJc w:val="left"/>
      <w:pPr>
        <w:ind w:left="5040" w:hanging="360"/>
      </w:pPr>
      <w:rPr>
        <w:rFonts w:ascii="Symbol" w:hAnsi="Symbol" w:hint="default"/>
      </w:rPr>
    </w:lvl>
    <w:lvl w:ilvl="7" w:tplc="03FC2912">
      <w:start w:val="1"/>
      <w:numFmt w:val="bullet"/>
      <w:lvlText w:val="o"/>
      <w:lvlJc w:val="left"/>
      <w:pPr>
        <w:ind w:left="5760" w:hanging="360"/>
      </w:pPr>
      <w:rPr>
        <w:rFonts w:ascii="Courier New" w:hAnsi="Courier New" w:hint="default"/>
      </w:rPr>
    </w:lvl>
    <w:lvl w:ilvl="8" w:tplc="F70AE184">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81A62"/>
    <w:multiLevelType w:val="hybridMultilevel"/>
    <w:tmpl w:val="36166E24"/>
    <w:lvl w:ilvl="0" w:tplc="EA429BDC">
      <w:start w:val="1"/>
      <w:numFmt w:val="bullet"/>
      <w:lvlText w:val=""/>
      <w:lvlJc w:val="left"/>
      <w:pPr>
        <w:ind w:left="720" w:hanging="360"/>
      </w:pPr>
      <w:rPr>
        <w:rFonts w:ascii="Symbol" w:hAnsi="Symbol" w:hint="default"/>
      </w:rPr>
    </w:lvl>
    <w:lvl w:ilvl="1" w:tplc="E1E0F4DC">
      <w:start w:val="1"/>
      <w:numFmt w:val="bullet"/>
      <w:lvlText w:val="o"/>
      <w:lvlJc w:val="left"/>
      <w:pPr>
        <w:ind w:left="1440" w:hanging="360"/>
      </w:pPr>
      <w:rPr>
        <w:rFonts w:ascii="Courier New" w:hAnsi="Courier New" w:hint="default"/>
      </w:rPr>
    </w:lvl>
    <w:lvl w:ilvl="2" w:tplc="2EF0196C">
      <w:start w:val="1"/>
      <w:numFmt w:val="bullet"/>
      <w:lvlText w:val=""/>
      <w:lvlJc w:val="left"/>
      <w:pPr>
        <w:ind w:left="2160" w:hanging="360"/>
      </w:pPr>
      <w:rPr>
        <w:rFonts w:ascii="Wingdings" w:hAnsi="Wingdings" w:hint="default"/>
      </w:rPr>
    </w:lvl>
    <w:lvl w:ilvl="3" w:tplc="AAE6C3F2">
      <w:start w:val="1"/>
      <w:numFmt w:val="bullet"/>
      <w:lvlText w:val=""/>
      <w:lvlJc w:val="left"/>
      <w:pPr>
        <w:ind w:left="2880" w:hanging="360"/>
      </w:pPr>
      <w:rPr>
        <w:rFonts w:ascii="Symbol" w:hAnsi="Symbol" w:hint="default"/>
      </w:rPr>
    </w:lvl>
    <w:lvl w:ilvl="4" w:tplc="C84A3B46">
      <w:start w:val="1"/>
      <w:numFmt w:val="bullet"/>
      <w:lvlText w:val="o"/>
      <w:lvlJc w:val="left"/>
      <w:pPr>
        <w:ind w:left="3600" w:hanging="360"/>
      </w:pPr>
      <w:rPr>
        <w:rFonts w:ascii="Courier New" w:hAnsi="Courier New" w:hint="default"/>
      </w:rPr>
    </w:lvl>
    <w:lvl w:ilvl="5" w:tplc="53545260">
      <w:start w:val="1"/>
      <w:numFmt w:val="bullet"/>
      <w:lvlText w:val=""/>
      <w:lvlJc w:val="left"/>
      <w:pPr>
        <w:ind w:left="4320" w:hanging="360"/>
      </w:pPr>
      <w:rPr>
        <w:rFonts w:ascii="Wingdings" w:hAnsi="Wingdings" w:hint="default"/>
      </w:rPr>
    </w:lvl>
    <w:lvl w:ilvl="6" w:tplc="B2B69722">
      <w:start w:val="1"/>
      <w:numFmt w:val="bullet"/>
      <w:lvlText w:val=""/>
      <w:lvlJc w:val="left"/>
      <w:pPr>
        <w:ind w:left="5040" w:hanging="360"/>
      </w:pPr>
      <w:rPr>
        <w:rFonts w:ascii="Symbol" w:hAnsi="Symbol" w:hint="default"/>
      </w:rPr>
    </w:lvl>
    <w:lvl w:ilvl="7" w:tplc="97E25456">
      <w:start w:val="1"/>
      <w:numFmt w:val="bullet"/>
      <w:lvlText w:val="o"/>
      <w:lvlJc w:val="left"/>
      <w:pPr>
        <w:ind w:left="5760" w:hanging="360"/>
      </w:pPr>
      <w:rPr>
        <w:rFonts w:ascii="Courier New" w:hAnsi="Courier New" w:hint="default"/>
      </w:rPr>
    </w:lvl>
    <w:lvl w:ilvl="8" w:tplc="EB828AB2">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A261D8"/>
    <w:multiLevelType w:val="hybridMultilevel"/>
    <w:tmpl w:val="C9E4BCAA"/>
    <w:lvl w:ilvl="0" w:tplc="82CC753A">
      <w:start w:val="1"/>
      <w:numFmt w:val="bullet"/>
      <w:lvlText w:val=""/>
      <w:lvlJc w:val="left"/>
      <w:pPr>
        <w:ind w:left="720" w:hanging="360"/>
      </w:pPr>
      <w:rPr>
        <w:rFonts w:ascii="Symbol" w:hAnsi="Symbol" w:hint="default"/>
      </w:rPr>
    </w:lvl>
    <w:lvl w:ilvl="1" w:tplc="9AA89830">
      <w:start w:val="1"/>
      <w:numFmt w:val="bullet"/>
      <w:lvlText w:val="o"/>
      <w:lvlJc w:val="left"/>
      <w:pPr>
        <w:ind w:left="1440" w:hanging="360"/>
      </w:pPr>
      <w:rPr>
        <w:rFonts w:ascii="Courier New" w:hAnsi="Courier New" w:hint="default"/>
      </w:rPr>
    </w:lvl>
    <w:lvl w:ilvl="2" w:tplc="E090851C">
      <w:start w:val="1"/>
      <w:numFmt w:val="bullet"/>
      <w:lvlText w:val=""/>
      <w:lvlJc w:val="left"/>
      <w:pPr>
        <w:ind w:left="2160" w:hanging="360"/>
      </w:pPr>
      <w:rPr>
        <w:rFonts w:ascii="Wingdings" w:hAnsi="Wingdings" w:hint="default"/>
      </w:rPr>
    </w:lvl>
    <w:lvl w:ilvl="3" w:tplc="051C78C0">
      <w:start w:val="1"/>
      <w:numFmt w:val="bullet"/>
      <w:lvlText w:val=""/>
      <w:lvlJc w:val="left"/>
      <w:pPr>
        <w:ind w:left="2880" w:hanging="360"/>
      </w:pPr>
      <w:rPr>
        <w:rFonts w:ascii="Symbol" w:hAnsi="Symbol" w:hint="default"/>
      </w:rPr>
    </w:lvl>
    <w:lvl w:ilvl="4" w:tplc="02F6F5D8">
      <w:start w:val="1"/>
      <w:numFmt w:val="bullet"/>
      <w:lvlText w:val="o"/>
      <w:lvlJc w:val="left"/>
      <w:pPr>
        <w:ind w:left="3600" w:hanging="360"/>
      </w:pPr>
      <w:rPr>
        <w:rFonts w:ascii="Courier New" w:hAnsi="Courier New" w:hint="default"/>
      </w:rPr>
    </w:lvl>
    <w:lvl w:ilvl="5" w:tplc="2A520104">
      <w:start w:val="1"/>
      <w:numFmt w:val="bullet"/>
      <w:lvlText w:val=""/>
      <w:lvlJc w:val="left"/>
      <w:pPr>
        <w:ind w:left="4320" w:hanging="360"/>
      </w:pPr>
      <w:rPr>
        <w:rFonts w:ascii="Wingdings" w:hAnsi="Wingdings" w:hint="default"/>
      </w:rPr>
    </w:lvl>
    <w:lvl w:ilvl="6" w:tplc="4C2A5F4E">
      <w:start w:val="1"/>
      <w:numFmt w:val="bullet"/>
      <w:lvlText w:val=""/>
      <w:lvlJc w:val="left"/>
      <w:pPr>
        <w:ind w:left="5040" w:hanging="360"/>
      </w:pPr>
      <w:rPr>
        <w:rFonts w:ascii="Symbol" w:hAnsi="Symbol" w:hint="default"/>
      </w:rPr>
    </w:lvl>
    <w:lvl w:ilvl="7" w:tplc="8662C40A">
      <w:start w:val="1"/>
      <w:numFmt w:val="bullet"/>
      <w:lvlText w:val="o"/>
      <w:lvlJc w:val="left"/>
      <w:pPr>
        <w:ind w:left="5760" w:hanging="360"/>
      </w:pPr>
      <w:rPr>
        <w:rFonts w:ascii="Courier New" w:hAnsi="Courier New" w:hint="default"/>
      </w:rPr>
    </w:lvl>
    <w:lvl w:ilvl="8" w:tplc="55286456">
      <w:start w:val="1"/>
      <w:numFmt w:val="bullet"/>
      <w:lvlText w:val=""/>
      <w:lvlJc w:val="left"/>
      <w:pPr>
        <w:ind w:left="648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5EB32"/>
    <w:multiLevelType w:val="hybridMultilevel"/>
    <w:tmpl w:val="E60860C4"/>
    <w:lvl w:ilvl="0" w:tplc="B41404F4">
      <w:start w:val="1"/>
      <w:numFmt w:val="bullet"/>
      <w:lvlText w:val=""/>
      <w:lvlJc w:val="left"/>
      <w:pPr>
        <w:ind w:left="720" w:hanging="360"/>
      </w:pPr>
      <w:rPr>
        <w:rFonts w:ascii="Symbol" w:hAnsi="Symbol" w:hint="default"/>
      </w:rPr>
    </w:lvl>
    <w:lvl w:ilvl="1" w:tplc="535080CC">
      <w:start w:val="1"/>
      <w:numFmt w:val="bullet"/>
      <w:lvlText w:val="o"/>
      <w:lvlJc w:val="left"/>
      <w:pPr>
        <w:ind w:left="1440" w:hanging="360"/>
      </w:pPr>
      <w:rPr>
        <w:rFonts w:ascii="Courier New" w:hAnsi="Courier New" w:hint="default"/>
      </w:rPr>
    </w:lvl>
    <w:lvl w:ilvl="2" w:tplc="80DC0E6A">
      <w:start w:val="1"/>
      <w:numFmt w:val="bullet"/>
      <w:lvlText w:val=""/>
      <w:lvlJc w:val="left"/>
      <w:pPr>
        <w:ind w:left="2160" w:hanging="360"/>
      </w:pPr>
      <w:rPr>
        <w:rFonts w:ascii="Wingdings" w:hAnsi="Wingdings" w:hint="default"/>
      </w:rPr>
    </w:lvl>
    <w:lvl w:ilvl="3" w:tplc="71ECC89A">
      <w:start w:val="1"/>
      <w:numFmt w:val="bullet"/>
      <w:lvlText w:val=""/>
      <w:lvlJc w:val="left"/>
      <w:pPr>
        <w:ind w:left="2880" w:hanging="360"/>
      </w:pPr>
      <w:rPr>
        <w:rFonts w:ascii="Symbol" w:hAnsi="Symbol" w:hint="default"/>
      </w:rPr>
    </w:lvl>
    <w:lvl w:ilvl="4" w:tplc="3870B3DA">
      <w:start w:val="1"/>
      <w:numFmt w:val="bullet"/>
      <w:lvlText w:val="o"/>
      <w:lvlJc w:val="left"/>
      <w:pPr>
        <w:ind w:left="3600" w:hanging="360"/>
      </w:pPr>
      <w:rPr>
        <w:rFonts w:ascii="Courier New" w:hAnsi="Courier New" w:hint="default"/>
      </w:rPr>
    </w:lvl>
    <w:lvl w:ilvl="5" w:tplc="55BC5DD8">
      <w:start w:val="1"/>
      <w:numFmt w:val="bullet"/>
      <w:lvlText w:val=""/>
      <w:lvlJc w:val="left"/>
      <w:pPr>
        <w:ind w:left="4320" w:hanging="360"/>
      </w:pPr>
      <w:rPr>
        <w:rFonts w:ascii="Wingdings" w:hAnsi="Wingdings" w:hint="default"/>
      </w:rPr>
    </w:lvl>
    <w:lvl w:ilvl="6" w:tplc="B5D4130E">
      <w:start w:val="1"/>
      <w:numFmt w:val="bullet"/>
      <w:lvlText w:val=""/>
      <w:lvlJc w:val="left"/>
      <w:pPr>
        <w:ind w:left="5040" w:hanging="360"/>
      </w:pPr>
      <w:rPr>
        <w:rFonts w:ascii="Symbol" w:hAnsi="Symbol" w:hint="default"/>
      </w:rPr>
    </w:lvl>
    <w:lvl w:ilvl="7" w:tplc="6CE2B098">
      <w:start w:val="1"/>
      <w:numFmt w:val="bullet"/>
      <w:lvlText w:val="o"/>
      <w:lvlJc w:val="left"/>
      <w:pPr>
        <w:ind w:left="5760" w:hanging="360"/>
      </w:pPr>
      <w:rPr>
        <w:rFonts w:ascii="Courier New" w:hAnsi="Courier New" w:hint="default"/>
      </w:rPr>
    </w:lvl>
    <w:lvl w:ilvl="8" w:tplc="43B86050">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5"/>
  </w:num>
  <w:num w:numId="3" w16cid:durableId="1207451588">
    <w:abstractNumId w:val="4"/>
  </w:num>
  <w:num w:numId="4" w16cid:durableId="569999311">
    <w:abstractNumId w:val="12"/>
  </w:num>
  <w:num w:numId="5" w16cid:durableId="2040155363">
    <w:abstractNumId w:val="11"/>
  </w:num>
  <w:num w:numId="6" w16cid:durableId="834035716">
    <w:abstractNumId w:val="2"/>
  </w:num>
  <w:num w:numId="7" w16cid:durableId="500971367">
    <w:abstractNumId w:val="17"/>
  </w:num>
  <w:num w:numId="8" w16cid:durableId="2133669853">
    <w:abstractNumId w:val="9"/>
  </w:num>
  <w:num w:numId="9" w16cid:durableId="534272944">
    <w:abstractNumId w:val="19"/>
  </w:num>
  <w:num w:numId="10" w16cid:durableId="137919288">
    <w:abstractNumId w:val="13"/>
  </w:num>
  <w:num w:numId="11" w16cid:durableId="1868904602">
    <w:abstractNumId w:val="22"/>
  </w:num>
  <w:num w:numId="12" w16cid:durableId="1682077828">
    <w:abstractNumId w:val="23"/>
  </w:num>
  <w:num w:numId="13" w16cid:durableId="2093618914">
    <w:abstractNumId w:val="20"/>
  </w:num>
  <w:num w:numId="14" w16cid:durableId="339551807">
    <w:abstractNumId w:val="10"/>
  </w:num>
  <w:num w:numId="15" w16cid:durableId="2007895453">
    <w:abstractNumId w:val="5"/>
  </w:num>
  <w:num w:numId="16" w16cid:durableId="1849251288">
    <w:abstractNumId w:val="0"/>
  </w:num>
  <w:num w:numId="17" w16cid:durableId="792476964">
    <w:abstractNumId w:val="21"/>
  </w:num>
  <w:num w:numId="18" w16cid:durableId="1393505039">
    <w:abstractNumId w:val="3"/>
  </w:num>
  <w:num w:numId="19" w16cid:durableId="622686489">
    <w:abstractNumId w:val="6"/>
  </w:num>
  <w:num w:numId="20" w16cid:durableId="1447433096">
    <w:abstractNumId w:val="8"/>
  </w:num>
  <w:num w:numId="21" w16cid:durableId="1920677932">
    <w:abstractNumId w:val="14"/>
  </w:num>
  <w:num w:numId="22" w16cid:durableId="333529298">
    <w:abstractNumId w:val="1"/>
  </w:num>
  <w:num w:numId="23" w16cid:durableId="1325281951">
    <w:abstractNumId w:val="7"/>
  </w:num>
  <w:num w:numId="24" w16cid:durableId="796223145">
    <w:abstractNumId w:val="16"/>
  </w:num>
  <w:num w:numId="25" w16cid:durableId="5094180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44F"/>
    <w:rsid w:val="00051692"/>
    <w:rsid w:val="00065012"/>
    <w:rsid w:val="00071050"/>
    <w:rsid w:val="00090D1C"/>
    <w:rsid w:val="0009405F"/>
    <w:rsid w:val="000A07A3"/>
    <w:rsid w:val="000C2C71"/>
    <w:rsid w:val="000C47F7"/>
    <w:rsid w:val="000C5859"/>
    <w:rsid w:val="000D203F"/>
    <w:rsid w:val="000E0064"/>
    <w:rsid w:val="000E0A90"/>
    <w:rsid w:val="000E1401"/>
    <w:rsid w:val="0011355A"/>
    <w:rsid w:val="00133457"/>
    <w:rsid w:val="00134AD2"/>
    <w:rsid w:val="00140F1F"/>
    <w:rsid w:val="00146224"/>
    <w:rsid w:val="00147A55"/>
    <w:rsid w:val="00154D4D"/>
    <w:rsid w:val="001571FD"/>
    <w:rsid w:val="00163FCD"/>
    <w:rsid w:val="00165B99"/>
    <w:rsid w:val="00173DCE"/>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03469"/>
    <w:rsid w:val="002121C7"/>
    <w:rsid w:val="002143A4"/>
    <w:rsid w:val="00215E5A"/>
    <w:rsid w:val="002162B5"/>
    <w:rsid w:val="002169CF"/>
    <w:rsid w:val="00221862"/>
    <w:rsid w:val="00223A09"/>
    <w:rsid w:val="00231CDD"/>
    <w:rsid w:val="00272A51"/>
    <w:rsid w:val="00282433"/>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3FE8"/>
    <w:rsid w:val="00304077"/>
    <w:rsid w:val="00312418"/>
    <w:rsid w:val="00312ECE"/>
    <w:rsid w:val="00313052"/>
    <w:rsid w:val="00326376"/>
    <w:rsid w:val="0032746E"/>
    <w:rsid w:val="003312F5"/>
    <w:rsid w:val="00347449"/>
    <w:rsid w:val="00347A46"/>
    <w:rsid w:val="00355F8E"/>
    <w:rsid w:val="00356F74"/>
    <w:rsid w:val="0036311F"/>
    <w:rsid w:val="00364C91"/>
    <w:rsid w:val="00367370"/>
    <w:rsid w:val="00367934"/>
    <w:rsid w:val="00372BEC"/>
    <w:rsid w:val="00380321"/>
    <w:rsid w:val="00380FB3"/>
    <w:rsid w:val="00384390"/>
    <w:rsid w:val="003876EF"/>
    <w:rsid w:val="003A6C98"/>
    <w:rsid w:val="003A70B6"/>
    <w:rsid w:val="003B2CBD"/>
    <w:rsid w:val="003B5839"/>
    <w:rsid w:val="003D5D62"/>
    <w:rsid w:val="003D7228"/>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3606"/>
    <w:rsid w:val="004E5DF9"/>
    <w:rsid w:val="005122D4"/>
    <w:rsid w:val="005146FC"/>
    <w:rsid w:val="0052053D"/>
    <w:rsid w:val="00527073"/>
    <w:rsid w:val="00545D17"/>
    <w:rsid w:val="00553BC1"/>
    <w:rsid w:val="00560FE0"/>
    <w:rsid w:val="005703EA"/>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CE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0C36"/>
    <w:rsid w:val="00762F96"/>
    <w:rsid w:val="007641C6"/>
    <w:rsid w:val="007650E7"/>
    <w:rsid w:val="007733C0"/>
    <w:rsid w:val="007741C1"/>
    <w:rsid w:val="00782065"/>
    <w:rsid w:val="007820EF"/>
    <w:rsid w:val="00794FFA"/>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562D0"/>
    <w:rsid w:val="00873E14"/>
    <w:rsid w:val="008825F1"/>
    <w:rsid w:val="008A0E9C"/>
    <w:rsid w:val="008B7E66"/>
    <w:rsid w:val="008C0064"/>
    <w:rsid w:val="008C14F6"/>
    <w:rsid w:val="008C57B3"/>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0DEA"/>
    <w:rsid w:val="009637F4"/>
    <w:rsid w:val="009701B3"/>
    <w:rsid w:val="00986114"/>
    <w:rsid w:val="0099260C"/>
    <w:rsid w:val="009962E4"/>
    <w:rsid w:val="009A6454"/>
    <w:rsid w:val="009B1CAF"/>
    <w:rsid w:val="009B39D2"/>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8D3"/>
    <w:rsid w:val="00A54C3E"/>
    <w:rsid w:val="00A62219"/>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4381"/>
    <w:rsid w:val="00AD0969"/>
    <w:rsid w:val="00AD6156"/>
    <w:rsid w:val="00AD6B05"/>
    <w:rsid w:val="00AE1AF4"/>
    <w:rsid w:val="00AE5DDD"/>
    <w:rsid w:val="00AF4C3C"/>
    <w:rsid w:val="00B01C1B"/>
    <w:rsid w:val="00B048DD"/>
    <w:rsid w:val="00B32036"/>
    <w:rsid w:val="00B351D5"/>
    <w:rsid w:val="00B45D5B"/>
    <w:rsid w:val="00B51CBF"/>
    <w:rsid w:val="00B70AA8"/>
    <w:rsid w:val="00B71E78"/>
    <w:rsid w:val="00B735A5"/>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045E"/>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05F9"/>
    <w:rsid w:val="00CD3D5A"/>
    <w:rsid w:val="00CD72AD"/>
    <w:rsid w:val="00CE5A14"/>
    <w:rsid w:val="00CF5952"/>
    <w:rsid w:val="00D04916"/>
    <w:rsid w:val="00D07AC6"/>
    <w:rsid w:val="00D34FA9"/>
    <w:rsid w:val="00D37313"/>
    <w:rsid w:val="00D3788F"/>
    <w:rsid w:val="00D5625E"/>
    <w:rsid w:val="00D575F8"/>
    <w:rsid w:val="00D57836"/>
    <w:rsid w:val="00D57AC2"/>
    <w:rsid w:val="00D61747"/>
    <w:rsid w:val="00D625B5"/>
    <w:rsid w:val="00D62EC7"/>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54C89"/>
    <w:rsid w:val="00E618F5"/>
    <w:rsid w:val="00E63885"/>
    <w:rsid w:val="00E65C49"/>
    <w:rsid w:val="00E7084A"/>
    <w:rsid w:val="00E73090"/>
    <w:rsid w:val="00E756F2"/>
    <w:rsid w:val="00E802DF"/>
    <w:rsid w:val="00E845A5"/>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0FE78C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518031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8259</Characters>
  <Application>Microsoft Office Word</Application>
  <DocSecurity>0</DocSecurity>
  <Lines>550</Lines>
  <Paragraphs>321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2025-11-10T11:14:00Z</dcterms:created>
  <dcterms:modified xsi:type="dcterms:W3CDTF">2025-11-10T11:14:00Z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