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2DBBF" w14:textId="77777777" w:rsidR="00C27E78" w:rsidRPr="00BA4906"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137A8FD" w14:textId="77777777" w:rsidR="00BA4906" w:rsidRPr="00C9779B" w:rsidRDefault="00BA4906" w:rsidP="00034DBB">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C31C3C" w14:paraId="11E61C57" w14:textId="77777777" w:rsidTr="00C31C3C">
        <w:tc>
          <w:tcPr>
            <w:tcW w:w="4508" w:type="dxa"/>
          </w:tcPr>
          <w:p w14:paraId="4ACFB47F" w14:textId="5F3793CF" w:rsidR="00C31C3C" w:rsidRPr="00C64333" w:rsidRDefault="004244DB" w:rsidP="004118C9">
            <w:pPr>
              <w:tabs>
                <w:tab w:val="left" w:pos="2552"/>
              </w:tabs>
              <w:rPr>
                <w:rFonts w:ascii="Arial" w:hAnsi="Arial" w:cs="Arial"/>
                <w:b/>
                <w:sz w:val="22"/>
                <w:szCs w:val="22"/>
              </w:rPr>
            </w:pPr>
            <w:r w:rsidRPr="00C64333">
              <w:rPr>
                <w:rFonts w:ascii="Arial" w:hAnsi="Arial" w:cs="Arial"/>
                <w:b/>
                <w:sz w:val="22"/>
                <w:szCs w:val="22"/>
              </w:rPr>
              <w:t>J</w:t>
            </w:r>
            <w:r w:rsidR="00C31C3C" w:rsidRPr="00C64333">
              <w:rPr>
                <w:rFonts w:ascii="Arial" w:hAnsi="Arial" w:cs="Arial"/>
                <w:b/>
                <w:sz w:val="22"/>
                <w:szCs w:val="22"/>
              </w:rPr>
              <w:t>ob Title</w:t>
            </w:r>
          </w:p>
        </w:tc>
        <w:tc>
          <w:tcPr>
            <w:tcW w:w="4508" w:type="dxa"/>
          </w:tcPr>
          <w:p w14:paraId="1D4C4454" w14:textId="5E449341" w:rsidR="00C31C3C" w:rsidRPr="00C64333" w:rsidRDefault="00C64333" w:rsidP="004118C9">
            <w:pPr>
              <w:tabs>
                <w:tab w:val="left" w:pos="2552"/>
              </w:tabs>
              <w:rPr>
                <w:rFonts w:ascii="Arial" w:hAnsi="Arial" w:cs="Arial"/>
                <w:b/>
                <w:bCs/>
                <w:sz w:val="22"/>
                <w:szCs w:val="22"/>
              </w:rPr>
            </w:pPr>
            <w:r w:rsidRPr="00C64333">
              <w:rPr>
                <w:rFonts w:ascii="Arial" w:hAnsi="Arial" w:cs="Arial"/>
                <w:b/>
                <w:bCs/>
                <w:sz w:val="22"/>
                <w:szCs w:val="22"/>
              </w:rPr>
              <w:t xml:space="preserve">Student Records Officer  </w:t>
            </w:r>
          </w:p>
        </w:tc>
      </w:tr>
      <w:tr w:rsidR="00C31C3C" w14:paraId="562E83AE" w14:textId="77777777" w:rsidTr="00C31C3C">
        <w:tc>
          <w:tcPr>
            <w:tcW w:w="4508" w:type="dxa"/>
          </w:tcPr>
          <w:p w14:paraId="43D9F692" w14:textId="03599435" w:rsidR="00C31C3C" w:rsidRPr="00C64333" w:rsidRDefault="00C31C3C" w:rsidP="004118C9">
            <w:pPr>
              <w:tabs>
                <w:tab w:val="left" w:pos="2552"/>
              </w:tabs>
              <w:rPr>
                <w:rFonts w:ascii="Arial" w:hAnsi="Arial" w:cs="Arial"/>
                <w:b/>
                <w:sz w:val="22"/>
                <w:szCs w:val="22"/>
              </w:rPr>
            </w:pPr>
            <w:r w:rsidRPr="00C64333">
              <w:rPr>
                <w:rFonts w:ascii="Arial" w:hAnsi="Arial" w:cs="Arial"/>
                <w:b/>
                <w:sz w:val="22"/>
                <w:szCs w:val="22"/>
              </w:rPr>
              <w:t>School / Service</w:t>
            </w:r>
          </w:p>
        </w:tc>
        <w:tc>
          <w:tcPr>
            <w:tcW w:w="4508" w:type="dxa"/>
          </w:tcPr>
          <w:p w14:paraId="1BD50506" w14:textId="47AC5B36" w:rsidR="00C31C3C" w:rsidRPr="00C64333" w:rsidRDefault="000949EE" w:rsidP="004118C9">
            <w:pPr>
              <w:tabs>
                <w:tab w:val="left" w:pos="2552"/>
              </w:tabs>
              <w:rPr>
                <w:rFonts w:ascii="Arial" w:hAnsi="Arial" w:cs="Arial"/>
                <w:b/>
                <w:bCs/>
                <w:sz w:val="22"/>
                <w:szCs w:val="22"/>
              </w:rPr>
            </w:pPr>
            <w:r>
              <w:rPr>
                <w:rFonts w:ascii="Arial" w:hAnsi="Arial" w:cs="Arial"/>
                <w:b/>
                <w:bCs/>
                <w:sz w:val="22"/>
                <w:szCs w:val="22"/>
              </w:rPr>
              <w:t xml:space="preserve">Academic Registry </w:t>
            </w:r>
          </w:p>
        </w:tc>
      </w:tr>
      <w:tr w:rsidR="00C31C3C" w14:paraId="5E71349B" w14:textId="77777777" w:rsidTr="00C31C3C">
        <w:tc>
          <w:tcPr>
            <w:tcW w:w="4508" w:type="dxa"/>
          </w:tcPr>
          <w:p w14:paraId="517E9582" w14:textId="21D0D386" w:rsidR="00C31C3C" w:rsidRPr="00C64333" w:rsidRDefault="00C31C3C" w:rsidP="004118C9">
            <w:pPr>
              <w:tabs>
                <w:tab w:val="left" w:pos="2552"/>
              </w:tabs>
              <w:rPr>
                <w:rFonts w:ascii="Arial" w:hAnsi="Arial" w:cs="Arial"/>
                <w:b/>
                <w:sz w:val="22"/>
                <w:szCs w:val="22"/>
              </w:rPr>
            </w:pPr>
            <w:r w:rsidRPr="00C64333">
              <w:rPr>
                <w:rFonts w:ascii="Arial" w:hAnsi="Arial" w:cs="Arial"/>
                <w:b/>
                <w:sz w:val="22"/>
                <w:szCs w:val="22"/>
              </w:rPr>
              <w:t xml:space="preserve">Grade </w:t>
            </w:r>
            <w:r w:rsidR="0080418D" w:rsidRPr="00C64333">
              <w:rPr>
                <w:rFonts w:ascii="Arial" w:hAnsi="Arial" w:cs="Arial"/>
                <w:b/>
                <w:sz w:val="22"/>
                <w:szCs w:val="22"/>
              </w:rPr>
              <w:t>and</w:t>
            </w:r>
            <w:r w:rsidR="004921D6" w:rsidRPr="00C64333">
              <w:rPr>
                <w:rFonts w:ascii="Arial" w:hAnsi="Arial" w:cs="Arial"/>
                <w:b/>
                <w:sz w:val="22"/>
                <w:szCs w:val="22"/>
              </w:rPr>
              <w:t xml:space="preserve"> Salary Range</w:t>
            </w:r>
          </w:p>
        </w:tc>
        <w:tc>
          <w:tcPr>
            <w:tcW w:w="4508" w:type="dxa"/>
          </w:tcPr>
          <w:p w14:paraId="003A7A44" w14:textId="2C2021FC" w:rsidR="00C31C3C" w:rsidRPr="00C64333" w:rsidRDefault="00C64333" w:rsidP="004118C9">
            <w:pPr>
              <w:tabs>
                <w:tab w:val="left" w:pos="2552"/>
              </w:tabs>
              <w:rPr>
                <w:rFonts w:ascii="Arial" w:hAnsi="Arial" w:cs="Arial"/>
                <w:b/>
                <w:bCs/>
                <w:sz w:val="22"/>
                <w:szCs w:val="22"/>
              </w:rPr>
            </w:pPr>
            <w:r w:rsidRPr="00C64333">
              <w:rPr>
                <w:rFonts w:ascii="Arial" w:hAnsi="Arial" w:cs="Arial"/>
                <w:b/>
                <w:bCs/>
                <w:sz w:val="22"/>
                <w:szCs w:val="22"/>
              </w:rPr>
              <w:t>D</w:t>
            </w:r>
          </w:p>
        </w:tc>
      </w:tr>
      <w:tr w:rsidR="00C31C3C" w14:paraId="2D868D69" w14:textId="77777777" w:rsidTr="00C31C3C">
        <w:tc>
          <w:tcPr>
            <w:tcW w:w="4508" w:type="dxa"/>
          </w:tcPr>
          <w:p w14:paraId="37FBF71A" w14:textId="5110DE26" w:rsidR="00C31C3C" w:rsidRPr="00C64333" w:rsidRDefault="004921D6" w:rsidP="004118C9">
            <w:pPr>
              <w:tabs>
                <w:tab w:val="left" w:pos="2552"/>
              </w:tabs>
              <w:rPr>
                <w:rFonts w:ascii="Arial" w:hAnsi="Arial" w:cs="Arial"/>
                <w:b/>
                <w:sz w:val="22"/>
                <w:szCs w:val="22"/>
              </w:rPr>
            </w:pPr>
            <w:r w:rsidRPr="00C64333">
              <w:rPr>
                <w:rFonts w:ascii="Arial" w:hAnsi="Arial" w:cs="Arial"/>
                <w:b/>
                <w:sz w:val="22"/>
                <w:szCs w:val="22"/>
              </w:rPr>
              <w:t>Location</w:t>
            </w:r>
          </w:p>
        </w:tc>
        <w:tc>
          <w:tcPr>
            <w:tcW w:w="4508" w:type="dxa"/>
          </w:tcPr>
          <w:p w14:paraId="58436BAC" w14:textId="0E59F6AA" w:rsidR="00C31C3C" w:rsidRPr="00C64333" w:rsidRDefault="00C64333" w:rsidP="004118C9">
            <w:pPr>
              <w:tabs>
                <w:tab w:val="left" w:pos="2552"/>
              </w:tabs>
              <w:rPr>
                <w:rFonts w:ascii="Arial" w:hAnsi="Arial" w:cs="Arial"/>
                <w:b/>
                <w:bCs/>
                <w:sz w:val="22"/>
                <w:szCs w:val="22"/>
              </w:rPr>
            </w:pPr>
            <w:r w:rsidRPr="00C64333">
              <w:rPr>
                <w:rFonts w:ascii="Arial" w:hAnsi="Arial" w:cs="Arial"/>
                <w:b/>
                <w:bCs/>
                <w:sz w:val="22"/>
                <w:szCs w:val="22"/>
              </w:rPr>
              <w:t>Docklands</w:t>
            </w:r>
            <w:r w:rsidR="000037F1">
              <w:rPr>
                <w:rFonts w:ascii="Arial" w:hAnsi="Arial" w:cs="Arial"/>
                <w:b/>
                <w:bCs/>
                <w:sz w:val="22"/>
                <w:szCs w:val="22"/>
              </w:rPr>
              <w:t>, Stratford and USS</w:t>
            </w:r>
          </w:p>
        </w:tc>
      </w:tr>
      <w:tr w:rsidR="00C31C3C" w14:paraId="0EBA7658" w14:textId="77777777" w:rsidTr="00C31C3C">
        <w:tc>
          <w:tcPr>
            <w:tcW w:w="4508" w:type="dxa"/>
          </w:tcPr>
          <w:p w14:paraId="1DEBCC83" w14:textId="555F4F3C" w:rsidR="00C31C3C" w:rsidRPr="00C64333" w:rsidRDefault="004921D6" w:rsidP="004118C9">
            <w:pPr>
              <w:tabs>
                <w:tab w:val="left" w:pos="2552"/>
              </w:tabs>
              <w:rPr>
                <w:rFonts w:ascii="Arial" w:hAnsi="Arial" w:cs="Arial"/>
                <w:b/>
                <w:sz w:val="22"/>
                <w:szCs w:val="22"/>
              </w:rPr>
            </w:pPr>
            <w:r w:rsidRPr="00C64333">
              <w:rPr>
                <w:rFonts w:ascii="Arial" w:hAnsi="Arial" w:cs="Arial"/>
                <w:b/>
                <w:sz w:val="22"/>
                <w:szCs w:val="22"/>
              </w:rPr>
              <w:t xml:space="preserve">Reporting </w:t>
            </w:r>
            <w:r w:rsidR="007B7070" w:rsidRPr="00C64333">
              <w:rPr>
                <w:rFonts w:ascii="Arial" w:hAnsi="Arial" w:cs="Arial"/>
                <w:b/>
                <w:sz w:val="22"/>
                <w:szCs w:val="22"/>
              </w:rPr>
              <w:t>t</w:t>
            </w:r>
            <w:r w:rsidRPr="00C64333">
              <w:rPr>
                <w:rFonts w:ascii="Arial" w:hAnsi="Arial" w:cs="Arial"/>
                <w:b/>
                <w:sz w:val="22"/>
                <w:szCs w:val="22"/>
              </w:rPr>
              <w:t>o</w:t>
            </w:r>
          </w:p>
        </w:tc>
        <w:tc>
          <w:tcPr>
            <w:tcW w:w="4508" w:type="dxa"/>
          </w:tcPr>
          <w:p w14:paraId="7A118F7C" w14:textId="5B8B3561" w:rsidR="00C31C3C" w:rsidRPr="00C64333" w:rsidRDefault="00C64333" w:rsidP="004118C9">
            <w:pPr>
              <w:tabs>
                <w:tab w:val="left" w:pos="2552"/>
              </w:tabs>
              <w:rPr>
                <w:rFonts w:ascii="Arial" w:hAnsi="Arial" w:cs="Arial"/>
                <w:b/>
                <w:bCs/>
                <w:sz w:val="22"/>
                <w:szCs w:val="22"/>
              </w:rPr>
            </w:pPr>
            <w:r w:rsidRPr="00C64333">
              <w:rPr>
                <w:rFonts w:ascii="Arial" w:hAnsi="Arial" w:cs="Arial"/>
                <w:b/>
                <w:bCs/>
                <w:sz w:val="22"/>
                <w:szCs w:val="22"/>
              </w:rPr>
              <w:t>Student Records Manager</w:t>
            </w:r>
          </w:p>
        </w:tc>
      </w:tr>
      <w:tr w:rsidR="00C31C3C" w14:paraId="12C50464" w14:textId="77777777" w:rsidTr="00C31C3C">
        <w:tc>
          <w:tcPr>
            <w:tcW w:w="4508" w:type="dxa"/>
          </w:tcPr>
          <w:p w14:paraId="225ACFD5" w14:textId="477D0DD8" w:rsidR="00C31C3C" w:rsidRPr="00C64333" w:rsidRDefault="004921D6" w:rsidP="004118C9">
            <w:pPr>
              <w:tabs>
                <w:tab w:val="left" w:pos="2552"/>
              </w:tabs>
              <w:rPr>
                <w:rFonts w:ascii="Arial" w:hAnsi="Arial" w:cs="Arial"/>
                <w:b/>
                <w:sz w:val="22"/>
                <w:szCs w:val="22"/>
              </w:rPr>
            </w:pPr>
            <w:r w:rsidRPr="00C64333">
              <w:rPr>
                <w:rFonts w:ascii="Arial" w:hAnsi="Arial" w:cs="Arial"/>
                <w:b/>
                <w:sz w:val="22"/>
                <w:szCs w:val="22"/>
              </w:rPr>
              <w:t xml:space="preserve">Responsible </w:t>
            </w:r>
            <w:r w:rsidR="007B7070" w:rsidRPr="00C64333">
              <w:rPr>
                <w:rFonts w:ascii="Arial" w:hAnsi="Arial" w:cs="Arial"/>
                <w:b/>
                <w:sz w:val="22"/>
                <w:szCs w:val="22"/>
              </w:rPr>
              <w:t>f</w:t>
            </w:r>
            <w:r w:rsidRPr="00C64333">
              <w:rPr>
                <w:rFonts w:ascii="Arial" w:hAnsi="Arial" w:cs="Arial"/>
                <w:b/>
                <w:sz w:val="22"/>
                <w:szCs w:val="22"/>
              </w:rPr>
              <w:t>or</w:t>
            </w:r>
          </w:p>
        </w:tc>
        <w:tc>
          <w:tcPr>
            <w:tcW w:w="4508" w:type="dxa"/>
          </w:tcPr>
          <w:p w14:paraId="10E3EB42" w14:textId="2EE74DBF" w:rsidR="00C31C3C" w:rsidRPr="00C64333" w:rsidRDefault="00C64333" w:rsidP="004118C9">
            <w:pPr>
              <w:tabs>
                <w:tab w:val="left" w:pos="2552"/>
              </w:tabs>
              <w:rPr>
                <w:rFonts w:ascii="Arial" w:hAnsi="Arial" w:cs="Arial"/>
                <w:b/>
                <w:bCs/>
                <w:sz w:val="22"/>
                <w:szCs w:val="22"/>
              </w:rPr>
            </w:pPr>
            <w:r w:rsidRPr="00C64333">
              <w:rPr>
                <w:rFonts w:ascii="Arial" w:hAnsi="Arial" w:cs="Arial"/>
                <w:b/>
                <w:bCs/>
                <w:sz w:val="22"/>
                <w:szCs w:val="22"/>
              </w:rPr>
              <w:t>Temporary staff at peak period</w:t>
            </w:r>
          </w:p>
        </w:tc>
      </w:tr>
      <w:tr w:rsidR="00C31C3C" w14:paraId="0B9EF195" w14:textId="77777777" w:rsidTr="00C31C3C">
        <w:tc>
          <w:tcPr>
            <w:tcW w:w="4508" w:type="dxa"/>
          </w:tcPr>
          <w:p w14:paraId="2B4639C2" w14:textId="2739B770" w:rsidR="00C31C3C" w:rsidRPr="00C64333" w:rsidRDefault="007B7070" w:rsidP="004118C9">
            <w:pPr>
              <w:tabs>
                <w:tab w:val="left" w:pos="2552"/>
              </w:tabs>
              <w:rPr>
                <w:rFonts w:ascii="Arial" w:hAnsi="Arial" w:cs="Arial"/>
                <w:b/>
                <w:sz w:val="22"/>
                <w:szCs w:val="22"/>
              </w:rPr>
            </w:pPr>
            <w:r w:rsidRPr="00C64333">
              <w:rPr>
                <w:rFonts w:ascii="Arial" w:hAnsi="Arial" w:cs="Arial"/>
                <w:b/>
                <w:sz w:val="22"/>
                <w:szCs w:val="22"/>
              </w:rPr>
              <w:t>Liaison with</w:t>
            </w:r>
          </w:p>
        </w:tc>
        <w:tc>
          <w:tcPr>
            <w:tcW w:w="4508" w:type="dxa"/>
          </w:tcPr>
          <w:p w14:paraId="2031A3AE" w14:textId="19501E70" w:rsidR="00C64333" w:rsidRPr="00C64333" w:rsidRDefault="002C17F6" w:rsidP="00C64333">
            <w:pPr>
              <w:rPr>
                <w:rFonts w:ascii="Arial" w:hAnsi="Arial" w:cs="Arial"/>
                <w:b/>
                <w:bCs/>
                <w:sz w:val="22"/>
                <w:szCs w:val="22"/>
              </w:rPr>
            </w:pPr>
            <w:r>
              <w:rPr>
                <w:rFonts w:ascii="Arial" w:hAnsi="Arial" w:cs="Arial"/>
                <w:b/>
                <w:bCs/>
                <w:sz w:val="22"/>
                <w:szCs w:val="22"/>
              </w:rPr>
              <w:t>Schools</w:t>
            </w:r>
            <w:r w:rsidR="00C64333" w:rsidRPr="00C64333">
              <w:rPr>
                <w:rFonts w:ascii="Arial" w:hAnsi="Arial" w:cs="Arial"/>
                <w:b/>
                <w:bCs/>
                <w:sz w:val="22"/>
                <w:szCs w:val="22"/>
              </w:rPr>
              <w:t xml:space="preserve">, Student Support, Assessment Unit, Financial Services, Planning and other relevant University Administrative </w:t>
            </w:r>
          </w:p>
          <w:p w14:paraId="4022A19E" w14:textId="080A84AB" w:rsidR="00C31C3C" w:rsidRPr="00C64333" w:rsidRDefault="00C64333" w:rsidP="00C64333">
            <w:pPr>
              <w:rPr>
                <w:rFonts w:ascii="Arial" w:hAnsi="Arial" w:cs="Arial"/>
                <w:b/>
                <w:bCs/>
                <w:sz w:val="22"/>
                <w:szCs w:val="22"/>
              </w:rPr>
            </w:pPr>
            <w:r w:rsidRPr="00C64333">
              <w:rPr>
                <w:rFonts w:ascii="Arial" w:hAnsi="Arial" w:cs="Arial"/>
                <w:b/>
                <w:bCs/>
                <w:sz w:val="22"/>
                <w:szCs w:val="22"/>
              </w:rPr>
              <w:t>Departments as required. External agencies such as Student Loans Company and the Partnership Office</w:t>
            </w:r>
          </w:p>
        </w:tc>
      </w:tr>
      <w:tr w:rsidR="00C31C3C" w14:paraId="70A4F64D" w14:textId="77777777" w:rsidTr="00C31C3C">
        <w:tc>
          <w:tcPr>
            <w:tcW w:w="4508" w:type="dxa"/>
          </w:tcPr>
          <w:p w14:paraId="6BA6AA08" w14:textId="3AA634B1" w:rsidR="00C31C3C" w:rsidRPr="00C64333" w:rsidRDefault="007B7070" w:rsidP="004118C9">
            <w:pPr>
              <w:tabs>
                <w:tab w:val="left" w:pos="2552"/>
              </w:tabs>
              <w:rPr>
                <w:rFonts w:ascii="Arial" w:hAnsi="Arial" w:cs="Arial"/>
                <w:b/>
                <w:sz w:val="22"/>
                <w:szCs w:val="22"/>
              </w:rPr>
            </w:pPr>
            <w:r w:rsidRPr="00C64333">
              <w:rPr>
                <w:rFonts w:ascii="Arial" w:hAnsi="Arial" w:cs="Arial"/>
                <w:b/>
                <w:sz w:val="22"/>
                <w:szCs w:val="22"/>
              </w:rPr>
              <w:t>Contract type</w:t>
            </w:r>
          </w:p>
        </w:tc>
        <w:tc>
          <w:tcPr>
            <w:tcW w:w="4508" w:type="dxa"/>
          </w:tcPr>
          <w:p w14:paraId="73D5EAFE" w14:textId="1B129BFB" w:rsidR="00C31C3C" w:rsidRPr="00C64333" w:rsidRDefault="000037F1" w:rsidP="004118C9">
            <w:pPr>
              <w:tabs>
                <w:tab w:val="left" w:pos="2552"/>
              </w:tabs>
              <w:rPr>
                <w:rFonts w:ascii="Arial" w:hAnsi="Arial" w:cs="Arial"/>
                <w:b/>
                <w:sz w:val="22"/>
                <w:szCs w:val="22"/>
              </w:rPr>
            </w:pPr>
            <w:r>
              <w:rPr>
                <w:rFonts w:ascii="Arial" w:hAnsi="Arial" w:cs="Arial"/>
                <w:b/>
                <w:sz w:val="22"/>
                <w:szCs w:val="22"/>
              </w:rPr>
              <w:t>12 month Fixed Term Contract</w:t>
            </w:r>
            <w:r w:rsidR="00C64333" w:rsidRPr="00C64333">
              <w:rPr>
                <w:rFonts w:ascii="Arial" w:hAnsi="Arial" w:cs="Arial"/>
                <w:b/>
                <w:sz w:val="22"/>
                <w:szCs w:val="22"/>
              </w:rPr>
              <w:t xml:space="preserve">, fulltime </w:t>
            </w:r>
          </w:p>
        </w:tc>
      </w:tr>
    </w:tbl>
    <w:p w14:paraId="35374366" w14:textId="77777777" w:rsidR="00C31C3C" w:rsidRDefault="00C31C3C" w:rsidP="004118C9">
      <w:pPr>
        <w:tabs>
          <w:tab w:val="left" w:pos="2552"/>
        </w:tabs>
        <w:rPr>
          <w:rFonts w:ascii="Arial" w:hAnsi="Arial" w:cs="Arial"/>
          <w:b/>
          <w:sz w:val="22"/>
          <w:szCs w:val="22"/>
        </w:rPr>
      </w:pPr>
    </w:p>
    <w:p w14:paraId="6E8E15A7" w14:textId="4933533A" w:rsidR="00926950" w:rsidRDefault="00443094" w:rsidP="00B772E9">
      <w:pPr>
        <w:pStyle w:val="NoSpacing"/>
        <w:jc w:val="center"/>
        <w:rPr>
          <w:rStyle w:val="normaltextrun"/>
          <w:rFonts w:ascii="Arial" w:hAnsi="Arial" w:cs="Arial"/>
          <w:b/>
          <w:bCs/>
          <w:sz w:val="22"/>
          <w:szCs w:val="22"/>
        </w:rPr>
      </w:pPr>
      <w:r>
        <w:rPr>
          <w:rStyle w:val="normaltextrun"/>
          <w:rFonts w:ascii="Arial" w:hAnsi="Arial" w:cs="Arial"/>
          <w:sz w:val="22"/>
          <w:szCs w:val="22"/>
        </w:rPr>
        <w:t>Build your career, follow your passion, be inspired by our environment of success</w:t>
      </w:r>
      <w:r w:rsidR="003A6C98">
        <w:rPr>
          <w:rStyle w:val="normaltextrun"/>
          <w:rFonts w:ascii="Arial" w:hAnsi="Arial" w:cs="Arial"/>
          <w:sz w:val="22"/>
          <w:szCs w:val="22"/>
        </w:rPr>
        <w:t xml:space="preserve"> </w:t>
      </w:r>
      <w:r w:rsidRPr="00643F6E">
        <w:rPr>
          <w:rStyle w:val="normaltextrun"/>
          <w:rFonts w:ascii="Arial" w:hAnsi="Arial" w:cs="Arial"/>
          <w:b/>
          <w:bCs/>
          <w:sz w:val="22"/>
          <w:szCs w:val="22"/>
        </w:rPr>
        <w:t>#BeTheChange</w:t>
      </w:r>
      <w:r w:rsidR="0080418D">
        <w:rPr>
          <w:rStyle w:val="normaltextrun"/>
          <w:rFonts w:ascii="Arial" w:hAnsi="Arial" w:cs="Arial"/>
          <w:b/>
          <w:bCs/>
          <w:sz w:val="22"/>
          <w:szCs w:val="22"/>
        </w:rPr>
        <w:t xml:space="preserve"> </w:t>
      </w:r>
    </w:p>
    <w:p w14:paraId="429BA498" w14:textId="6FB9CC10" w:rsidR="00466100" w:rsidRDefault="00466100" w:rsidP="00B772E9">
      <w:pPr>
        <w:pStyle w:val="NoSpacing"/>
        <w:jc w:val="center"/>
        <w:rPr>
          <w:rStyle w:val="normaltextrun"/>
          <w:rFonts w:ascii="Arial" w:hAnsi="Arial" w:cs="Arial"/>
          <w:b/>
          <w:bCs/>
          <w:sz w:val="22"/>
          <w:szCs w:val="22"/>
        </w:rPr>
      </w:pPr>
    </w:p>
    <w:p w14:paraId="4D6C5918" w14:textId="7DF48CD8" w:rsidR="00A330BB" w:rsidRPr="00CD1FBC" w:rsidRDefault="00A330BB" w:rsidP="002C4E4E">
      <w:pPr>
        <w:pStyle w:val="NoSpacing"/>
        <w:jc w:val="both"/>
        <w:rPr>
          <w:rStyle w:val="normaltextrun"/>
          <w:rFonts w:ascii="Arial" w:hAnsi="Arial" w:cs="Arial"/>
          <w:b/>
          <w:bCs/>
          <w:sz w:val="22"/>
          <w:szCs w:val="22"/>
        </w:rPr>
      </w:pPr>
      <w:r w:rsidRPr="00CD1FBC">
        <w:rPr>
          <w:rStyle w:val="normaltextrun"/>
          <w:rFonts w:ascii="Arial" w:hAnsi="Arial" w:cs="Arial"/>
          <w:b/>
          <w:bCs/>
          <w:sz w:val="22"/>
          <w:szCs w:val="22"/>
        </w:rPr>
        <w:t>THE UNIVERSITY OF EAST LONDON</w:t>
      </w:r>
    </w:p>
    <w:p w14:paraId="29CC27A4" w14:textId="18198B15" w:rsidR="00F07C46" w:rsidRPr="00CD1FBC" w:rsidRDefault="00F07C46" w:rsidP="002C4E4E">
      <w:pPr>
        <w:pStyle w:val="NoSpacing"/>
        <w:jc w:val="both"/>
        <w:rPr>
          <w:rStyle w:val="normaltextrun"/>
          <w:rFonts w:ascii="Arial" w:hAnsi="Arial" w:cs="Arial"/>
          <w:b/>
          <w:bCs/>
          <w:sz w:val="22"/>
          <w:szCs w:val="22"/>
        </w:rPr>
      </w:pPr>
    </w:p>
    <w:p w14:paraId="34E63C9B" w14:textId="7E411D5D" w:rsidR="00623785" w:rsidRPr="00CD1FBC" w:rsidRDefault="00623785" w:rsidP="00623785">
      <w:pPr>
        <w:pStyle w:val="NoSpacing"/>
        <w:jc w:val="both"/>
        <w:rPr>
          <w:rStyle w:val="normaltextrun"/>
          <w:rFonts w:ascii="Arial" w:hAnsi="Arial" w:cs="Arial"/>
          <w:sz w:val="22"/>
          <w:szCs w:val="22"/>
        </w:rPr>
      </w:pPr>
      <w:r w:rsidRPr="00CD1FBC">
        <w:rPr>
          <w:rStyle w:val="normaltextrun"/>
          <w:rFonts w:ascii="Arial" w:hAnsi="Arial" w:cs="Arial"/>
          <w:sz w:val="22"/>
          <w:szCs w:val="22"/>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6801E20C" w:rsidRPr="00CD1FBC">
        <w:rPr>
          <w:rStyle w:val="normaltextrun"/>
          <w:rFonts w:ascii="Arial" w:hAnsi="Arial" w:cs="Arial"/>
          <w:sz w:val="22"/>
          <w:szCs w:val="22"/>
        </w:rPr>
        <w:t>ground-breaking</w:t>
      </w:r>
      <w:r w:rsidRPr="00CD1FBC">
        <w:rPr>
          <w:rStyle w:val="normaltextrun"/>
          <w:rFonts w:ascii="Arial" w:hAnsi="Arial" w:cs="Arial"/>
          <w:sz w:val="22"/>
          <w:szCs w:val="22"/>
        </w:rPr>
        <w:t xml:space="preserve"> 10-year Vision 2028 strategic plan, orchestrated by our Vice-Chancellor and President, Professor Amanda Broderick.</w:t>
      </w:r>
    </w:p>
    <w:p w14:paraId="7FAFCFF6" w14:textId="77777777" w:rsidR="00623785" w:rsidRPr="00CD1FBC" w:rsidRDefault="00623785" w:rsidP="00623785">
      <w:pPr>
        <w:pStyle w:val="NoSpacing"/>
        <w:jc w:val="both"/>
        <w:rPr>
          <w:rStyle w:val="normaltextrun"/>
          <w:rFonts w:ascii="Arial" w:hAnsi="Arial" w:cs="Arial"/>
          <w:sz w:val="22"/>
          <w:szCs w:val="22"/>
        </w:rPr>
      </w:pPr>
    </w:p>
    <w:p w14:paraId="16C9FF6A" w14:textId="77777777" w:rsidR="00623785" w:rsidRPr="00CD1FBC" w:rsidRDefault="00623785" w:rsidP="00623785">
      <w:pPr>
        <w:pStyle w:val="NoSpacing"/>
        <w:jc w:val="both"/>
        <w:rPr>
          <w:rStyle w:val="normaltextrun"/>
          <w:rFonts w:ascii="Arial" w:hAnsi="Arial" w:cs="Arial"/>
          <w:sz w:val="22"/>
          <w:szCs w:val="22"/>
        </w:rPr>
      </w:pPr>
      <w:r w:rsidRPr="00CD1FBC">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CD1FBC" w:rsidRDefault="00623785" w:rsidP="00623785">
      <w:pPr>
        <w:pStyle w:val="NoSpacing"/>
        <w:jc w:val="both"/>
        <w:rPr>
          <w:rStyle w:val="normaltextrun"/>
          <w:rFonts w:ascii="Arial" w:hAnsi="Arial" w:cs="Arial"/>
          <w:sz w:val="22"/>
          <w:szCs w:val="22"/>
        </w:rPr>
      </w:pPr>
    </w:p>
    <w:p w14:paraId="7AAE6048" w14:textId="77777777" w:rsidR="00623785" w:rsidRPr="00CD1FBC" w:rsidRDefault="00623785" w:rsidP="00623785">
      <w:pPr>
        <w:pStyle w:val="NoSpacing"/>
        <w:jc w:val="both"/>
        <w:rPr>
          <w:rStyle w:val="normaltextrun"/>
          <w:rFonts w:ascii="Arial" w:hAnsi="Arial" w:cs="Arial"/>
          <w:sz w:val="22"/>
          <w:szCs w:val="22"/>
        </w:rPr>
      </w:pPr>
      <w:r w:rsidRPr="00CD1FBC">
        <w:rPr>
          <w:rStyle w:val="normaltextrun"/>
          <w:rFonts w:ascii="Arial" w:hAnsi="Arial" w:cs="Arial"/>
          <w:sz w:val="22"/>
          <w:szCs w:val="22"/>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CD1FBC" w:rsidRDefault="00623785" w:rsidP="00623785">
      <w:pPr>
        <w:pStyle w:val="NoSpacing"/>
        <w:jc w:val="both"/>
        <w:rPr>
          <w:rStyle w:val="normaltextrun"/>
          <w:rFonts w:ascii="Arial" w:hAnsi="Arial" w:cs="Arial"/>
          <w:sz w:val="22"/>
          <w:szCs w:val="22"/>
        </w:rPr>
      </w:pPr>
    </w:p>
    <w:p w14:paraId="7FFEC443" w14:textId="0385E1B5" w:rsidR="00A330BB" w:rsidRPr="00CD1FBC" w:rsidRDefault="00623785" w:rsidP="00623785">
      <w:pPr>
        <w:pStyle w:val="NoSpacing"/>
        <w:jc w:val="both"/>
        <w:rPr>
          <w:rStyle w:val="normaltextrun"/>
          <w:rFonts w:ascii="Arial" w:hAnsi="Arial" w:cs="Arial"/>
          <w:sz w:val="22"/>
          <w:szCs w:val="22"/>
        </w:rPr>
      </w:pPr>
      <w:r w:rsidRPr="00CD1FBC">
        <w:rPr>
          <w:rStyle w:val="normaltextrun"/>
          <w:rFonts w:ascii="Arial" w:hAnsi="Arial" w:cs="Arial"/>
          <w:sz w:val="22"/>
          <w:szCs w:val="22"/>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Pr="00CD1FBC" w:rsidRDefault="00623785" w:rsidP="00623785">
      <w:pPr>
        <w:pStyle w:val="NoSpacing"/>
        <w:jc w:val="both"/>
        <w:rPr>
          <w:rStyle w:val="normaltextrun"/>
          <w:rFonts w:ascii="Arial" w:hAnsi="Arial" w:cs="Arial"/>
          <w:sz w:val="22"/>
          <w:szCs w:val="22"/>
        </w:rPr>
      </w:pPr>
    </w:p>
    <w:p w14:paraId="04616B1D" w14:textId="77777777" w:rsidR="0090144A" w:rsidRPr="00CD1FBC" w:rsidRDefault="0090144A" w:rsidP="007007EB">
      <w:pPr>
        <w:jc w:val="both"/>
        <w:rPr>
          <w:rFonts w:ascii="Arial" w:hAnsi="Arial" w:cs="Arial"/>
          <w:sz w:val="22"/>
          <w:szCs w:val="22"/>
        </w:rPr>
      </w:pPr>
    </w:p>
    <w:p w14:paraId="4CD78B64" w14:textId="5BB2406F" w:rsidR="007007EB" w:rsidRPr="00CD1FBC" w:rsidRDefault="007007EB" w:rsidP="007007EB">
      <w:pPr>
        <w:jc w:val="both"/>
        <w:rPr>
          <w:rFonts w:ascii="Arial" w:hAnsi="Arial" w:cs="Arial"/>
          <w:b/>
          <w:sz w:val="22"/>
          <w:szCs w:val="22"/>
        </w:rPr>
      </w:pPr>
      <w:r w:rsidRPr="00CD1FBC">
        <w:rPr>
          <w:rFonts w:ascii="Arial" w:hAnsi="Arial" w:cs="Arial"/>
          <w:b/>
          <w:sz w:val="22"/>
          <w:szCs w:val="22"/>
        </w:rPr>
        <w:t>JOB PURPOSE</w:t>
      </w:r>
    </w:p>
    <w:p w14:paraId="605ED470" w14:textId="77777777" w:rsidR="00CD1FBC" w:rsidRPr="00CD1FBC" w:rsidRDefault="00CD1FBC" w:rsidP="007007EB">
      <w:pPr>
        <w:jc w:val="both"/>
        <w:rPr>
          <w:rFonts w:ascii="Arial" w:hAnsi="Arial" w:cs="Arial"/>
          <w:b/>
          <w:sz w:val="22"/>
          <w:szCs w:val="22"/>
        </w:rPr>
      </w:pPr>
    </w:p>
    <w:p w14:paraId="36162AE7" w14:textId="77777777" w:rsidR="00CD1FBC" w:rsidRPr="00CD1FBC" w:rsidRDefault="00CD1FBC" w:rsidP="00CD1FBC">
      <w:pPr>
        <w:ind w:left="10" w:hanging="10"/>
        <w:rPr>
          <w:rFonts w:ascii="Arial" w:hAnsi="Arial" w:cs="Arial"/>
          <w:sz w:val="22"/>
          <w:szCs w:val="22"/>
        </w:rPr>
      </w:pPr>
      <w:r w:rsidRPr="00CD1FBC">
        <w:rPr>
          <w:rFonts w:ascii="Arial" w:hAnsi="Arial" w:cs="Arial"/>
          <w:sz w:val="22"/>
          <w:szCs w:val="22"/>
        </w:rPr>
        <w:t xml:space="preserve">To carry out all necessary administrative duties to support the maintenance of student records, ensuring that the team delivers an effective, timely and customer focused service </w:t>
      </w:r>
      <w:r w:rsidRPr="00CD1FBC">
        <w:rPr>
          <w:rFonts w:ascii="Arial" w:hAnsi="Arial" w:cs="Arial"/>
          <w:sz w:val="22"/>
          <w:szCs w:val="22"/>
        </w:rPr>
        <w:lastRenderedPageBreak/>
        <w:t xml:space="preserve">which maximises the accuracy and quality of student data in support of statutory returns, collection of tuition fee income, strategic planning and student satisfaction.  </w:t>
      </w:r>
    </w:p>
    <w:p w14:paraId="0B78A23C" w14:textId="77777777" w:rsidR="00CD1FBC" w:rsidRPr="00CD1FBC" w:rsidRDefault="00CD1FBC" w:rsidP="00CD1FBC">
      <w:pPr>
        <w:spacing w:after="16" w:line="259" w:lineRule="auto"/>
        <w:rPr>
          <w:rFonts w:ascii="Arial" w:hAnsi="Arial" w:cs="Arial"/>
          <w:sz w:val="22"/>
          <w:szCs w:val="22"/>
        </w:rPr>
      </w:pPr>
      <w:r w:rsidRPr="00CD1FBC">
        <w:rPr>
          <w:rFonts w:ascii="Arial" w:hAnsi="Arial" w:cs="Arial"/>
          <w:sz w:val="22"/>
          <w:szCs w:val="22"/>
        </w:rPr>
        <w:t xml:space="preserve"> </w:t>
      </w:r>
    </w:p>
    <w:p w14:paraId="2DF481C2" w14:textId="77777777" w:rsidR="00CD1FBC" w:rsidRPr="00CD1FBC" w:rsidRDefault="00CD1FBC" w:rsidP="00CD1FBC">
      <w:pPr>
        <w:ind w:left="10" w:hanging="10"/>
        <w:rPr>
          <w:rFonts w:ascii="Arial" w:hAnsi="Arial" w:cs="Arial"/>
          <w:sz w:val="22"/>
          <w:szCs w:val="22"/>
        </w:rPr>
      </w:pPr>
      <w:r w:rsidRPr="00CD1FBC">
        <w:rPr>
          <w:rFonts w:ascii="Arial" w:hAnsi="Arial" w:cs="Arial"/>
          <w:sz w:val="22"/>
          <w:szCs w:val="22"/>
        </w:rPr>
        <w:t xml:space="preserve">The post holder will work as part of a multi-disciplinary team to ensure the delivery of a high performance, resilient service which conforms to both institutional and statutory standards. The role holder will be an integral part of the Registry Team placed within Student Records and will be required to work closely with colleagues across the institution to deliver a professional and adaptive service. The post holder will be expected to form strong working relationships with key stakeholders across the University to ensure processes and systems are continuously aligned with business and statutory requirements. </w:t>
      </w:r>
    </w:p>
    <w:p w14:paraId="62175483" w14:textId="77777777" w:rsidR="007007EB" w:rsidRPr="00CD1FBC" w:rsidRDefault="007007EB" w:rsidP="007007EB">
      <w:pPr>
        <w:jc w:val="both"/>
        <w:rPr>
          <w:rFonts w:ascii="Arial" w:hAnsi="Arial" w:cs="Arial"/>
          <w:b/>
          <w:i/>
          <w:iCs/>
          <w:sz w:val="22"/>
          <w:szCs w:val="22"/>
        </w:rPr>
      </w:pPr>
    </w:p>
    <w:p w14:paraId="782E5F0E" w14:textId="410EE921" w:rsidR="00CF5952" w:rsidRPr="00CD1FBC" w:rsidRDefault="007007EB" w:rsidP="007007EB">
      <w:pPr>
        <w:jc w:val="both"/>
        <w:rPr>
          <w:rFonts w:ascii="Arial" w:hAnsi="Arial" w:cs="Arial"/>
          <w:b/>
          <w:sz w:val="22"/>
          <w:szCs w:val="22"/>
        </w:rPr>
      </w:pPr>
      <w:r w:rsidRPr="00CD1FBC">
        <w:rPr>
          <w:rFonts w:ascii="Arial" w:hAnsi="Arial" w:cs="Arial"/>
          <w:b/>
          <w:sz w:val="22"/>
          <w:szCs w:val="22"/>
        </w:rPr>
        <w:t>KEY DUTIES AND RESPONSIBILITIES</w:t>
      </w:r>
    </w:p>
    <w:p w14:paraId="2A1BB25B" w14:textId="77777777" w:rsidR="00CD1FBC" w:rsidRPr="00CD1FBC" w:rsidRDefault="00CD1FBC" w:rsidP="00CD1FBC">
      <w:pPr>
        <w:spacing w:after="16" w:line="259" w:lineRule="auto"/>
        <w:ind w:left="9" w:hanging="10"/>
        <w:rPr>
          <w:rFonts w:ascii="Arial" w:hAnsi="Arial" w:cs="Arial"/>
          <w:sz w:val="22"/>
          <w:szCs w:val="22"/>
        </w:rPr>
      </w:pPr>
      <w:r w:rsidRPr="00CD1FBC">
        <w:rPr>
          <w:rFonts w:ascii="Arial" w:eastAsia="Arial" w:hAnsi="Arial" w:cs="Arial"/>
          <w:b/>
          <w:sz w:val="22"/>
          <w:szCs w:val="22"/>
          <w:u w:val="single" w:color="000000"/>
        </w:rPr>
        <w:t>Student Records:</w:t>
      </w:r>
      <w:r w:rsidRPr="00CD1FBC">
        <w:rPr>
          <w:rFonts w:ascii="Arial" w:eastAsia="Arial" w:hAnsi="Arial" w:cs="Arial"/>
          <w:b/>
          <w:sz w:val="22"/>
          <w:szCs w:val="22"/>
        </w:rPr>
        <w:t xml:space="preserve"> </w:t>
      </w:r>
    </w:p>
    <w:p w14:paraId="0396245B" w14:textId="77777777" w:rsidR="00CD1FBC" w:rsidRPr="00CD1FBC" w:rsidRDefault="00CD1FBC" w:rsidP="00CD1FBC">
      <w:pPr>
        <w:spacing w:after="31" w:line="259" w:lineRule="auto"/>
        <w:ind w:left="14"/>
        <w:rPr>
          <w:rFonts w:ascii="Arial" w:hAnsi="Arial" w:cs="Arial"/>
          <w:sz w:val="22"/>
          <w:szCs w:val="22"/>
        </w:rPr>
      </w:pPr>
      <w:r w:rsidRPr="00CD1FBC">
        <w:rPr>
          <w:rFonts w:ascii="Arial" w:hAnsi="Arial" w:cs="Arial"/>
          <w:sz w:val="22"/>
          <w:szCs w:val="22"/>
        </w:rPr>
        <w:t xml:space="preserve"> </w:t>
      </w:r>
    </w:p>
    <w:p w14:paraId="31FD5BA0" w14:textId="77777777" w:rsidR="00CD1FBC" w:rsidRPr="00CD1FBC" w:rsidRDefault="00CD1FBC" w:rsidP="00CD1FBC">
      <w:pPr>
        <w:numPr>
          <w:ilvl w:val="0"/>
          <w:numId w:val="17"/>
        </w:numPr>
        <w:ind w:hanging="360"/>
        <w:rPr>
          <w:rFonts w:ascii="Arial" w:hAnsi="Arial" w:cs="Arial"/>
          <w:sz w:val="22"/>
          <w:szCs w:val="22"/>
        </w:rPr>
      </w:pPr>
      <w:r w:rsidRPr="00CD1FBC">
        <w:rPr>
          <w:rFonts w:ascii="Arial" w:hAnsi="Arial" w:cs="Arial"/>
          <w:sz w:val="22"/>
          <w:szCs w:val="22"/>
        </w:rPr>
        <w:t xml:space="preserve">To scrutinise and maintain student records, including financial data for accuracy and quality of historic and current study programme, status and correct fee for the student. Assisting in regular and timely production of exception reports; take responsibility for subsequent correction of data and enhancements to systems and processes. </w:t>
      </w:r>
    </w:p>
    <w:p w14:paraId="5FB0D52D" w14:textId="77777777" w:rsidR="00CD1FBC" w:rsidRPr="00CD1FBC" w:rsidRDefault="00CD1FBC" w:rsidP="00CD1FBC">
      <w:pPr>
        <w:spacing w:after="34" w:line="259" w:lineRule="auto"/>
        <w:ind w:left="14"/>
        <w:rPr>
          <w:rFonts w:ascii="Arial" w:hAnsi="Arial" w:cs="Arial"/>
          <w:sz w:val="22"/>
          <w:szCs w:val="22"/>
        </w:rPr>
      </w:pPr>
      <w:r w:rsidRPr="00CD1FBC">
        <w:rPr>
          <w:rFonts w:ascii="Arial" w:hAnsi="Arial" w:cs="Arial"/>
          <w:sz w:val="22"/>
          <w:szCs w:val="22"/>
        </w:rPr>
        <w:t xml:space="preserve"> </w:t>
      </w:r>
    </w:p>
    <w:p w14:paraId="1DEF0733" w14:textId="77777777" w:rsidR="00CD1FBC" w:rsidRPr="00CD1FBC" w:rsidRDefault="00CD1FBC" w:rsidP="00CD1FBC">
      <w:pPr>
        <w:numPr>
          <w:ilvl w:val="0"/>
          <w:numId w:val="17"/>
        </w:numPr>
        <w:ind w:hanging="360"/>
        <w:rPr>
          <w:rFonts w:ascii="Arial" w:hAnsi="Arial" w:cs="Arial"/>
          <w:sz w:val="22"/>
          <w:szCs w:val="22"/>
        </w:rPr>
      </w:pPr>
      <w:r w:rsidRPr="00CD1FBC">
        <w:rPr>
          <w:rFonts w:ascii="Arial" w:hAnsi="Arial" w:cs="Arial"/>
          <w:sz w:val="22"/>
          <w:szCs w:val="22"/>
        </w:rPr>
        <w:t xml:space="preserve">To support the Student Record Managers in the coordination of the progression board period. Proactively assisting, engaging, recording, maintaining and validating the student record in line with assessment board decisions. </w:t>
      </w:r>
    </w:p>
    <w:p w14:paraId="75F3FFEC" w14:textId="77777777" w:rsidR="00CD1FBC" w:rsidRPr="00CD1FBC" w:rsidRDefault="00CD1FBC" w:rsidP="00CD1FBC">
      <w:pPr>
        <w:spacing w:after="34" w:line="259" w:lineRule="auto"/>
        <w:ind w:left="365"/>
        <w:rPr>
          <w:rFonts w:ascii="Arial" w:hAnsi="Arial" w:cs="Arial"/>
          <w:sz w:val="22"/>
          <w:szCs w:val="22"/>
        </w:rPr>
      </w:pPr>
      <w:r w:rsidRPr="00CD1FBC">
        <w:rPr>
          <w:rFonts w:ascii="Arial" w:hAnsi="Arial" w:cs="Arial"/>
          <w:sz w:val="22"/>
          <w:szCs w:val="22"/>
        </w:rPr>
        <w:t xml:space="preserve"> </w:t>
      </w:r>
    </w:p>
    <w:p w14:paraId="2CADFD1E" w14:textId="77777777" w:rsidR="00CD1FBC" w:rsidRPr="00CD1FBC" w:rsidRDefault="00CD1FBC" w:rsidP="00CD1FBC">
      <w:pPr>
        <w:numPr>
          <w:ilvl w:val="0"/>
          <w:numId w:val="17"/>
        </w:numPr>
        <w:ind w:hanging="360"/>
        <w:rPr>
          <w:rFonts w:ascii="Arial" w:hAnsi="Arial" w:cs="Arial"/>
          <w:sz w:val="22"/>
          <w:szCs w:val="22"/>
        </w:rPr>
      </w:pPr>
      <w:r w:rsidRPr="00CD1FBC">
        <w:rPr>
          <w:rFonts w:ascii="Arial" w:hAnsi="Arial" w:cs="Arial"/>
          <w:sz w:val="22"/>
          <w:szCs w:val="22"/>
        </w:rPr>
        <w:t xml:space="preserve">To inform Student Loans Company of changes in student study and/or fees, including day-to-day management of the Student Finance England (SFE) database for accuracy of data. </w:t>
      </w:r>
    </w:p>
    <w:p w14:paraId="29D42F75" w14:textId="77777777" w:rsidR="00CD1FBC" w:rsidRPr="00CD1FBC" w:rsidRDefault="00CD1FBC" w:rsidP="00CD1FBC">
      <w:pPr>
        <w:spacing w:line="259" w:lineRule="auto"/>
        <w:ind w:left="365"/>
        <w:rPr>
          <w:rFonts w:ascii="Arial" w:hAnsi="Arial" w:cs="Arial"/>
          <w:sz w:val="22"/>
          <w:szCs w:val="22"/>
        </w:rPr>
      </w:pPr>
      <w:r w:rsidRPr="00CD1FBC">
        <w:rPr>
          <w:rFonts w:ascii="Arial" w:hAnsi="Arial" w:cs="Arial"/>
          <w:sz w:val="22"/>
          <w:szCs w:val="22"/>
        </w:rPr>
        <w:t xml:space="preserve"> </w:t>
      </w:r>
    </w:p>
    <w:p w14:paraId="4C2D60E3" w14:textId="77777777" w:rsidR="00CD1FBC" w:rsidRPr="00CD1FBC" w:rsidRDefault="00CD1FBC" w:rsidP="00CD1FBC">
      <w:pPr>
        <w:numPr>
          <w:ilvl w:val="0"/>
          <w:numId w:val="17"/>
        </w:numPr>
        <w:ind w:hanging="360"/>
        <w:rPr>
          <w:rFonts w:ascii="Arial" w:hAnsi="Arial" w:cs="Arial"/>
          <w:sz w:val="22"/>
          <w:szCs w:val="22"/>
        </w:rPr>
      </w:pPr>
      <w:r w:rsidRPr="00CD1FBC">
        <w:rPr>
          <w:rFonts w:ascii="Arial" w:hAnsi="Arial" w:cs="Arial"/>
          <w:sz w:val="22"/>
          <w:szCs w:val="22"/>
        </w:rPr>
        <w:t xml:space="preserve">To support with preparations for statutory funding bodies and SFE returns within given deadlines.  </w:t>
      </w:r>
    </w:p>
    <w:p w14:paraId="03EAC5F3" w14:textId="77777777" w:rsidR="00CD1FBC" w:rsidRPr="00CD1FBC" w:rsidRDefault="00CD1FBC" w:rsidP="00CD1FBC">
      <w:pPr>
        <w:spacing w:after="31" w:line="259" w:lineRule="auto"/>
        <w:ind w:left="365"/>
        <w:rPr>
          <w:rFonts w:ascii="Arial" w:hAnsi="Arial" w:cs="Arial"/>
          <w:sz w:val="22"/>
          <w:szCs w:val="22"/>
        </w:rPr>
      </w:pPr>
      <w:r w:rsidRPr="00CD1FBC">
        <w:rPr>
          <w:rFonts w:ascii="Arial" w:hAnsi="Arial" w:cs="Arial"/>
          <w:sz w:val="22"/>
          <w:szCs w:val="22"/>
        </w:rPr>
        <w:t xml:space="preserve"> </w:t>
      </w:r>
    </w:p>
    <w:p w14:paraId="60B8BAD1" w14:textId="77777777" w:rsidR="00CD1FBC" w:rsidRPr="00CD1FBC" w:rsidRDefault="00CD1FBC" w:rsidP="00CD1FBC">
      <w:pPr>
        <w:numPr>
          <w:ilvl w:val="0"/>
          <w:numId w:val="17"/>
        </w:numPr>
        <w:ind w:hanging="360"/>
        <w:rPr>
          <w:rFonts w:ascii="Arial" w:hAnsi="Arial" w:cs="Arial"/>
          <w:sz w:val="22"/>
          <w:szCs w:val="22"/>
        </w:rPr>
      </w:pPr>
      <w:r w:rsidRPr="00CD1FBC">
        <w:rPr>
          <w:rFonts w:ascii="Arial" w:hAnsi="Arial" w:cs="Arial"/>
          <w:sz w:val="22"/>
          <w:szCs w:val="22"/>
        </w:rPr>
        <w:t xml:space="preserve">To support the Student Record Managers with preparations for statutory returns, including but not limited to HESA, TEF and HESES. To work within prescribed policies and procedures, including UEL General Regulations, UEL Fees Policy, Student Loans Company and Home Office (UKVI) regulations. </w:t>
      </w:r>
    </w:p>
    <w:p w14:paraId="29E3BEF7" w14:textId="77777777" w:rsidR="00CD1FBC" w:rsidRPr="00CD1FBC" w:rsidRDefault="00CD1FBC" w:rsidP="00CD1FBC">
      <w:pPr>
        <w:spacing w:after="31" w:line="259" w:lineRule="auto"/>
        <w:ind w:left="365"/>
        <w:rPr>
          <w:rFonts w:ascii="Arial" w:hAnsi="Arial" w:cs="Arial"/>
          <w:sz w:val="22"/>
          <w:szCs w:val="22"/>
        </w:rPr>
      </w:pPr>
      <w:r w:rsidRPr="00CD1FBC">
        <w:rPr>
          <w:rFonts w:ascii="Arial" w:hAnsi="Arial" w:cs="Arial"/>
          <w:sz w:val="22"/>
          <w:szCs w:val="22"/>
        </w:rPr>
        <w:t xml:space="preserve"> </w:t>
      </w:r>
    </w:p>
    <w:p w14:paraId="2121D7CF" w14:textId="77777777" w:rsidR="00CD1FBC" w:rsidRPr="00CD1FBC" w:rsidRDefault="00CD1FBC" w:rsidP="00CD1FBC">
      <w:pPr>
        <w:numPr>
          <w:ilvl w:val="0"/>
          <w:numId w:val="17"/>
        </w:numPr>
        <w:ind w:hanging="360"/>
        <w:rPr>
          <w:rFonts w:ascii="Arial" w:hAnsi="Arial" w:cs="Arial"/>
          <w:sz w:val="22"/>
          <w:szCs w:val="22"/>
        </w:rPr>
      </w:pPr>
      <w:r w:rsidRPr="00CD1FBC">
        <w:rPr>
          <w:rFonts w:ascii="Arial" w:hAnsi="Arial" w:cs="Arial"/>
          <w:sz w:val="22"/>
          <w:szCs w:val="22"/>
        </w:rPr>
        <w:t xml:space="preserve">To coordinate responses to student/Student Hub/College requests for amendment of the student record, explaining the impact of any such changes and advising on relevant policy, including UEL Regulations, accrediting bodies and those of the Student Loans Company. </w:t>
      </w:r>
    </w:p>
    <w:p w14:paraId="2A60DE04" w14:textId="77777777" w:rsidR="00CD1FBC" w:rsidRPr="00CD1FBC" w:rsidRDefault="00CD1FBC" w:rsidP="00CD1FBC">
      <w:pPr>
        <w:spacing w:after="31" w:line="259" w:lineRule="auto"/>
        <w:ind w:left="365"/>
        <w:rPr>
          <w:rFonts w:ascii="Arial" w:hAnsi="Arial" w:cs="Arial"/>
          <w:sz w:val="22"/>
          <w:szCs w:val="22"/>
        </w:rPr>
      </w:pPr>
      <w:r w:rsidRPr="00CD1FBC">
        <w:rPr>
          <w:rFonts w:ascii="Arial" w:hAnsi="Arial" w:cs="Arial"/>
          <w:sz w:val="22"/>
          <w:szCs w:val="22"/>
        </w:rPr>
        <w:t xml:space="preserve"> </w:t>
      </w:r>
    </w:p>
    <w:p w14:paraId="613213AC" w14:textId="77777777" w:rsidR="00CD1FBC" w:rsidRPr="00CD1FBC" w:rsidRDefault="00CD1FBC" w:rsidP="00CD1FBC">
      <w:pPr>
        <w:numPr>
          <w:ilvl w:val="0"/>
          <w:numId w:val="17"/>
        </w:numPr>
        <w:ind w:hanging="360"/>
        <w:rPr>
          <w:rFonts w:ascii="Arial" w:hAnsi="Arial" w:cs="Arial"/>
          <w:sz w:val="22"/>
          <w:szCs w:val="22"/>
        </w:rPr>
      </w:pPr>
      <w:r w:rsidRPr="00CD1FBC">
        <w:rPr>
          <w:rFonts w:ascii="Arial" w:hAnsi="Arial" w:cs="Arial"/>
          <w:sz w:val="22"/>
          <w:szCs w:val="22"/>
        </w:rPr>
        <w:t xml:space="preserve">To act as an account manager for a designated College, providing support for and guidance on student records processes and procedures. </w:t>
      </w:r>
    </w:p>
    <w:p w14:paraId="59298D9E" w14:textId="77777777" w:rsidR="00CD1FBC" w:rsidRPr="00CD1FBC" w:rsidRDefault="00CD1FBC" w:rsidP="00CD1FBC">
      <w:pPr>
        <w:spacing w:after="31" w:line="259" w:lineRule="auto"/>
        <w:ind w:left="365"/>
        <w:rPr>
          <w:rFonts w:ascii="Arial" w:hAnsi="Arial" w:cs="Arial"/>
          <w:sz w:val="22"/>
          <w:szCs w:val="22"/>
        </w:rPr>
      </w:pPr>
      <w:r w:rsidRPr="00CD1FBC">
        <w:rPr>
          <w:rFonts w:ascii="Arial" w:hAnsi="Arial" w:cs="Arial"/>
          <w:sz w:val="22"/>
          <w:szCs w:val="22"/>
        </w:rPr>
        <w:t xml:space="preserve"> </w:t>
      </w:r>
    </w:p>
    <w:p w14:paraId="2A2AC1F6" w14:textId="77777777" w:rsidR="00CD1FBC" w:rsidRPr="00CD1FBC" w:rsidRDefault="00CD1FBC" w:rsidP="00CD1FBC">
      <w:pPr>
        <w:numPr>
          <w:ilvl w:val="0"/>
          <w:numId w:val="17"/>
        </w:numPr>
        <w:ind w:hanging="360"/>
        <w:rPr>
          <w:rFonts w:ascii="Arial" w:hAnsi="Arial" w:cs="Arial"/>
          <w:sz w:val="22"/>
          <w:szCs w:val="22"/>
        </w:rPr>
      </w:pPr>
      <w:r w:rsidRPr="00CD1FBC">
        <w:rPr>
          <w:rFonts w:ascii="Arial" w:hAnsi="Arial" w:cs="Arial"/>
          <w:sz w:val="22"/>
          <w:szCs w:val="22"/>
        </w:rPr>
        <w:t xml:space="preserve">To support maximum effectiveness of existing and future ICT systems and the collection of tuition fee income by regular liaison with, but not limited to, Corporate Systems and Finance Teams. </w:t>
      </w:r>
    </w:p>
    <w:p w14:paraId="455FD2DC" w14:textId="77777777" w:rsidR="00CD1FBC" w:rsidRPr="00CD1FBC" w:rsidRDefault="00CD1FBC" w:rsidP="00CD1FBC">
      <w:pPr>
        <w:spacing w:after="31" w:line="259" w:lineRule="auto"/>
        <w:ind w:left="365"/>
        <w:rPr>
          <w:rFonts w:ascii="Arial" w:hAnsi="Arial" w:cs="Arial"/>
          <w:sz w:val="22"/>
          <w:szCs w:val="22"/>
        </w:rPr>
      </w:pPr>
      <w:r w:rsidRPr="00CD1FBC">
        <w:rPr>
          <w:rFonts w:ascii="Arial" w:hAnsi="Arial" w:cs="Arial"/>
          <w:sz w:val="22"/>
          <w:szCs w:val="22"/>
        </w:rPr>
        <w:t xml:space="preserve"> </w:t>
      </w:r>
    </w:p>
    <w:p w14:paraId="08290942" w14:textId="77777777" w:rsidR="00CD1FBC" w:rsidRPr="00CD1FBC" w:rsidRDefault="00CD1FBC" w:rsidP="00CD1FBC">
      <w:pPr>
        <w:numPr>
          <w:ilvl w:val="0"/>
          <w:numId w:val="17"/>
        </w:numPr>
        <w:ind w:hanging="360"/>
        <w:rPr>
          <w:rFonts w:ascii="Arial" w:hAnsi="Arial" w:cs="Arial"/>
          <w:sz w:val="22"/>
          <w:szCs w:val="22"/>
        </w:rPr>
      </w:pPr>
      <w:r w:rsidRPr="00CD1FBC">
        <w:rPr>
          <w:rFonts w:ascii="Arial" w:hAnsi="Arial" w:cs="Arial"/>
          <w:sz w:val="22"/>
          <w:szCs w:val="22"/>
        </w:rPr>
        <w:t xml:space="preserve">To support an efficient process of creating and updating accurate student records, to allow for enrolment of returning students and effective updates of data on records. To review his/her involvement in student records functions and to recommend to the Student Records Manager ways of improving the service offered so that it becomes more responsive and emulates best practice in the sector. </w:t>
      </w:r>
    </w:p>
    <w:p w14:paraId="2954D975" w14:textId="77777777" w:rsidR="00CD1FBC" w:rsidRPr="00CD1FBC" w:rsidRDefault="00CD1FBC" w:rsidP="00CD1FBC">
      <w:pPr>
        <w:spacing w:after="31" w:line="259" w:lineRule="auto"/>
        <w:ind w:left="365"/>
        <w:rPr>
          <w:rFonts w:ascii="Arial" w:hAnsi="Arial" w:cs="Arial"/>
          <w:sz w:val="22"/>
          <w:szCs w:val="22"/>
        </w:rPr>
      </w:pPr>
      <w:r w:rsidRPr="00CD1FBC">
        <w:rPr>
          <w:rFonts w:ascii="Arial" w:hAnsi="Arial" w:cs="Arial"/>
          <w:sz w:val="22"/>
          <w:szCs w:val="22"/>
        </w:rPr>
        <w:lastRenderedPageBreak/>
        <w:t xml:space="preserve"> </w:t>
      </w:r>
    </w:p>
    <w:p w14:paraId="372724FD" w14:textId="77777777" w:rsidR="00CD1FBC" w:rsidRPr="00CD1FBC" w:rsidRDefault="00CD1FBC" w:rsidP="00CD1FBC">
      <w:pPr>
        <w:numPr>
          <w:ilvl w:val="0"/>
          <w:numId w:val="17"/>
        </w:numPr>
        <w:ind w:hanging="360"/>
        <w:rPr>
          <w:rFonts w:ascii="Arial" w:hAnsi="Arial" w:cs="Arial"/>
          <w:sz w:val="22"/>
          <w:szCs w:val="22"/>
        </w:rPr>
      </w:pPr>
      <w:r w:rsidRPr="00CD1FBC">
        <w:rPr>
          <w:rFonts w:ascii="Arial" w:hAnsi="Arial" w:cs="Arial"/>
          <w:sz w:val="22"/>
          <w:szCs w:val="22"/>
        </w:rPr>
        <w:t xml:space="preserve">To assist in delivering appropriate training and briefing sessions for academic and administrative colleagues across the institution on UEL’s student records policies and processes.  </w:t>
      </w:r>
    </w:p>
    <w:p w14:paraId="73C2BC53" w14:textId="77777777" w:rsidR="00CD1FBC" w:rsidRPr="00CD1FBC" w:rsidRDefault="00CD1FBC" w:rsidP="00CD1FBC">
      <w:pPr>
        <w:spacing w:after="16" w:line="259" w:lineRule="auto"/>
        <w:ind w:left="365"/>
        <w:rPr>
          <w:rFonts w:ascii="Arial" w:hAnsi="Arial" w:cs="Arial"/>
          <w:sz w:val="22"/>
          <w:szCs w:val="22"/>
        </w:rPr>
      </w:pPr>
      <w:r w:rsidRPr="00CD1FBC">
        <w:rPr>
          <w:rFonts w:ascii="Arial" w:hAnsi="Arial" w:cs="Arial"/>
          <w:sz w:val="22"/>
          <w:szCs w:val="22"/>
        </w:rPr>
        <w:t xml:space="preserve"> </w:t>
      </w:r>
    </w:p>
    <w:p w14:paraId="10BFA1C2" w14:textId="77777777" w:rsidR="00CD1FBC" w:rsidRPr="00CD1FBC" w:rsidRDefault="00CD1FBC" w:rsidP="00CD1FBC">
      <w:pPr>
        <w:spacing w:after="16" w:line="259" w:lineRule="auto"/>
        <w:ind w:left="9" w:hanging="10"/>
        <w:rPr>
          <w:rFonts w:ascii="Arial" w:hAnsi="Arial" w:cs="Arial"/>
          <w:sz w:val="22"/>
          <w:szCs w:val="22"/>
        </w:rPr>
      </w:pPr>
      <w:r w:rsidRPr="00CD1FBC">
        <w:rPr>
          <w:rFonts w:ascii="Arial" w:eastAsia="Arial" w:hAnsi="Arial" w:cs="Arial"/>
          <w:b/>
          <w:sz w:val="22"/>
          <w:szCs w:val="22"/>
          <w:u w:val="single" w:color="000000"/>
        </w:rPr>
        <w:t>Administrative:</w:t>
      </w:r>
      <w:r w:rsidRPr="00CD1FBC">
        <w:rPr>
          <w:rFonts w:ascii="Arial" w:eastAsia="Arial" w:hAnsi="Arial" w:cs="Arial"/>
          <w:b/>
          <w:sz w:val="22"/>
          <w:szCs w:val="22"/>
        </w:rPr>
        <w:t xml:space="preserve"> </w:t>
      </w:r>
    </w:p>
    <w:p w14:paraId="22AD4EA5" w14:textId="77777777" w:rsidR="00CD1FBC" w:rsidRPr="00CD1FBC" w:rsidRDefault="00CD1FBC" w:rsidP="00CD1FBC">
      <w:pPr>
        <w:spacing w:after="31" w:line="259" w:lineRule="auto"/>
        <w:ind w:left="365"/>
        <w:rPr>
          <w:rFonts w:ascii="Arial" w:hAnsi="Arial" w:cs="Arial"/>
          <w:sz w:val="22"/>
          <w:szCs w:val="22"/>
        </w:rPr>
      </w:pPr>
      <w:r w:rsidRPr="00CD1FBC">
        <w:rPr>
          <w:rFonts w:ascii="Arial" w:hAnsi="Arial" w:cs="Arial"/>
          <w:sz w:val="22"/>
          <w:szCs w:val="22"/>
        </w:rPr>
        <w:t xml:space="preserve"> </w:t>
      </w:r>
    </w:p>
    <w:p w14:paraId="6DAEC823" w14:textId="77777777" w:rsidR="00CD1FBC" w:rsidRPr="00CD1FBC" w:rsidRDefault="00CD1FBC" w:rsidP="00CD1FBC">
      <w:pPr>
        <w:numPr>
          <w:ilvl w:val="0"/>
          <w:numId w:val="17"/>
        </w:numPr>
        <w:ind w:hanging="360"/>
        <w:rPr>
          <w:rFonts w:ascii="Arial" w:hAnsi="Arial" w:cs="Arial"/>
          <w:sz w:val="22"/>
          <w:szCs w:val="22"/>
        </w:rPr>
      </w:pPr>
      <w:r w:rsidRPr="00CD1FBC">
        <w:rPr>
          <w:rFonts w:ascii="Arial" w:hAnsi="Arial" w:cs="Arial"/>
          <w:sz w:val="22"/>
          <w:szCs w:val="22"/>
        </w:rPr>
        <w:t xml:space="preserve">To ensure accuracy and timeliness of maintaining enrolment, registration and fee records in our student database, as directed by the Student Record Manager. </w:t>
      </w:r>
    </w:p>
    <w:p w14:paraId="6540C965" w14:textId="77777777" w:rsidR="00CD1FBC" w:rsidRPr="00CD1FBC" w:rsidRDefault="00CD1FBC" w:rsidP="00CD1FBC">
      <w:pPr>
        <w:spacing w:after="31" w:line="259" w:lineRule="auto"/>
        <w:ind w:left="14"/>
        <w:rPr>
          <w:rFonts w:ascii="Arial" w:hAnsi="Arial" w:cs="Arial"/>
          <w:sz w:val="22"/>
          <w:szCs w:val="22"/>
        </w:rPr>
      </w:pPr>
      <w:r w:rsidRPr="00CD1FBC">
        <w:rPr>
          <w:rFonts w:ascii="Arial" w:hAnsi="Arial" w:cs="Arial"/>
          <w:sz w:val="22"/>
          <w:szCs w:val="22"/>
        </w:rPr>
        <w:t xml:space="preserve"> </w:t>
      </w:r>
    </w:p>
    <w:p w14:paraId="017B0A14" w14:textId="77777777" w:rsidR="00CD1FBC" w:rsidRPr="00CD1FBC" w:rsidRDefault="00CD1FBC" w:rsidP="00CD1FBC">
      <w:pPr>
        <w:numPr>
          <w:ilvl w:val="0"/>
          <w:numId w:val="17"/>
        </w:numPr>
        <w:ind w:hanging="360"/>
        <w:rPr>
          <w:rFonts w:ascii="Arial" w:hAnsi="Arial" w:cs="Arial"/>
          <w:sz w:val="22"/>
          <w:szCs w:val="22"/>
        </w:rPr>
      </w:pPr>
      <w:r w:rsidRPr="00CD1FBC">
        <w:rPr>
          <w:rFonts w:ascii="Arial" w:hAnsi="Arial" w:cs="Arial"/>
          <w:sz w:val="22"/>
          <w:szCs w:val="22"/>
        </w:rPr>
        <w:t xml:space="preserve">To assist Student Record Managers in Enrolment Centres and other student events. </w:t>
      </w:r>
    </w:p>
    <w:p w14:paraId="683E4155" w14:textId="77777777" w:rsidR="00CD1FBC" w:rsidRPr="00CD1FBC" w:rsidRDefault="00CD1FBC" w:rsidP="00CD1FBC">
      <w:pPr>
        <w:spacing w:after="31" w:line="259" w:lineRule="auto"/>
        <w:ind w:left="365"/>
        <w:rPr>
          <w:rFonts w:ascii="Arial" w:hAnsi="Arial" w:cs="Arial"/>
          <w:sz w:val="22"/>
          <w:szCs w:val="22"/>
        </w:rPr>
      </w:pPr>
      <w:r w:rsidRPr="00CD1FBC">
        <w:rPr>
          <w:rFonts w:ascii="Arial" w:hAnsi="Arial" w:cs="Arial"/>
          <w:sz w:val="22"/>
          <w:szCs w:val="22"/>
        </w:rPr>
        <w:t xml:space="preserve"> </w:t>
      </w:r>
    </w:p>
    <w:p w14:paraId="375D5031" w14:textId="77777777" w:rsidR="00CD1FBC" w:rsidRPr="00CD1FBC" w:rsidRDefault="00CD1FBC" w:rsidP="00CD1FBC">
      <w:pPr>
        <w:numPr>
          <w:ilvl w:val="0"/>
          <w:numId w:val="17"/>
        </w:numPr>
        <w:ind w:hanging="360"/>
        <w:rPr>
          <w:rFonts w:ascii="Arial" w:hAnsi="Arial" w:cs="Arial"/>
          <w:sz w:val="22"/>
          <w:szCs w:val="22"/>
        </w:rPr>
      </w:pPr>
      <w:r w:rsidRPr="00CD1FBC">
        <w:rPr>
          <w:rFonts w:ascii="Arial" w:hAnsi="Arial" w:cs="Arial"/>
          <w:sz w:val="22"/>
          <w:szCs w:val="22"/>
        </w:rPr>
        <w:t xml:space="preserve">To support the work of other Student Registry teams and the Student Hub through cross-working at peak periods and the provision of front-line response to students visiting the Student Hub.  </w:t>
      </w:r>
    </w:p>
    <w:p w14:paraId="11DA45D7" w14:textId="77777777" w:rsidR="00CD1FBC" w:rsidRPr="00CD1FBC" w:rsidRDefault="00CD1FBC" w:rsidP="00CD1FBC">
      <w:pPr>
        <w:spacing w:after="31" w:line="259" w:lineRule="auto"/>
        <w:ind w:left="365"/>
        <w:rPr>
          <w:rFonts w:ascii="Arial" w:hAnsi="Arial" w:cs="Arial"/>
          <w:sz w:val="22"/>
          <w:szCs w:val="22"/>
        </w:rPr>
      </w:pPr>
      <w:r w:rsidRPr="00CD1FBC">
        <w:rPr>
          <w:rFonts w:ascii="Arial" w:hAnsi="Arial" w:cs="Arial"/>
          <w:sz w:val="22"/>
          <w:szCs w:val="22"/>
        </w:rPr>
        <w:t xml:space="preserve"> </w:t>
      </w:r>
    </w:p>
    <w:p w14:paraId="7DB5FB01" w14:textId="77777777" w:rsidR="00CD1FBC" w:rsidRPr="00CD1FBC" w:rsidRDefault="00CD1FBC" w:rsidP="00CD1FBC">
      <w:pPr>
        <w:numPr>
          <w:ilvl w:val="0"/>
          <w:numId w:val="17"/>
        </w:numPr>
        <w:ind w:hanging="360"/>
        <w:rPr>
          <w:rFonts w:ascii="Arial" w:hAnsi="Arial" w:cs="Arial"/>
          <w:sz w:val="22"/>
          <w:szCs w:val="22"/>
        </w:rPr>
      </w:pPr>
      <w:r w:rsidRPr="00CD1FBC">
        <w:rPr>
          <w:rFonts w:ascii="Arial" w:hAnsi="Arial" w:cs="Arial"/>
          <w:sz w:val="22"/>
          <w:szCs w:val="22"/>
        </w:rPr>
        <w:t xml:space="preserve">To assist in the detection and prevention of fraudulent behaviour through the checking of student information, including identity, visa and qualifications documents. </w:t>
      </w:r>
    </w:p>
    <w:p w14:paraId="496B5484" w14:textId="77777777" w:rsidR="00CD1FBC" w:rsidRPr="00CD1FBC" w:rsidRDefault="00CD1FBC" w:rsidP="00CD1FBC">
      <w:pPr>
        <w:spacing w:after="34" w:line="259" w:lineRule="auto"/>
        <w:ind w:left="365"/>
        <w:rPr>
          <w:rFonts w:ascii="Arial" w:hAnsi="Arial" w:cs="Arial"/>
          <w:sz w:val="22"/>
          <w:szCs w:val="22"/>
        </w:rPr>
      </w:pPr>
      <w:r w:rsidRPr="00CD1FBC">
        <w:rPr>
          <w:rFonts w:ascii="Arial" w:hAnsi="Arial" w:cs="Arial"/>
          <w:sz w:val="22"/>
          <w:szCs w:val="22"/>
        </w:rPr>
        <w:t xml:space="preserve"> </w:t>
      </w:r>
    </w:p>
    <w:p w14:paraId="35962F3C" w14:textId="77777777" w:rsidR="00CD1FBC" w:rsidRPr="00CD1FBC" w:rsidRDefault="00CD1FBC" w:rsidP="00CD1FBC">
      <w:pPr>
        <w:numPr>
          <w:ilvl w:val="0"/>
          <w:numId w:val="17"/>
        </w:numPr>
        <w:ind w:hanging="360"/>
        <w:rPr>
          <w:rFonts w:ascii="Arial" w:hAnsi="Arial" w:cs="Arial"/>
          <w:sz w:val="22"/>
          <w:szCs w:val="22"/>
        </w:rPr>
      </w:pPr>
      <w:r w:rsidRPr="00CD1FBC">
        <w:rPr>
          <w:rFonts w:ascii="Arial" w:hAnsi="Arial" w:cs="Arial"/>
          <w:sz w:val="22"/>
          <w:szCs w:val="22"/>
        </w:rPr>
        <w:t xml:space="preserve">Coordinate, develop, implement and monitor effective and efficient processes for the handling of student data. </w:t>
      </w:r>
    </w:p>
    <w:p w14:paraId="5D9EDE1F" w14:textId="77777777" w:rsidR="00CD1FBC" w:rsidRPr="00CD1FBC" w:rsidRDefault="00CD1FBC" w:rsidP="00CD1FBC">
      <w:pPr>
        <w:spacing w:line="259" w:lineRule="auto"/>
        <w:ind w:left="365"/>
        <w:rPr>
          <w:rFonts w:ascii="Arial" w:hAnsi="Arial" w:cs="Arial"/>
          <w:sz w:val="22"/>
          <w:szCs w:val="22"/>
        </w:rPr>
      </w:pPr>
      <w:r w:rsidRPr="00CD1FBC">
        <w:rPr>
          <w:rFonts w:ascii="Arial" w:hAnsi="Arial" w:cs="Arial"/>
          <w:sz w:val="22"/>
          <w:szCs w:val="22"/>
        </w:rPr>
        <w:t xml:space="preserve"> </w:t>
      </w:r>
    </w:p>
    <w:p w14:paraId="32BC367C" w14:textId="2757D1B8" w:rsidR="00CD1FBC" w:rsidRPr="00CD1FBC" w:rsidRDefault="00CD1FBC" w:rsidP="00CD1FBC">
      <w:pPr>
        <w:numPr>
          <w:ilvl w:val="0"/>
          <w:numId w:val="17"/>
        </w:numPr>
        <w:ind w:hanging="360"/>
        <w:rPr>
          <w:rFonts w:ascii="Arial" w:hAnsi="Arial" w:cs="Arial"/>
          <w:sz w:val="22"/>
          <w:szCs w:val="22"/>
        </w:rPr>
      </w:pPr>
      <w:r w:rsidRPr="00CD1FBC">
        <w:rPr>
          <w:rFonts w:ascii="Arial" w:hAnsi="Arial" w:cs="Arial"/>
          <w:sz w:val="22"/>
          <w:szCs w:val="22"/>
        </w:rPr>
        <w:t xml:space="preserve">To support the Student Records Manger in the timely production of management information for service and School consideration. </w:t>
      </w:r>
    </w:p>
    <w:p w14:paraId="79830A1C" w14:textId="77777777" w:rsidR="00CD1FBC" w:rsidRPr="00CD1FBC" w:rsidRDefault="00CD1FBC" w:rsidP="00CD1FBC">
      <w:pPr>
        <w:spacing w:after="31" w:line="259" w:lineRule="auto"/>
        <w:ind w:left="365"/>
        <w:rPr>
          <w:rFonts w:ascii="Arial" w:hAnsi="Arial" w:cs="Arial"/>
          <w:sz w:val="22"/>
          <w:szCs w:val="22"/>
        </w:rPr>
      </w:pPr>
      <w:r w:rsidRPr="00CD1FBC">
        <w:rPr>
          <w:rFonts w:ascii="Arial" w:hAnsi="Arial" w:cs="Arial"/>
          <w:sz w:val="22"/>
          <w:szCs w:val="22"/>
        </w:rPr>
        <w:t xml:space="preserve"> </w:t>
      </w:r>
    </w:p>
    <w:p w14:paraId="3327D6EC" w14:textId="77777777" w:rsidR="00CD1FBC" w:rsidRPr="00CD1FBC" w:rsidRDefault="00CD1FBC" w:rsidP="00CD1FBC">
      <w:pPr>
        <w:numPr>
          <w:ilvl w:val="0"/>
          <w:numId w:val="17"/>
        </w:numPr>
        <w:ind w:hanging="360"/>
        <w:rPr>
          <w:rFonts w:ascii="Arial" w:hAnsi="Arial" w:cs="Arial"/>
          <w:sz w:val="22"/>
          <w:szCs w:val="22"/>
        </w:rPr>
      </w:pPr>
      <w:r w:rsidRPr="00CD1FBC">
        <w:rPr>
          <w:rFonts w:ascii="Arial" w:hAnsi="Arial" w:cs="Arial"/>
          <w:sz w:val="22"/>
          <w:szCs w:val="22"/>
        </w:rPr>
        <w:t xml:space="preserve">To support and engage in the student data journey experience by working proactively with </w:t>
      </w:r>
      <w:proofErr w:type="gramStart"/>
      <w:r w:rsidRPr="00CD1FBC">
        <w:rPr>
          <w:rFonts w:ascii="Arial" w:hAnsi="Arial" w:cs="Arial"/>
          <w:sz w:val="22"/>
          <w:szCs w:val="22"/>
        </w:rPr>
        <w:t>College</w:t>
      </w:r>
      <w:proofErr w:type="gramEnd"/>
      <w:r w:rsidRPr="00CD1FBC">
        <w:rPr>
          <w:rFonts w:ascii="Arial" w:hAnsi="Arial" w:cs="Arial"/>
          <w:sz w:val="22"/>
          <w:szCs w:val="22"/>
        </w:rPr>
        <w:t xml:space="preserve"> teams and managers.  </w:t>
      </w:r>
    </w:p>
    <w:p w14:paraId="1A6CF43A" w14:textId="77777777" w:rsidR="00CD1FBC" w:rsidRPr="00CD1FBC" w:rsidRDefault="00CD1FBC" w:rsidP="00CD1FBC">
      <w:pPr>
        <w:spacing w:after="19" w:line="259" w:lineRule="auto"/>
        <w:ind w:left="365"/>
        <w:rPr>
          <w:rFonts w:ascii="Arial" w:hAnsi="Arial" w:cs="Arial"/>
          <w:sz w:val="22"/>
          <w:szCs w:val="22"/>
        </w:rPr>
      </w:pPr>
      <w:r w:rsidRPr="00CD1FBC">
        <w:rPr>
          <w:rFonts w:ascii="Arial" w:hAnsi="Arial" w:cs="Arial"/>
          <w:sz w:val="22"/>
          <w:szCs w:val="22"/>
        </w:rPr>
        <w:t xml:space="preserve"> </w:t>
      </w:r>
    </w:p>
    <w:p w14:paraId="60E21C66" w14:textId="77777777" w:rsidR="00CD1FBC" w:rsidRPr="00CD1FBC" w:rsidRDefault="00CD1FBC" w:rsidP="00CD1FBC">
      <w:pPr>
        <w:spacing w:after="16" w:line="259" w:lineRule="auto"/>
        <w:ind w:left="9" w:hanging="10"/>
        <w:rPr>
          <w:rFonts w:ascii="Arial" w:hAnsi="Arial" w:cs="Arial"/>
          <w:sz w:val="22"/>
          <w:szCs w:val="22"/>
        </w:rPr>
      </w:pPr>
      <w:r w:rsidRPr="00CD1FBC">
        <w:rPr>
          <w:rFonts w:ascii="Arial" w:eastAsia="Arial" w:hAnsi="Arial" w:cs="Arial"/>
          <w:b/>
          <w:sz w:val="22"/>
          <w:szCs w:val="22"/>
          <w:u w:val="single" w:color="000000"/>
        </w:rPr>
        <w:t>Other:</w:t>
      </w:r>
      <w:r w:rsidRPr="00CD1FBC">
        <w:rPr>
          <w:rFonts w:ascii="Arial" w:eastAsia="Arial" w:hAnsi="Arial" w:cs="Arial"/>
          <w:b/>
          <w:sz w:val="22"/>
          <w:szCs w:val="22"/>
        </w:rPr>
        <w:t xml:space="preserve"> </w:t>
      </w:r>
    </w:p>
    <w:p w14:paraId="5D687242" w14:textId="77777777" w:rsidR="00CD1FBC" w:rsidRPr="00CD1FBC" w:rsidRDefault="00CD1FBC" w:rsidP="00CD1FBC">
      <w:pPr>
        <w:spacing w:after="31" w:line="259" w:lineRule="auto"/>
        <w:ind w:left="14"/>
        <w:rPr>
          <w:rFonts w:ascii="Arial" w:hAnsi="Arial" w:cs="Arial"/>
          <w:sz w:val="22"/>
          <w:szCs w:val="22"/>
        </w:rPr>
      </w:pPr>
      <w:r w:rsidRPr="00CD1FBC">
        <w:rPr>
          <w:rFonts w:ascii="Arial" w:hAnsi="Arial" w:cs="Arial"/>
          <w:sz w:val="22"/>
          <w:szCs w:val="22"/>
        </w:rPr>
        <w:t xml:space="preserve"> </w:t>
      </w:r>
    </w:p>
    <w:p w14:paraId="0AF43BD3" w14:textId="77777777" w:rsidR="00CD1FBC" w:rsidRPr="00CD1FBC" w:rsidRDefault="00CD1FBC" w:rsidP="00CD1FBC">
      <w:pPr>
        <w:numPr>
          <w:ilvl w:val="0"/>
          <w:numId w:val="17"/>
        </w:numPr>
        <w:ind w:hanging="360"/>
        <w:rPr>
          <w:rFonts w:ascii="Arial" w:hAnsi="Arial" w:cs="Arial"/>
          <w:sz w:val="22"/>
          <w:szCs w:val="22"/>
        </w:rPr>
      </w:pPr>
      <w:r w:rsidRPr="00CD1FBC">
        <w:rPr>
          <w:rFonts w:ascii="Arial" w:hAnsi="Arial" w:cs="Arial"/>
          <w:sz w:val="22"/>
          <w:szCs w:val="22"/>
        </w:rPr>
        <w:t xml:space="preserve">To assume personal responsibility for the completion of his/her specified duties in a professional manner. To engage positively with the training and support provided to perform the role.  </w:t>
      </w:r>
    </w:p>
    <w:p w14:paraId="56A7CC11" w14:textId="77777777" w:rsidR="00CD1FBC" w:rsidRPr="00CD1FBC" w:rsidRDefault="00CD1FBC" w:rsidP="00CD1FBC">
      <w:pPr>
        <w:spacing w:after="31" w:line="259" w:lineRule="auto"/>
        <w:ind w:left="14"/>
        <w:rPr>
          <w:rFonts w:ascii="Arial" w:hAnsi="Arial" w:cs="Arial"/>
          <w:sz w:val="22"/>
          <w:szCs w:val="22"/>
        </w:rPr>
      </w:pPr>
      <w:r w:rsidRPr="00CD1FBC">
        <w:rPr>
          <w:rFonts w:ascii="Arial" w:hAnsi="Arial" w:cs="Arial"/>
          <w:sz w:val="22"/>
          <w:szCs w:val="22"/>
        </w:rPr>
        <w:t xml:space="preserve"> </w:t>
      </w:r>
    </w:p>
    <w:p w14:paraId="7E4C8DC6" w14:textId="77777777" w:rsidR="00CD1FBC" w:rsidRPr="00CD1FBC" w:rsidRDefault="00CD1FBC" w:rsidP="00CD1FBC">
      <w:pPr>
        <w:numPr>
          <w:ilvl w:val="0"/>
          <w:numId w:val="17"/>
        </w:numPr>
        <w:ind w:hanging="360"/>
        <w:rPr>
          <w:rFonts w:ascii="Arial" w:hAnsi="Arial" w:cs="Arial"/>
          <w:sz w:val="22"/>
          <w:szCs w:val="22"/>
        </w:rPr>
      </w:pPr>
      <w:r w:rsidRPr="00CD1FBC">
        <w:rPr>
          <w:rFonts w:ascii="Arial" w:hAnsi="Arial" w:cs="Arial"/>
          <w:sz w:val="22"/>
          <w:szCs w:val="22"/>
        </w:rPr>
        <w:t xml:space="preserve">To undertake any such duties commensurate with the grade of the position as may be required by management. </w:t>
      </w:r>
    </w:p>
    <w:p w14:paraId="59E7F0D2" w14:textId="77777777" w:rsidR="00CD1FBC" w:rsidRPr="00CD1FBC" w:rsidRDefault="00CD1FBC" w:rsidP="00CD1FBC">
      <w:pPr>
        <w:spacing w:after="31" w:line="259" w:lineRule="auto"/>
        <w:ind w:left="365"/>
        <w:rPr>
          <w:rFonts w:ascii="Arial" w:hAnsi="Arial" w:cs="Arial"/>
          <w:sz w:val="22"/>
          <w:szCs w:val="22"/>
        </w:rPr>
      </w:pPr>
      <w:r w:rsidRPr="00CD1FBC">
        <w:rPr>
          <w:rFonts w:ascii="Arial" w:hAnsi="Arial" w:cs="Arial"/>
          <w:sz w:val="22"/>
          <w:szCs w:val="22"/>
        </w:rPr>
        <w:t xml:space="preserve"> </w:t>
      </w:r>
    </w:p>
    <w:p w14:paraId="320E86ED" w14:textId="77777777" w:rsidR="00CD1FBC" w:rsidRPr="00CD1FBC" w:rsidRDefault="00CD1FBC" w:rsidP="00CD1FBC">
      <w:pPr>
        <w:numPr>
          <w:ilvl w:val="0"/>
          <w:numId w:val="17"/>
        </w:numPr>
        <w:ind w:hanging="360"/>
        <w:rPr>
          <w:rFonts w:ascii="Arial" w:hAnsi="Arial" w:cs="Arial"/>
          <w:sz w:val="22"/>
          <w:szCs w:val="22"/>
        </w:rPr>
      </w:pPr>
      <w:r w:rsidRPr="00CD1FBC">
        <w:rPr>
          <w:rFonts w:ascii="Arial" w:hAnsi="Arial" w:cs="Arial"/>
          <w:sz w:val="22"/>
          <w:szCs w:val="22"/>
        </w:rPr>
        <w:t xml:space="preserve">To work in accordance with all UEL policies, including Equal Opportunity, Health &amp; Safety and Data Protection Policies. </w:t>
      </w:r>
    </w:p>
    <w:p w14:paraId="32E84078" w14:textId="77777777" w:rsidR="007007EB" w:rsidRPr="00CD1FBC" w:rsidRDefault="007007EB" w:rsidP="007007EB">
      <w:pPr>
        <w:jc w:val="both"/>
        <w:rPr>
          <w:rFonts w:ascii="Arial" w:hAnsi="Arial" w:cs="Arial"/>
          <w:b/>
          <w:i/>
          <w:iCs/>
          <w:sz w:val="22"/>
          <w:szCs w:val="22"/>
        </w:rPr>
      </w:pPr>
    </w:p>
    <w:p w14:paraId="617B6D55" w14:textId="5C399E7D" w:rsidR="007007EB" w:rsidRPr="00CD1FBC" w:rsidRDefault="007007EB" w:rsidP="3C0EE9EA">
      <w:pPr>
        <w:jc w:val="both"/>
        <w:rPr>
          <w:rFonts w:ascii="Arial" w:hAnsi="Arial" w:cs="Arial"/>
          <w:b/>
          <w:bCs/>
          <w:sz w:val="22"/>
          <w:szCs w:val="22"/>
        </w:rPr>
      </w:pPr>
      <w:r w:rsidRPr="00CD1FBC">
        <w:rPr>
          <w:rFonts w:ascii="Arial" w:hAnsi="Arial" w:cs="Arial"/>
          <w:b/>
          <w:bCs/>
          <w:sz w:val="22"/>
          <w:szCs w:val="22"/>
        </w:rPr>
        <w:t>KNOWLEDGE, SKILLS</w:t>
      </w:r>
      <w:r w:rsidR="65C0B5B4" w:rsidRPr="00CD1FBC">
        <w:rPr>
          <w:rFonts w:ascii="Arial" w:hAnsi="Arial" w:cs="Arial"/>
          <w:b/>
          <w:bCs/>
          <w:sz w:val="22"/>
          <w:szCs w:val="22"/>
        </w:rPr>
        <w:t>,</w:t>
      </w:r>
      <w:r w:rsidRPr="00CD1FBC">
        <w:rPr>
          <w:rFonts w:ascii="Arial" w:hAnsi="Arial" w:cs="Arial"/>
          <w:b/>
          <w:bCs/>
          <w:sz w:val="22"/>
          <w:szCs w:val="22"/>
        </w:rPr>
        <w:t xml:space="preserve"> AND EXPERIENCE</w:t>
      </w:r>
      <w:smartTag w:uri="urn:schemas-microsoft-com:office:smarttags" w:element="stockticker"/>
    </w:p>
    <w:p w14:paraId="3CDCEEB9" w14:textId="329848B1" w:rsidR="007007EB" w:rsidRDefault="007007EB" w:rsidP="007007EB">
      <w:pPr>
        <w:jc w:val="both"/>
        <w:rPr>
          <w:rFonts w:ascii="Arial" w:hAnsi="Arial" w:cs="Arial"/>
          <w:b/>
          <w:sz w:val="22"/>
          <w:szCs w:val="22"/>
        </w:rPr>
      </w:pPr>
      <w:r w:rsidRPr="00CD1FBC">
        <w:rPr>
          <w:rFonts w:ascii="Arial" w:hAnsi="Arial" w:cs="Arial"/>
          <w:b/>
          <w:sz w:val="22"/>
          <w:szCs w:val="22"/>
        </w:rPr>
        <w:t>Essential</w:t>
      </w:r>
    </w:p>
    <w:p w14:paraId="17297A6E" w14:textId="77777777" w:rsidR="00CD1FBC" w:rsidRPr="00CD1FBC" w:rsidRDefault="00CD1FBC" w:rsidP="007007EB">
      <w:pPr>
        <w:jc w:val="both"/>
        <w:rPr>
          <w:rFonts w:ascii="Arial" w:hAnsi="Arial" w:cs="Arial"/>
          <w:b/>
          <w:sz w:val="22"/>
          <w:szCs w:val="22"/>
        </w:rPr>
      </w:pPr>
    </w:p>
    <w:p w14:paraId="589DA38D" w14:textId="77777777" w:rsidR="00CD1FBC" w:rsidRDefault="00CD1FBC" w:rsidP="00CD1FBC">
      <w:pPr>
        <w:pStyle w:val="ListParagraph"/>
        <w:numPr>
          <w:ilvl w:val="0"/>
          <w:numId w:val="20"/>
        </w:numPr>
        <w:rPr>
          <w:rFonts w:ascii="Arial" w:hAnsi="Arial" w:cs="Arial"/>
          <w:sz w:val="22"/>
          <w:szCs w:val="22"/>
        </w:rPr>
      </w:pPr>
      <w:r w:rsidRPr="00CD1FBC">
        <w:rPr>
          <w:rFonts w:ascii="Arial" w:hAnsi="Arial" w:cs="Arial"/>
          <w:sz w:val="22"/>
          <w:szCs w:val="22"/>
        </w:rPr>
        <w:t>Experience of using information technology including MS Office (including Excel) and databases</w:t>
      </w:r>
    </w:p>
    <w:p w14:paraId="5D7A663B" w14:textId="28FEF8DB" w:rsidR="00CD1FBC" w:rsidRPr="00CD1FBC" w:rsidRDefault="00CD1FBC" w:rsidP="00CD1FBC">
      <w:pPr>
        <w:pStyle w:val="ListParagraph"/>
        <w:rPr>
          <w:rFonts w:ascii="Arial" w:hAnsi="Arial" w:cs="Arial"/>
          <w:sz w:val="22"/>
          <w:szCs w:val="22"/>
        </w:rPr>
      </w:pPr>
      <w:r w:rsidRPr="00CD1FBC">
        <w:rPr>
          <w:rFonts w:ascii="Arial" w:hAnsi="Arial" w:cs="Arial"/>
          <w:sz w:val="22"/>
          <w:szCs w:val="22"/>
        </w:rPr>
        <w:t xml:space="preserve"> </w:t>
      </w:r>
    </w:p>
    <w:p w14:paraId="3BB0DD18" w14:textId="2D4A966B" w:rsidR="00CD1FBC" w:rsidRDefault="00CD1FBC" w:rsidP="00CD1FBC">
      <w:pPr>
        <w:pStyle w:val="ListParagraph"/>
        <w:numPr>
          <w:ilvl w:val="0"/>
          <w:numId w:val="20"/>
        </w:numPr>
        <w:rPr>
          <w:rFonts w:ascii="Arial" w:hAnsi="Arial" w:cs="Arial"/>
          <w:sz w:val="22"/>
          <w:szCs w:val="22"/>
        </w:rPr>
      </w:pPr>
      <w:r w:rsidRPr="00CD1FBC">
        <w:rPr>
          <w:rFonts w:ascii="Arial" w:hAnsi="Arial" w:cs="Arial"/>
          <w:sz w:val="22"/>
          <w:szCs w:val="22"/>
        </w:rPr>
        <w:t xml:space="preserve">Knowledge and experience of student administration </w:t>
      </w:r>
    </w:p>
    <w:p w14:paraId="21795326" w14:textId="77777777" w:rsidR="00CD1FBC" w:rsidRPr="00CD1FBC" w:rsidRDefault="00CD1FBC" w:rsidP="00CD1FBC">
      <w:pPr>
        <w:rPr>
          <w:rFonts w:ascii="Arial" w:hAnsi="Arial" w:cs="Arial"/>
          <w:sz w:val="22"/>
          <w:szCs w:val="22"/>
        </w:rPr>
      </w:pPr>
    </w:p>
    <w:p w14:paraId="281B4774" w14:textId="7672AD9A" w:rsidR="00CD1FBC" w:rsidRDefault="00CD1FBC" w:rsidP="00CD1FBC">
      <w:pPr>
        <w:pStyle w:val="ListParagraph"/>
        <w:numPr>
          <w:ilvl w:val="0"/>
          <w:numId w:val="20"/>
        </w:numPr>
        <w:rPr>
          <w:rFonts w:ascii="Arial" w:hAnsi="Arial" w:cs="Arial"/>
          <w:sz w:val="22"/>
          <w:szCs w:val="22"/>
        </w:rPr>
      </w:pPr>
      <w:r w:rsidRPr="00CD1FBC">
        <w:rPr>
          <w:rFonts w:ascii="Arial" w:hAnsi="Arial" w:cs="Arial"/>
          <w:sz w:val="22"/>
          <w:szCs w:val="22"/>
        </w:rPr>
        <w:t xml:space="preserve">Experience of planning, prioritising and organising your own work or resources and proactively working with others to achieve team objectives </w:t>
      </w:r>
    </w:p>
    <w:p w14:paraId="287AE475" w14:textId="77777777" w:rsidR="00CD1FBC" w:rsidRPr="00CD1FBC" w:rsidRDefault="00CD1FBC" w:rsidP="00CD1FBC">
      <w:pPr>
        <w:rPr>
          <w:rFonts w:ascii="Arial" w:hAnsi="Arial" w:cs="Arial"/>
          <w:sz w:val="22"/>
          <w:szCs w:val="22"/>
        </w:rPr>
      </w:pPr>
    </w:p>
    <w:p w14:paraId="050C8B55" w14:textId="596BDF78" w:rsidR="00CD1FBC" w:rsidRDefault="00CD1FBC" w:rsidP="00CD1FBC">
      <w:pPr>
        <w:pStyle w:val="ListParagraph"/>
        <w:numPr>
          <w:ilvl w:val="0"/>
          <w:numId w:val="20"/>
        </w:numPr>
        <w:rPr>
          <w:rFonts w:ascii="Arial" w:hAnsi="Arial" w:cs="Arial"/>
          <w:sz w:val="22"/>
          <w:szCs w:val="22"/>
        </w:rPr>
      </w:pPr>
      <w:r w:rsidRPr="00CD1FBC">
        <w:rPr>
          <w:rFonts w:ascii="Arial" w:hAnsi="Arial" w:cs="Arial"/>
          <w:sz w:val="22"/>
          <w:szCs w:val="22"/>
        </w:rPr>
        <w:lastRenderedPageBreak/>
        <w:t xml:space="preserve">Experience of being supportive and encouraging of others, with a flexible approach to delivering team results </w:t>
      </w:r>
    </w:p>
    <w:p w14:paraId="1A68D4EA" w14:textId="77777777" w:rsidR="00CD1FBC" w:rsidRPr="00CD1FBC" w:rsidRDefault="00CD1FBC" w:rsidP="00CD1FBC">
      <w:pPr>
        <w:rPr>
          <w:rFonts w:ascii="Arial" w:hAnsi="Arial" w:cs="Arial"/>
          <w:sz w:val="22"/>
          <w:szCs w:val="22"/>
        </w:rPr>
      </w:pPr>
    </w:p>
    <w:p w14:paraId="3F182F48" w14:textId="181DE9E3" w:rsidR="00CD1FBC" w:rsidRDefault="00CD1FBC" w:rsidP="00CD1FBC">
      <w:pPr>
        <w:pStyle w:val="ListParagraph"/>
        <w:numPr>
          <w:ilvl w:val="0"/>
          <w:numId w:val="20"/>
        </w:numPr>
        <w:rPr>
          <w:rFonts w:ascii="Arial" w:hAnsi="Arial" w:cs="Arial"/>
          <w:sz w:val="22"/>
          <w:szCs w:val="22"/>
        </w:rPr>
      </w:pPr>
      <w:r w:rsidRPr="00CD1FBC">
        <w:rPr>
          <w:rFonts w:ascii="Arial" w:hAnsi="Arial" w:cs="Arial"/>
          <w:sz w:val="22"/>
          <w:szCs w:val="22"/>
        </w:rPr>
        <w:t xml:space="preserve">Experience of working across team boundaries including networking to build and strengthen working relationships and systems </w:t>
      </w:r>
    </w:p>
    <w:p w14:paraId="4EA25DD7" w14:textId="77777777" w:rsidR="00CD1FBC" w:rsidRPr="00CD1FBC" w:rsidRDefault="00CD1FBC" w:rsidP="00CD1FBC">
      <w:pPr>
        <w:rPr>
          <w:rFonts w:ascii="Arial" w:hAnsi="Arial" w:cs="Arial"/>
          <w:sz w:val="22"/>
          <w:szCs w:val="22"/>
        </w:rPr>
      </w:pPr>
    </w:p>
    <w:p w14:paraId="7D666057" w14:textId="73B4DA2F" w:rsidR="00CD1FBC" w:rsidRPr="00CD1FBC" w:rsidRDefault="00CD1FBC" w:rsidP="00CD1FBC">
      <w:pPr>
        <w:pStyle w:val="ListParagraph"/>
        <w:numPr>
          <w:ilvl w:val="0"/>
          <w:numId w:val="20"/>
        </w:numPr>
        <w:rPr>
          <w:rFonts w:ascii="Arial" w:hAnsi="Arial" w:cs="Arial"/>
          <w:sz w:val="22"/>
          <w:szCs w:val="22"/>
        </w:rPr>
      </w:pPr>
      <w:r w:rsidRPr="00CD1FBC">
        <w:rPr>
          <w:rFonts w:ascii="Arial" w:hAnsi="Arial" w:cs="Arial"/>
          <w:sz w:val="22"/>
          <w:szCs w:val="22"/>
        </w:rPr>
        <w:t xml:space="preserve">Experience of exploring and seeking ways to improve and adjust levels and quality of service </w:t>
      </w:r>
    </w:p>
    <w:p w14:paraId="693A51F0" w14:textId="77777777" w:rsidR="00CD1FBC" w:rsidRPr="00CD1FBC" w:rsidRDefault="00CD1FBC" w:rsidP="00CD1FBC">
      <w:pPr>
        <w:rPr>
          <w:rFonts w:ascii="Arial" w:hAnsi="Arial" w:cs="Arial"/>
          <w:sz w:val="22"/>
          <w:szCs w:val="22"/>
        </w:rPr>
      </w:pPr>
    </w:p>
    <w:p w14:paraId="5ED32D8F" w14:textId="77777777" w:rsidR="00B9581D" w:rsidRPr="00CD1FBC" w:rsidRDefault="00B9581D" w:rsidP="007007EB">
      <w:pPr>
        <w:spacing w:line="259" w:lineRule="auto"/>
        <w:jc w:val="both"/>
        <w:rPr>
          <w:rFonts w:ascii="Arial" w:hAnsi="Arial" w:cs="Arial"/>
          <w:sz w:val="22"/>
          <w:szCs w:val="22"/>
        </w:rPr>
      </w:pPr>
    </w:p>
    <w:p w14:paraId="782BA80C" w14:textId="02D35400" w:rsidR="007007EB" w:rsidRDefault="007007EB" w:rsidP="007007EB">
      <w:pPr>
        <w:spacing w:line="259" w:lineRule="auto"/>
        <w:jc w:val="both"/>
        <w:rPr>
          <w:rFonts w:ascii="Arial" w:hAnsi="Arial" w:cs="Arial"/>
          <w:b/>
          <w:bCs/>
          <w:sz w:val="22"/>
          <w:szCs w:val="22"/>
        </w:rPr>
      </w:pPr>
      <w:r w:rsidRPr="00CD1FBC">
        <w:rPr>
          <w:rFonts w:ascii="Arial" w:hAnsi="Arial" w:cs="Arial"/>
          <w:b/>
          <w:bCs/>
          <w:sz w:val="22"/>
          <w:szCs w:val="22"/>
        </w:rPr>
        <w:t>COMPETENCIES REQUIRED</w:t>
      </w:r>
    </w:p>
    <w:p w14:paraId="004A2EB7" w14:textId="77777777" w:rsidR="00CD1FBC" w:rsidRPr="00CD1FBC" w:rsidRDefault="00CD1FBC" w:rsidP="007007EB">
      <w:pPr>
        <w:spacing w:line="259" w:lineRule="auto"/>
        <w:jc w:val="both"/>
        <w:rPr>
          <w:rFonts w:ascii="Arial" w:hAnsi="Arial" w:cs="Arial"/>
          <w:b/>
          <w:bCs/>
          <w:sz w:val="22"/>
          <w:szCs w:val="22"/>
        </w:rPr>
      </w:pPr>
    </w:p>
    <w:p w14:paraId="0E7CC356" w14:textId="0192F824" w:rsidR="00CD1FBC" w:rsidRDefault="00CD1FBC" w:rsidP="00CD1FBC">
      <w:pPr>
        <w:pStyle w:val="ListParagraph"/>
        <w:numPr>
          <w:ilvl w:val="0"/>
          <w:numId w:val="22"/>
        </w:numPr>
        <w:rPr>
          <w:rFonts w:ascii="Arial" w:hAnsi="Arial" w:cs="Arial"/>
          <w:sz w:val="22"/>
          <w:szCs w:val="22"/>
        </w:rPr>
      </w:pPr>
      <w:r w:rsidRPr="00CD1FBC">
        <w:rPr>
          <w:rFonts w:ascii="Arial" w:hAnsi="Arial" w:cs="Arial"/>
          <w:sz w:val="22"/>
          <w:szCs w:val="22"/>
        </w:rPr>
        <w:t xml:space="preserve">Ability to receive, understand and convey complex information that needs careful explanation or interpretation e.g. procedures or regulations </w:t>
      </w:r>
    </w:p>
    <w:p w14:paraId="7E462DDA" w14:textId="77777777" w:rsidR="00CD1FBC" w:rsidRPr="00CD1FBC" w:rsidRDefault="00CD1FBC" w:rsidP="00CD1FBC">
      <w:pPr>
        <w:pStyle w:val="ListParagraph"/>
        <w:rPr>
          <w:rFonts w:ascii="Arial" w:hAnsi="Arial" w:cs="Arial"/>
          <w:sz w:val="22"/>
          <w:szCs w:val="22"/>
        </w:rPr>
      </w:pPr>
    </w:p>
    <w:p w14:paraId="635E6014" w14:textId="643FE8D0" w:rsidR="00CD1FBC" w:rsidRPr="00CD1FBC" w:rsidRDefault="00CD1FBC" w:rsidP="00CD1FBC">
      <w:pPr>
        <w:pStyle w:val="ListParagraph"/>
        <w:numPr>
          <w:ilvl w:val="0"/>
          <w:numId w:val="22"/>
        </w:numPr>
        <w:rPr>
          <w:rFonts w:ascii="Arial" w:hAnsi="Arial" w:cs="Arial"/>
          <w:sz w:val="22"/>
          <w:szCs w:val="22"/>
        </w:rPr>
      </w:pPr>
      <w:r w:rsidRPr="00CD1FBC">
        <w:rPr>
          <w:rFonts w:ascii="Arial" w:hAnsi="Arial" w:cs="Arial"/>
          <w:sz w:val="22"/>
          <w:szCs w:val="22"/>
        </w:rPr>
        <w:t xml:space="preserve">Excellent attention to detail </w:t>
      </w:r>
    </w:p>
    <w:p w14:paraId="21748771" w14:textId="77777777" w:rsidR="00CD1FBC" w:rsidRPr="00CD1FBC" w:rsidRDefault="00CD1FBC" w:rsidP="00CD1FBC">
      <w:pPr>
        <w:ind w:left="729"/>
        <w:rPr>
          <w:rFonts w:ascii="Arial" w:hAnsi="Arial" w:cs="Arial"/>
          <w:sz w:val="22"/>
          <w:szCs w:val="22"/>
        </w:rPr>
      </w:pPr>
    </w:p>
    <w:p w14:paraId="32DC92C1" w14:textId="52F6CC34" w:rsidR="008B7E66" w:rsidRPr="00CD1FBC" w:rsidRDefault="008B7E66" w:rsidP="007007EB">
      <w:pPr>
        <w:spacing w:line="259" w:lineRule="auto"/>
        <w:jc w:val="both"/>
        <w:rPr>
          <w:rFonts w:ascii="Arial" w:hAnsi="Arial" w:cs="Arial"/>
          <w:sz w:val="22"/>
          <w:szCs w:val="22"/>
        </w:rPr>
      </w:pPr>
    </w:p>
    <w:p w14:paraId="6104DBC7" w14:textId="38EEC420" w:rsidR="008B7E66" w:rsidRDefault="008B7E66" w:rsidP="007007EB">
      <w:pPr>
        <w:spacing w:line="259" w:lineRule="auto"/>
        <w:jc w:val="both"/>
        <w:rPr>
          <w:rFonts w:ascii="Arial" w:hAnsi="Arial" w:cs="Arial"/>
          <w:b/>
          <w:bCs/>
          <w:sz w:val="22"/>
          <w:szCs w:val="22"/>
        </w:rPr>
      </w:pPr>
      <w:r w:rsidRPr="00CD1FBC">
        <w:rPr>
          <w:rFonts w:ascii="Arial" w:hAnsi="Arial" w:cs="Arial"/>
          <w:b/>
          <w:bCs/>
          <w:sz w:val="22"/>
          <w:szCs w:val="22"/>
        </w:rPr>
        <w:t>EDUCATION, QUALIFICATIONS AND ACHIEVEMENTS</w:t>
      </w:r>
    </w:p>
    <w:p w14:paraId="3AE6DF74" w14:textId="77777777" w:rsidR="00CD1FBC" w:rsidRPr="00CD1FBC" w:rsidRDefault="00CD1FBC" w:rsidP="007007EB">
      <w:pPr>
        <w:spacing w:line="259" w:lineRule="auto"/>
        <w:jc w:val="both"/>
        <w:rPr>
          <w:rFonts w:ascii="Arial" w:hAnsi="Arial" w:cs="Arial"/>
          <w:b/>
          <w:bCs/>
          <w:sz w:val="22"/>
          <w:szCs w:val="22"/>
        </w:rPr>
      </w:pPr>
    </w:p>
    <w:p w14:paraId="4C8AAC84" w14:textId="1A19493E" w:rsidR="003A6C98" w:rsidRPr="00CD1FBC" w:rsidRDefault="00CD1FBC" w:rsidP="00CD1FBC">
      <w:pPr>
        <w:pStyle w:val="ListParagraph"/>
        <w:numPr>
          <w:ilvl w:val="0"/>
          <w:numId w:val="21"/>
        </w:numPr>
        <w:spacing w:line="259" w:lineRule="auto"/>
        <w:jc w:val="both"/>
        <w:rPr>
          <w:rFonts w:ascii="Arial" w:hAnsi="Arial" w:cs="Arial"/>
          <w:sz w:val="22"/>
          <w:szCs w:val="22"/>
        </w:rPr>
      </w:pPr>
      <w:r w:rsidRPr="00CD1FBC">
        <w:rPr>
          <w:rFonts w:ascii="Arial" w:hAnsi="Arial" w:cs="Arial"/>
          <w:sz w:val="22"/>
          <w:szCs w:val="22"/>
        </w:rPr>
        <w:t>A Level or equivalent</w:t>
      </w:r>
    </w:p>
    <w:p w14:paraId="571B7C41" w14:textId="547AB44F" w:rsidR="00CD1FBC" w:rsidRPr="00CD1FBC" w:rsidRDefault="00CD1FBC" w:rsidP="007007EB">
      <w:pPr>
        <w:spacing w:line="259" w:lineRule="auto"/>
        <w:jc w:val="both"/>
        <w:rPr>
          <w:rFonts w:ascii="Arial" w:hAnsi="Arial" w:cs="Arial"/>
          <w:sz w:val="22"/>
          <w:szCs w:val="22"/>
        </w:rPr>
      </w:pPr>
    </w:p>
    <w:p w14:paraId="043CBBD8" w14:textId="77777777" w:rsidR="00CD1FBC" w:rsidRDefault="00CD1FBC" w:rsidP="007007EB">
      <w:pPr>
        <w:spacing w:line="259" w:lineRule="auto"/>
        <w:jc w:val="both"/>
        <w:rPr>
          <w:rFonts w:ascii="Arial" w:hAnsi="Arial" w:cs="Arial"/>
          <w:b/>
          <w:bCs/>
          <w:sz w:val="22"/>
          <w:szCs w:val="22"/>
        </w:rPr>
      </w:pPr>
    </w:p>
    <w:p w14:paraId="02642DB8" w14:textId="46173AEF" w:rsidR="00CD1FBC" w:rsidRPr="00CD1FBC" w:rsidRDefault="00CD1FBC" w:rsidP="007007EB">
      <w:pPr>
        <w:spacing w:line="259" w:lineRule="auto"/>
        <w:jc w:val="both"/>
        <w:rPr>
          <w:rFonts w:ascii="Arial" w:hAnsi="Arial" w:cs="Arial"/>
          <w:b/>
          <w:bCs/>
          <w:sz w:val="22"/>
          <w:szCs w:val="22"/>
        </w:rPr>
      </w:pPr>
      <w:r w:rsidRPr="00CD1FBC">
        <w:rPr>
          <w:rFonts w:ascii="Arial" w:hAnsi="Arial" w:cs="Arial"/>
          <w:b/>
          <w:bCs/>
          <w:sz w:val="22"/>
          <w:szCs w:val="22"/>
        </w:rPr>
        <w:t>OTHER ESSENTIAL CRITERIA:</w:t>
      </w:r>
    </w:p>
    <w:p w14:paraId="69F2A96C" w14:textId="1D5A87C7" w:rsidR="00CD1FBC" w:rsidRPr="00CD1FBC" w:rsidRDefault="00CD1FBC" w:rsidP="007007EB">
      <w:pPr>
        <w:spacing w:line="259" w:lineRule="auto"/>
        <w:jc w:val="both"/>
        <w:rPr>
          <w:rFonts w:ascii="Arial" w:hAnsi="Arial" w:cs="Arial"/>
          <w:sz w:val="22"/>
          <w:szCs w:val="22"/>
        </w:rPr>
      </w:pPr>
    </w:p>
    <w:p w14:paraId="649DE14A" w14:textId="4FE68886" w:rsidR="00CD1FBC" w:rsidRPr="00CD1FBC" w:rsidRDefault="00CD1FBC" w:rsidP="00CD1FBC">
      <w:pPr>
        <w:pStyle w:val="ListParagraph"/>
        <w:numPr>
          <w:ilvl w:val="0"/>
          <w:numId w:val="19"/>
        </w:numPr>
        <w:rPr>
          <w:rFonts w:ascii="Arial" w:hAnsi="Arial" w:cs="Arial"/>
          <w:sz w:val="22"/>
          <w:szCs w:val="22"/>
        </w:rPr>
      </w:pPr>
      <w:r w:rsidRPr="00CD1FBC">
        <w:rPr>
          <w:rFonts w:ascii="Arial" w:hAnsi="Arial" w:cs="Arial"/>
          <w:sz w:val="22"/>
          <w:szCs w:val="22"/>
        </w:rPr>
        <w:t xml:space="preserve">Willingness to work additional hours at peak periods as necessary to get the job done </w:t>
      </w:r>
    </w:p>
    <w:p w14:paraId="17D8AF86" w14:textId="26CB9BEE" w:rsidR="00CD1FBC" w:rsidRPr="00CD1FBC" w:rsidRDefault="00CD1FBC" w:rsidP="00CD1FBC">
      <w:pPr>
        <w:ind w:firstLine="60"/>
        <w:rPr>
          <w:rFonts w:ascii="Arial" w:hAnsi="Arial" w:cs="Arial"/>
          <w:sz w:val="22"/>
          <w:szCs w:val="22"/>
        </w:rPr>
      </w:pPr>
    </w:p>
    <w:p w14:paraId="6ED260C6" w14:textId="5B24CB4B" w:rsidR="00CD1FBC" w:rsidRPr="00CD1FBC" w:rsidRDefault="00CD1FBC" w:rsidP="00CD1FBC">
      <w:pPr>
        <w:pStyle w:val="ListParagraph"/>
        <w:numPr>
          <w:ilvl w:val="0"/>
          <w:numId w:val="19"/>
        </w:numPr>
        <w:rPr>
          <w:rFonts w:ascii="Arial" w:hAnsi="Arial" w:cs="Arial"/>
          <w:sz w:val="22"/>
          <w:szCs w:val="22"/>
        </w:rPr>
      </w:pPr>
      <w:r w:rsidRPr="00CD1FBC">
        <w:rPr>
          <w:rFonts w:ascii="Arial" w:hAnsi="Arial" w:cs="Arial"/>
          <w:sz w:val="22"/>
          <w:szCs w:val="22"/>
        </w:rPr>
        <w:t xml:space="preserve">A willingness to accept travel between </w:t>
      </w:r>
      <w:proofErr w:type="gramStart"/>
      <w:r w:rsidRPr="00CD1FBC">
        <w:rPr>
          <w:rFonts w:ascii="Arial" w:hAnsi="Arial" w:cs="Arial"/>
          <w:sz w:val="22"/>
          <w:szCs w:val="22"/>
        </w:rPr>
        <w:t>University</w:t>
      </w:r>
      <w:proofErr w:type="gramEnd"/>
      <w:r w:rsidRPr="00CD1FBC">
        <w:rPr>
          <w:rFonts w:ascii="Arial" w:hAnsi="Arial" w:cs="Arial"/>
          <w:sz w:val="22"/>
          <w:szCs w:val="22"/>
        </w:rPr>
        <w:t xml:space="preserve"> sites and occasional travel off-site </w:t>
      </w:r>
    </w:p>
    <w:p w14:paraId="35179437" w14:textId="77777777" w:rsidR="00CD1FBC" w:rsidRDefault="00CD1FBC" w:rsidP="007007EB">
      <w:pPr>
        <w:spacing w:line="259" w:lineRule="auto"/>
        <w:jc w:val="both"/>
        <w:rPr>
          <w:rFonts w:ascii="Arial" w:hAnsi="Arial" w:cs="Arial"/>
          <w:sz w:val="22"/>
          <w:szCs w:val="22"/>
        </w:rPr>
      </w:pPr>
    </w:p>
    <w:p w14:paraId="128AB98D" w14:textId="77777777" w:rsidR="00691ED3" w:rsidRPr="008B7E66" w:rsidRDefault="00691ED3" w:rsidP="007007EB">
      <w:pPr>
        <w:spacing w:line="259" w:lineRule="auto"/>
        <w:jc w:val="both"/>
        <w:rPr>
          <w:rFonts w:ascii="Arial" w:hAnsi="Arial" w:cs="Arial"/>
          <w:sz w:val="22"/>
          <w:szCs w:val="22"/>
        </w:rPr>
      </w:pPr>
    </w:p>
    <w:p w14:paraId="2A6CCED7" w14:textId="77777777" w:rsidR="0092013B" w:rsidRDefault="00A249AC" w:rsidP="00A249AC">
      <w:pPr>
        <w:spacing w:line="259" w:lineRule="auto"/>
        <w:jc w:val="both"/>
      </w:pPr>
      <w:r w:rsidRPr="00A249AC">
        <w:rPr>
          <w:rFonts w:ascii="Arial" w:hAnsi="Arial" w:cs="Arial"/>
          <w:sz w:val="22"/>
          <w:szCs w:val="22"/>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0092013B" w:rsidRPr="0092013B">
        <w:t xml:space="preserve"> </w:t>
      </w:r>
    </w:p>
    <w:p w14:paraId="7F694E4A" w14:textId="77777777" w:rsidR="0092013B" w:rsidRDefault="0092013B" w:rsidP="00A249AC">
      <w:pPr>
        <w:spacing w:line="259" w:lineRule="auto"/>
        <w:jc w:val="both"/>
      </w:pPr>
    </w:p>
    <w:p w14:paraId="124DF484" w14:textId="2B47E001" w:rsidR="00A249AC" w:rsidRPr="00A249AC" w:rsidRDefault="0092013B" w:rsidP="00A249AC">
      <w:pPr>
        <w:spacing w:line="259" w:lineRule="auto"/>
        <w:jc w:val="both"/>
        <w:rPr>
          <w:rFonts w:ascii="Arial" w:hAnsi="Arial" w:cs="Arial"/>
          <w:sz w:val="22"/>
          <w:szCs w:val="22"/>
        </w:rPr>
      </w:pPr>
      <w:r w:rsidRPr="0092013B">
        <w:rPr>
          <w:rFonts w:ascii="Arial" w:hAnsi="Arial" w:cs="Arial"/>
          <w:sz w:val="22"/>
          <w:szCs w:val="22"/>
        </w:rPr>
        <w:t>We're a disability confident employer and value all applications. Please let us know if you require any reasonable accommodations throughout the recruitment process.</w:t>
      </w:r>
    </w:p>
    <w:p w14:paraId="53AA38D4" w14:textId="77777777" w:rsidR="00A249AC" w:rsidRPr="00A249AC" w:rsidRDefault="00A249AC" w:rsidP="00A249AC">
      <w:pPr>
        <w:spacing w:line="259" w:lineRule="auto"/>
        <w:jc w:val="both"/>
        <w:rPr>
          <w:rFonts w:ascii="Arial" w:hAnsi="Arial" w:cs="Arial"/>
          <w:sz w:val="22"/>
          <w:szCs w:val="22"/>
        </w:rPr>
      </w:pPr>
    </w:p>
    <w:p w14:paraId="261EE9B4" w14:textId="445304CB" w:rsidR="001F4320" w:rsidRDefault="00A249AC" w:rsidP="00A249AC">
      <w:pPr>
        <w:spacing w:line="259" w:lineRule="auto"/>
        <w:jc w:val="both"/>
        <w:rPr>
          <w:rFonts w:ascii="Arial" w:hAnsi="Arial" w:cs="Arial"/>
          <w:sz w:val="22"/>
          <w:szCs w:val="22"/>
        </w:rPr>
      </w:pPr>
      <w:r w:rsidRPr="00A249AC">
        <w:rPr>
          <w:rFonts w:ascii="Arial" w:hAnsi="Arial" w:cs="Arial"/>
          <w:sz w:val="22"/>
          <w:szCs w:val="22"/>
        </w:rPr>
        <w:t>So, if you’d like to take your career to the next level with us here at the University of East London and are passionate about our environment and commit to success, we want you to apply today!</w:t>
      </w:r>
    </w:p>
    <w:p w14:paraId="78BEE5E3" w14:textId="4E86343E" w:rsidR="001F4320" w:rsidRDefault="001F4320" w:rsidP="007007EB">
      <w:pPr>
        <w:spacing w:line="259" w:lineRule="auto"/>
        <w:jc w:val="both"/>
        <w:rPr>
          <w:rFonts w:ascii="Arial" w:hAnsi="Arial" w:cs="Arial"/>
          <w:sz w:val="22"/>
          <w:szCs w:val="22"/>
        </w:rPr>
      </w:pPr>
    </w:p>
    <w:p w14:paraId="0D8F1541" w14:textId="452F1337" w:rsidR="001F4320" w:rsidRDefault="001F4320" w:rsidP="007007EB">
      <w:pPr>
        <w:spacing w:line="259" w:lineRule="auto"/>
        <w:jc w:val="both"/>
        <w:rPr>
          <w:rFonts w:ascii="Arial" w:hAnsi="Arial" w:cs="Arial"/>
          <w:sz w:val="22"/>
          <w:szCs w:val="22"/>
        </w:rPr>
      </w:pPr>
    </w:p>
    <w:sectPr w:rsidR="001F4320"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36936" w14:textId="77777777" w:rsidR="002975A6" w:rsidRDefault="002975A6" w:rsidP="009962E4">
      <w:r>
        <w:separator/>
      </w:r>
    </w:p>
  </w:endnote>
  <w:endnote w:type="continuationSeparator" w:id="0">
    <w:p w14:paraId="74A22E90" w14:textId="77777777" w:rsidR="002975A6" w:rsidRDefault="002975A6"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BE4FB" w14:textId="77777777" w:rsidR="002975A6" w:rsidRDefault="002975A6" w:rsidP="009962E4">
      <w:r>
        <w:separator/>
      </w:r>
    </w:p>
  </w:footnote>
  <w:footnote w:type="continuationSeparator" w:id="0">
    <w:p w14:paraId="13F2F2B7" w14:textId="77777777" w:rsidR="002975A6" w:rsidRDefault="002975A6"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6F04FE"/>
    <w:multiLevelType w:val="hybridMultilevel"/>
    <w:tmpl w:val="5CCEB64A"/>
    <w:lvl w:ilvl="0" w:tplc="ED1030C8">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DC5A9A">
      <w:start w:val="1"/>
      <w:numFmt w:val="bullet"/>
      <w:lvlText w:val="o"/>
      <w:lvlJc w:val="left"/>
      <w:pPr>
        <w:ind w:left="14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B6DAC2">
      <w:start w:val="1"/>
      <w:numFmt w:val="bullet"/>
      <w:lvlText w:val="▪"/>
      <w:lvlJc w:val="left"/>
      <w:pPr>
        <w:ind w:left="2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FD86BB6">
      <w:start w:val="1"/>
      <w:numFmt w:val="bullet"/>
      <w:lvlText w:val="•"/>
      <w:lvlJc w:val="left"/>
      <w:pPr>
        <w:ind w:left="2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94CC16">
      <w:start w:val="1"/>
      <w:numFmt w:val="bullet"/>
      <w:lvlText w:val="o"/>
      <w:lvlJc w:val="left"/>
      <w:pPr>
        <w:ind w:left="36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4D6879E">
      <w:start w:val="1"/>
      <w:numFmt w:val="bullet"/>
      <w:lvlText w:val="▪"/>
      <w:lvlJc w:val="left"/>
      <w:pPr>
        <w:ind w:left="4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8F25248">
      <w:start w:val="1"/>
      <w:numFmt w:val="bullet"/>
      <w:lvlText w:val="•"/>
      <w:lvlJc w:val="left"/>
      <w:pPr>
        <w:ind w:left="50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A80AC8">
      <w:start w:val="1"/>
      <w:numFmt w:val="bullet"/>
      <w:lvlText w:val="o"/>
      <w:lvlJc w:val="left"/>
      <w:pPr>
        <w:ind w:left="57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F4DBF6">
      <w:start w:val="1"/>
      <w:numFmt w:val="bullet"/>
      <w:lvlText w:val="▪"/>
      <w:lvlJc w:val="left"/>
      <w:pPr>
        <w:ind w:left="6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36B6325C"/>
    <w:multiLevelType w:val="hybridMultilevel"/>
    <w:tmpl w:val="54E8A95E"/>
    <w:lvl w:ilvl="0" w:tplc="F1CA9726">
      <w:start w:val="1"/>
      <w:numFmt w:val="bullet"/>
      <w:lvlText w:val="•"/>
      <w:lvlJc w:val="left"/>
      <w:pPr>
        <w:ind w:left="7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708EF2">
      <w:start w:val="1"/>
      <w:numFmt w:val="bullet"/>
      <w:lvlText w:val="o"/>
      <w:lvlJc w:val="left"/>
      <w:pPr>
        <w:ind w:left="14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32F3B0">
      <w:start w:val="1"/>
      <w:numFmt w:val="bullet"/>
      <w:lvlText w:val="▪"/>
      <w:lvlJc w:val="left"/>
      <w:pPr>
        <w:ind w:left="21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19CA512">
      <w:start w:val="1"/>
      <w:numFmt w:val="bullet"/>
      <w:lvlText w:val="•"/>
      <w:lvlJc w:val="left"/>
      <w:pPr>
        <w:ind w:left="2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CA28A6">
      <w:start w:val="1"/>
      <w:numFmt w:val="bullet"/>
      <w:lvlText w:val="o"/>
      <w:lvlJc w:val="left"/>
      <w:pPr>
        <w:ind w:left="36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167446">
      <w:start w:val="1"/>
      <w:numFmt w:val="bullet"/>
      <w:lvlText w:val="▪"/>
      <w:lvlJc w:val="left"/>
      <w:pPr>
        <w:ind w:left="43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7E019E">
      <w:start w:val="1"/>
      <w:numFmt w:val="bullet"/>
      <w:lvlText w:val="•"/>
      <w:lvlJc w:val="left"/>
      <w:pPr>
        <w:ind w:left="50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4A9100">
      <w:start w:val="1"/>
      <w:numFmt w:val="bullet"/>
      <w:lvlText w:val="o"/>
      <w:lvlJc w:val="left"/>
      <w:pPr>
        <w:ind w:left="57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79A6A76">
      <w:start w:val="1"/>
      <w:numFmt w:val="bullet"/>
      <w:lvlText w:val="▪"/>
      <w:lvlJc w:val="left"/>
      <w:pPr>
        <w:ind w:left="64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BB3F22"/>
    <w:multiLevelType w:val="hybridMultilevel"/>
    <w:tmpl w:val="8054B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77355E"/>
    <w:multiLevelType w:val="hybridMultilevel"/>
    <w:tmpl w:val="3348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09483B"/>
    <w:multiLevelType w:val="hybridMultilevel"/>
    <w:tmpl w:val="8CC84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457AD0"/>
    <w:multiLevelType w:val="hybridMultilevel"/>
    <w:tmpl w:val="9BFA6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4"/>
  </w:num>
  <w:num w:numId="2" w16cid:durableId="1249968145">
    <w:abstractNumId w:val="12"/>
  </w:num>
  <w:num w:numId="3" w16cid:durableId="1207451588">
    <w:abstractNumId w:val="2"/>
  </w:num>
  <w:num w:numId="4" w16cid:durableId="569999311">
    <w:abstractNumId w:val="9"/>
  </w:num>
  <w:num w:numId="5" w16cid:durableId="2040155363">
    <w:abstractNumId w:val="8"/>
  </w:num>
  <w:num w:numId="6" w16cid:durableId="834035716">
    <w:abstractNumId w:val="1"/>
  </w:num>
  <w:num w:numId="7" w16cid:durableId="500971367">
    <w:abstractNumId w:val="13"/>
  </w:num>
  <w:num w:numId="8" w16cid:durableId="2133669853">
    <w:abstractNumId w:val="5"/>
  </w:num>
  <w:num w:numId="9" w16cid:durableId="534272944">
    <w:abstractNumId w:val="15"/>
  </w:num>
  <w:num w:numId="10" w16cid:durableId="137919288">
    <w:abstractNumId w:val="10"/>
  </w:num>
  <w:num w:numId="11" w16cid:durableId="1868904602">
    <w:abstractNumId w:val="18"/>
  </w:num>
  <w:num w:numId="12" w16cid:durableId="1682077828">
    <w:abstractNumId w:val="19"/>
  </w:num>
  <w:num w:numId="13" w16cid:durableId="2093618914">
    <w:abstractNumId w:val="16"/>
  </w:num>
  <w:num w:numId="14" w16cid:durableId="339551807">
    <w:abstractNumId w:val="7"/>
  </w:num>
  <w:num w:numId="15" w16cid:durableId="2007895453">
    <w:abstractNumId w:val="3"/>
  </w:num>
  <w:num w:numId="16" w16cid:durableId="1849251288">
    <w:abstractNumId w:val="0"/>
  </w:num>
  <w:num w:numId="17" w16cid:durableId="1330329878">
    <w:abstractNumId w:val="4"/>
  </w:num>
  <w:num w:numId="18" w16cid:durableId="1484738318">
    <w:abstractNumId w:val="6"/>
  </w:num>
  <w:num w:numId="19" w16cid:durableId="612981607">
    <w:abstractNumId w:val="11"/>
  </w:num>
  <w:num w:numId="20" w16cid:durableId="924000077">
    <w:abstractNumId w:val="21"/>
  </w:num>
  <w:num w:numId="21" w16cid:durableId="80683686">
    <w:abstractNumId w:val="20"/>
  </w:num>
  <w:num w:numId="22" w16cid:durableId="14751728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037F1"/>
    <w:rsid w:val="0001061A"/>
    <w:rsid w:val="00015BF7"/>
    <w:rsid w:val="00034DBB"/>
    <w:rsid w:val="00065012"/>
    <w:rsid w:val="00067E90"/>
    <w:rsid w:val="0009405F"/>
    <w:rsid w:val="000949EE"/>
    <w:rsid w:val="000A07A3"/>
    <w:rsid w:val="000E0A90"/>
    <w:rsid w:val="0011355A"/>
    <w:rsid w:val="00133457"/>
    <w:rsid w:val="00140F1F"/>
    <w:rsid w:val="00146224"/>
    <w:rsid w:val="00147A55"/>
    <w:rsid w:val="00154D4D"/>
    <w:rsid w:val="001760CA"/>
    <w:rsid w:val="001816D3"/>
    <w:rsid w:val="00185227"/>
    <w:rsid w:val="001A5B40"/>
    <w:rsid w:val="001B49A6"/>
    <w:rsid w:val="001B6ED1"/>
    <w:rsid w:val="001E7A13"/>
    <w:rsid w:val="001F4320"/>
    <w:rsid w:val="00215E5A"/>
    <w:rsid w:val="00221862"/>
    <w:rsid w:val="00223A09"/>
    <w:rsid w:val="002975A6"/>
    <w:rsid w:val="002B21F1"/>
    <w:rsid w:val="002B2964"/>
    <w:rsid w:val="002B6EBA"/>
    <w:rsid w:val="002C17F6"/>
    <w:rsid w:val="002C4E4E"/>
    <w:rsid w:val="002E5C1B"/>
    <w:rsid w:val="002E6F54"/>
    <w:rsid w:val="002F0FF0"/>
    <w:rsid w:val="002F74B2"/>
    <w:rsid w:val="002F7D9E"/>
    <w:rsid w:val="00304077"/>
    <w:rsid w:val="00313052"/>
    <w:rsid w:val="00326376"/>
    <w:rsid w:val="0032746E"/>
    <w:rsid w:val="003312F5"/>
    <w:rsid w:val="00347449"/>
    <w:rsid w:val="0036311F"/>
    <w:rsid w:val="00364C91"/>
    <w:rsid w:val="00367370"/>
    <w:rsid w:val="00380321"/>
    <w:rsid w:val="00384390"/>
    <w:rsid w:val="003876EF"/>
    <w:rsid w:val="003A6C98"/>
    <w:rsid w:val="003D23B9"/>
    <w:rsid w:val="003F1DC5"/>
    <w:rsid w:val="003F7A01"/>
    <w:rsid w:val="004118C9"/>
    <w:rsid w:val="00411E77"/>
    <w:rsid w:val="004244DB"/>
    <w:rsid w:val="00443094"/>
    <w:rsid w:val="00462FE9"/>
    <w:rsid w:val="00466100"/>
    <w:rsid w:val="00474812"/>
    <w:rsid w:val="004876BE"/>
    <w:rsid w:val="004916A0"/>
    <w:rsid w:val="004921D6"/>
    <w:rsid w:val="00494C27"/>
    <w:rsid w:val="004B4368"/>
    <w:rsid w:val="004E5DF9"/>
    <w:rsid w:val="005122D4"/>
    <w:rsid w:val="005146FC"/>
    <w:rsid w:val="0052053D"/>
    <w:rsid w:val="00545D17"/>
    <w:rsid w:val="00553BC1"/>
    <w:rsid w:val="005703EA"/>
    <w:rsid w:val="005B7B81"/>
    <w:rsid w:val="00603DCA"/>
    <w:rsid w:val="006229CB"/>
    <w:rsid w:val="00623785"/>
    <w:rsid w:val="00630262"/>
    <w:rsid w:val="0063350B"/>
    <w:rsid w:val="00643B29"/>
    <w:rsid w:val="00643F6E"/>
    <w:rsid w:val="006527B5"/>
    <w:rsid w:val="00660444"/>
    <w:rsid w:val="00662881"/>
    <w:rsid w:val="00671D41"/>
    <w:rsid w:val="006760C5"/>
    <w:rsid w:val="00681FDD"/>
    <w:rsid w:val="0068617E"/>
    <w:rsid w:val="00691ED3"/>
    <w:rsid w:val="006A0E54"/>
    <w:rsid w:val="006C4BE1"/>
    <w:rsid w:val="006D0593"/>
    <w:rsid w:val="006D5A8F"/>
    <w:rsid w:val="006E539B"/>
    <w:rsid w:val="007007EB"/>
    <w:rsid w:val="00706DEE"/>
    <w:rsid w:val="007119E8"/>
    <w:rsid w:val="00725E12"/>
    <w:rsid w:val="00733FC2"/>
    <w:rsid w:val="007456F2"/>
    <w:rsid w:val="00753E7F"/>
    <w:rsid w:val="00762F96"/>
    <w:rsid w:val="007641C6"/>
    <w:rsid w:val="007741C1"/>
    <w:rsid w:val="007820EF"/>
    <w:rsid w:val="007A1ACC"/>
    <w:rsid w:val="007B7070"/>
    <w:rsid w:val="007D71DE"/>
    <w:rsid w:val="0080418D"/>
    <w:rsid w:val="00804EFC"/>
    <w:rsid w:val="00826A33"/>
    <w:rsid w:val="00873E14"/>
    <w:rsid w:val="008A0E9C"/>
    <w:rsid w:val="008B7E66"/>
    <w:rsid w:val="008C0064"/>
    <w:rsid w:val="008E45DE"/>
    <w:rsid w:val="008F0060"/>
    <w:rsid w:val="0090144A"/>
    <w:rsid w:val="00901491"/>
    <w:rsid w:val="00917154"/>
    <w:rsid w:val="0092013B"/>
    <w:rsid w:val="00926950"/>
    <w:rsid w:val="009356C8"/>
    <w:rsid w:val="0095049E"/>
    <w:rsid w:val="00952DEC"/>
    <w:rsid w:val="009701B3"/>
    <w:rsid w:val="009962E4"/>
    <w:rsid w:val="009A6454"/>
    <w:rsid w:val="009B3A97"/>
    <w:rsid w:val="009C4B8F"/>
    <w:rsid w:val="009C5EEE"/>
    <w:rsid w:val="009D6C22"/>
    <w:rsid w:val="009D7F60"/>
    <w:rsid w:val="00A15AFC"/>
    <w:rsid w:val="00A2175F"/>
    <w:rsid w:val="00A224D5"/>
    <w:rsid w:val="00A249AC"/>
    <w:rsid w:val="00A32540"/>
    <w:rsid w:val="00A330BB"/>
    <w:rsid w:val="00A42ABA"/>
    <w:rsid w:val="00A43A66"/>
    <w:rsid w:val="00A43CFE"/>
    <w:rsid w:val="00A474C0"/>
    <w:rsid w:val="00A73C51"/>
    <w:rsid w:val="00A9132F"/>
    <w:rsid w:val="00AA38A5"/>
    <w:rsid w:val="00AA63DF"/>
    <w:rsid w:val="00AB4210"/>
    <w:rsid w:val="00AB4F13"/>
    <w:rsid w:val="00AC1409"/>
    <w:rsid w:val="00AC4381"/>
    <w:rsid w:val="00AD6156"/>
    <w:rsid w:val="00AE1AF4"/>
    <w:rsid w:val="00AF5C18"/>
    <w:rsid w:val="00B048DD"/>
    <w:rsid w:val="00B32036"/>
    <w:rsid w:val="00B45D5B"/>
    <w:rsid w:val="00B51CBF"/>
    <w:rsid w:val="00B70AA8"/>
    <w:rsid w:val="00B74FA4"/>
    <w:rsid w:val="00B772E9"/>
    <w:rsid w:val="00B80634"/>
    <w:rsid w:val="00B82313"/>
    <w:rsid w:val="00B94D39"/>
    <w:rsid w:val="00B9581D"/>
    <w:rsid w:val="00BA4906"/>
    <w:rsid w:val="00BC6A9A"/>
    <w:rsid w:val="00BC7385"/>
    <w:rsid w:val="00BD56F3"/>
    <w:rsid w:val="00BF2835"/>
    <w:rsid w:val="00BF448A"/>
    <w:rsid w:val="00C11EB0"/>
    <w:rsid w:val="00C2625F"/>
    <w:rsid w:val="00C27E78"/>
    <w:rsid w:val="00C31C3C"/>
    <w:rsid w:val="00C64333"/>
    <w:rsid w:val="00C8609B"/>
    <w:rsid w:val="00C86213"/>
    <w:rsid w:val="00C946CA"/>
    <w:rsid w:val="00C94F6E"/>
    <w:rsid w:val="00C9779B"/>
    <w:rsid w:val="00CA5556"/>
    <w:rsid w:val="00CD1FBC"/>
    <w:rsid w:val="00CD3D5A"/>
    <w:rsid w:val="00CE5A14"/>
    <w:rsid w:val="00CF5952"/>
    <w:rsid w:val="00D34FA9"/>
    <w:rsid w:val="00D37313"/>
    <w:rsid w:val="00D3788F"/>
    <w:rsid w:val="00D57836"/>
    <w:rsid w:val="00D57AC2"/>
    <w:rsid w:val="00D625B5"/>
    <w:rsid w:val="00D65A55"/>
    <w:rsid w:val="00D85947"/>
    <w:rsid w:val="00D9244E"/>
    <w:rsid w:val="00DA6A28"/>
    <w:rsid w:val="00DB2A52"/>
    <w:rsid w:val="00DE3029"/>
    <w:rsid w:val="00DE4919"/>
    <w:rsid w:val="00DF78D3"/>
    <w:rsid w:val="00E110F5"/>
    <w:rsid w:val="00E15DA5"/>
    <w:rsid w:val="00E251C4"/>
    <w:rsid w:val="00E509CB"/>
    <w:rsid w:val="00E618F5"/>
    <w:rsid w:val="00E65C49"/>
    <w:rsid w:val="00E73090"/>
    <w:rsid w:val="00E756F2"/>
    <w:rsid w:val="00E845A5"/>
    <w:rsid w:val="00EC0FC8"/>
    <w:rsid w:val="00EC50E4"/>
    <w:rsid w:val="00ED1E20"/>
    <w:rsid w:val="00F07C46"/>
    <w:rsid w:val="00F35118"/>
    <w:rsid w:val="00F35FFB"/>
    <w:rsid w:val="00F43ECB"/>
    <w:rsid w:val="00F454E1"/>
    <w:rsid w:val="00F709B2"/>
    <w:rsid w:val="00F91B24"/>
    <w:rsid w:val="00F95354"/>
    <w:rsid w:val="00F96764"/>
    <w:rsid w:val="00FD10F1"/>
    <w:rsid w:val="00FD3AB9"/>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C0EE9EA"/>
    <w:rsid w:val="3DF5B1ED"/>
    <w:rsid w:val="3EA5ACE1"/>
    <w:rsid w:val="44880DA2"/>
    <w:rsid w:val="49E87CA5"/>
    <w:rsid w:val="4F3613D7"/>
    <w:rsid w:val="508591AD"/>
    <w:rsid w:val="50CF74CB"/>
    <w:rsid w:val="514B63FF"/>
    <w:rsid w:val="549C75BC"/>
    <w:rsid w:val="561ED522"/>
    <w:rsid w:val="57379EAC"/>
    <w:rsid w:val="5C270822"/>
    <w:rsid w:val="5DF0AF2C"/>
    <w:rsid w:val="627F656C"/>
    <w:rsid w:val="65C0B5B4"/>
    <w:rsid w:val="6801E20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A04051813E494E941830CCFBEEC751" ma:contentTypeVersion="3" ma:contentTypeDescription="Create a new document." ma:contentTypeScope="" ma:versionID="7899a50a4af0811e247a12df4ee6600a">
  <xsd:schema xmlns:xsd="http://www.w3.org/2001/XMLSchema" xmlns:xs="http://www.w3.org/2001/XMLSchema" xmlns:p="http://schemas.microsoft.com/office/2006/metadata/properties" xmlns:ns2="d3f507d9-f95e-48dc-84b8-511593cf275e" targetNamespace="http://schemas.microsoft.com/office/2006/metadata/properties" ma:root="true" ma:fieldsID="8e1f418fc03be062157cdd30893fefb0" ns2:_="">
    <xsd:import namespace="d3f507d9-f95e-48dc-84b8-511593cf275e"/>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f507d9-f95e-48dc-84b8-511593cf2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D1E2A7-4628-499F-8D7D-C6EED764A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f507d9-f95e-48dc-84b8-511593cf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3.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1295</Words>
  <Characters>7386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Ronke Onalaja</cp:lastModifiedBy>
  <cp:revision>2</cp:revision>
  <cp:lastPrinted>2019-09-04T14:35:00Z</cp:lastPrinted>
  <dcterms:created xsi:type="dcterms:W3CDTF">2025-09-24T14:34:00Z</dcterms:created>
  <dcterms:modified xsi:type="dcterms:W3CDTF">2025-09-24T14:34:00Z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0x01010022A04051813E494E941830CCFBEEC751</vt:lpwstr>
  </property>
  <property fmtid="{D5CDD505-2E9C-101B-9397-08002B2CF9AE}" pid="3" name="MediaServiceImageTags">
    <vt:lpwstr/>
  </property>
</Properties>
</file>