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70BD81B">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64DC9B5D" w:rsidR="00C31C3C" w:rsidRPr="00805BCC" w:rsidRDefault="000D41D1" w:rsidP="004118C9">
            <w:pPr>
              <w:tabs>
                <w:tab w:val="left" w:pos="2552"/>
              </w:tabs>
              <w:rPr>
                <w:rFonts w:ascii="Arial" w:hAnsi="Arial" w:cs="Arial"/>
                <w:b/>
                <w:sz w:val="18"/>
                <w:szCs w:val="18"/>
              </w:rPr>
            </w:pPr>
            <w:r w:rsidRPr="000D41D1">
              <w:rPr>
                <w:rFonts w:ascii="Arial" w:hAnsi="Arial" w:cs="Arial"/>
                <w:b/>
                <w:sz w:val="18"/>
                <w:szCs w:val="18"/>
              </w:rPr>
              <w:t>Digital Content Officer</w:t>
            </w:r>
          </w:p>
        </w:tc>
      </w:tr>
      <w:tr w:rsidR="00C31C3C" w:rsidRPr="00805BCC" w14:paraId="562E83AE" w14:textId="77777777" w:rsidTr="070BD81B">
        <w:tc>
          <w:tcPr>
            <w:tcW w:w="4508" w:type="dxa"/>
          </w:tcPr>
          <w:p w14:paraId="43D9F692" w14:textId="6B2630CD"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440BD717" w:rsidR="00C31C3C" w:rsidRPr="00805BCC" w:rsidRDefault="00EC259D" w:rsidP="004118C9">
            <w:pPr>
              <w:tabs>
                <w:tab w:val="left" w:pos="2552"/>
              </w:tabs>
              <w:rPr>
                <w:rFonts w:ascii="Arial" w:hAnsi="Arial" w:cs="Arial"/>
                <w:b/>
                <w:sz w:val="18"/>
                <w:szCs w:val="18"/>
              </w:rPr>
            </w:pPr>
            <w:r>
              <w:rPr>
                <w:rFonts w:ascii="Arial" w:hAnsi="Arial" w:cs="Arial"/>
                <w:b/>
                <w:sz w:val="18"/>
                <w:szCs w:val="18"/>
              </w:rPr>
              <w:t xml:space="preserve">External Relations Directorate </w:t>
            </w:r>
          </w:p>
        </w:tc>
      </w:tr>
      <w:tr w:rsidR="00C31C3C" w:rsidRPr="00805BCC" w14:paraId="5E71349B" w14:textId="77777777" w:rsidTr="070BD81B">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1547603B" w:rsidR="00C31C3C" w:rsidRPr="00805BCC" w:rsidRDefault="00EC259D" w:rsidP="004118C9">
            <w:pPr>
              <w:tabs>
                <w:tab w:val="left" w:pos="2552"/>
              </w:tabs>
              <w:rPr>
                <w:rFonts w:ascii="Arial" w:hAnsi="Arial" w:cs="Arial"/>
                <w:b/>
                <w:sz w:val="18"/>
                <w:szCs w:val="18"/>
              </w:rPr>
            </w:pPr>
            <w:r>
              <w:rPr>
                <w:rFonts w:ascii="Arial" w:hAnsi="Arial" w:cs="Arial"/>
                <w:b/>
                <w:sz w:val="18"/>
                <w:szCs w:val="18"/>
              </w:rPr>
              <w:t>E</w:t>
            </w:r>
          </w:p>
        </w:tc>
      </w:tr>
      <w:tr w:rsidR="00C31C3C" w:rsidRPr="00805BCC" w14:paraId="2D868D69" w14:textId="77777777" w:rsidTr="070BD81B">
        <w:tc>
          <w:tcPr>
            <w:tcW w:w="4508" w:type="dxa"/>
          </w:tcPr>
          <w:p w14:paraId="37FBF71A" w14:textId="28721F91" w:rsidR="00C31C3C" w:rsidRPr="00805BCC" w:rsidRDefault="004921D6" w:rsidP="070BD81B">
            <w:pPr>
              <w:tabs>
                <w:tab w:val="left" w:pos="2552"/>
              </w:tabs>
              <w:rPr>
                <w:rFonts w:ascii="Arial" w:hAnsi="Arial" w:cs="Arial"/>
                <w:b/>
                <w:bCs/>
                <w:sz w:val="18"/>
                <w:szCs w:val="18"/>
              </w:rPr>
            </w:pPr>
            <w:r w:rsidRPr="070BD81B">
              <w:rPr>
                <w:rFonts w:ascii="Arial" w:hAnsi="Arial" w:cs="Arial"/>
                <w:b/>
                <w:bCs/>
                <w:sz w:val="18"/>
                <w:szCs w:val="18"/>
              </w:rPr>
              <w:t>Location</w:t>
            </w:r>
          </w:p>
        </w:tc>
        <w:tc>
          <w:tcPr>
            <w:tcW w:w="4508" w:type="dxa"/>
          </w:tcPr>
          <w:p w14:paraId="58436BAC" w14:textId="180DDAEF" w:rsidR="00C31C3C" w:rsidRPr="00805BCC" w:rsidRDefault="007F2668" w:rsidP="004118C9">
            <w:pPr>
              <w:tabs>
                <w:tab w:val="left" w:pos="2552"/>
              </w:tabs>
              <w:rPr>
                <w:rFonts w:ascii="Arial" w:hAnsi="Arial" w:cs="Arial"/>
                <w:b/>
                <w:sz w:val="18"/>
                <w:szCs w:val="18"/>
              </w:rPr>
            </w:pPr>
            <w:r>
              <w:rPr>
                <w:rFonts w:ascii="Arial" w:hAnsi="Arial" w:cs="Arial"/>
                <w:b/>
                <w:sz w:val="18"/>
                <w:szCs w:val="18"/>
              </w:rPr>
              <w:t xml:space="preserve">Docklands Campus </w:t>
            </w:r>
          </w:p>
        </w:tc>
      </w:tr>
      <w:tr w:rsidR="00C31C3C" w:rsidRPr="00805BCC" w14:paraId="0EBA7658" w14:textId="77777777" w:rsidTr="070BD81B">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05D98BDC" w:rsidR="00C31C3C" w:rsidRPr="00805BCC" w:rsidRDefault="003B6C71" w:rsidP="004118C9">
            <w:pPr>
              <w:tabs>
                <w:tab w:val="left" w:pos="2552"/>
              </w:tabs>
              <w:rPr>
                <w:rFonts w:ascii="Arial" w:hAnsi="Arial" w:cs="Arial"/>
                <w:b/>
                <w:sz w:val="18"/>
                <w:szCs w:val="18"/>
              </w:rPr>
            </w:pPr>
            <w:r w:rsidRPr="003B6C71">
              <w:rPr>
                <w:rFonts w:ascii="Arial" w:hAnsi="Arial" w:cs="Arial"/>
                <w:b/>
                <w:sz w:val="18"/>
                <w:szCs w:val="18"/>
              </w:rPr>
              <w:t xml:space="preserve">Digital and Content Manager </w:t>
            </w:r>
          </w:p>
        </w:tc>
      </w:tr>
      <w:tr w:rsidR="00C31C3C" w:rsidRPr="00805BCC" w14:paraId="12C50464" w14:textId="77777777" w:rsidTr="070BD81B">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7BBE8964" w:rsidR="00C31C3C" w:rsidRPr="00805BCC" w:rsidRDefault="00AE4785" w:rsidP="004118C9">
            <w:pPr>
              <w:tabs>
                <w:tab w:val="left" w:pos="2552"/>
              </w:tabs>
              <w:rPr>
                <w:rFonts w:ascii="Arial" w:hAnsi="Arial" w:cs="Arial"/>
                <w:b/>
                <w:sz w:val="18"/>
                <w:szCs w:val="18"/>
              </w:rPr>
            </w:pPr>
            <w:r>
              <w:rPr>
                <w:rFonts w:ascii="Arial" w:hAnsi="Arial" w:cs="Arial"/>
                <w:b/>
                <w:sz w:val="18"/>
                <w:szCs w:val="18"/>
              </w:rPr>
              <w:t>Occasional Interim staff and Interns</w:t>
            </w:r>
          </w:p>
        </w:tc>
      </w:tr>
      <w:tr w:rsidR="00C31C3C" w:rsidRPr="00805BCC" w14:paraId="0B9EF195" w14:textId="77777777" w:rsidTr="070BD81B">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3CE17945" w:rsidR="00C31C3C" w:rsidRPr="00805BCC" w:rsidRDefault="000E3974" w:rsidP="004118C9">
            <w:pPr>
              <w:tabs>
                <w:tab w:val="left" w:pos="2552"/>
              </w:tabs>
              <w:rPr>
                <w:rFonts w:ascii="Arial" w:hAnsi="Arial" w:cs="Arial"/>
                <w:b/>
                <w:sz w:val="18"/>
                <w:szCs w:val="18"/>
              </w:rPr>
            </w:pPr>
            <w:r w:rsidRPr="000E3974">
              <w:rPr>
                <w:rFonts w:ascii="Arial" w:hAnsi="Arial" w:cs="Arial"/>
                <w:b/>
                <w:sz w:val="18"/>
                <w:szCs w:val="18"/>
              </w:rPr>
              <w:t>Staff within External Relations, UX, Design, web development, Schools, Services</w:t>
            </w:r>
            <w:r>
              <w:rPr>
                <w:rFonts w:ascii="Arial" w:hAnsi="Arial" w:cs="Arial"/>
                <w:b/>
                <w:sz w:val="18"/>
                <w:szCs w:val="18"/>
              </w:rPr>
              <w:t xml:space="preserve">. </w:t>
            </w:r>
          </w:p>
        </w:tc>
      </w:tr>
      <w:tr w:rsidR="00A03F9F" w:rsidRPr="00805BCC" w14:paraId="70512E24" w14:textId="77777777" w:rsidTr="070BD81B">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30F621EF" w:rsidR="00A03F9F" w:rsidRPr="00805BCC" w:rsidRDefault="000E3974" w:rsidP="004118C9">
            <w:pPr>
              <w:tabs>
                <w:tab w:val="left" w:pos="2552"/>
              </w:tabs>
              <w:rPr>
                <w:rFonts w:ascii="Arial" w:hAnsi="Arial" w:cs="Arial"/>
                <w:b/>
                <w:sz w:val="18"/>
                <w:szCs w:val="18"/>
              </w:rPr>
            </w:pPr>
            <w:r w:rsidRPr="000E3974">
              <w:rPr>
                <w:rFonts w:ascii="Arial" w:hAnsi="Arial" w:cs="Arial"/>
                <w:b/>
                <w:sz w:val="18"/>
                <w:szCs w:val="18"/>
              </w:rPr>
              <w:t>External Stakeholders</w:t>
            </w:r>
          </w:p>
        </w:tc>
      </w:tr>
      <w:tr w:rsidR="00C31C3C" w:rsidRPr="00805BCC" w14:paraId="70A4F64D" w14:textId="77777777" w:rsidTr="070BD81B">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6885AE92" w:rsidR="00C31C3C" w:rsidRPr="00805BCC" w:rsidRDefault="00B653EB" w:rsidP="004118C9">
            <w:pPr>
              <w:tabs>
                <w:tab w:val="left" w:pos="2552"/>
              </w:tabs>
              <w:rPr>
                <w:rFonts w:ascii="Arial" w:hAnsi="Arial" w:cs="Arial"/>
                <w:b/>
                <w:sz w:val="18"/>
                <w:szCs w:val="18"/>
              </w:rPr>
            </w:pPr>
            <w:r>
              <w:rPr>
                <w:rFonts w:ascii="Arial" w:hAnsi="Arial" w:cs="Arial"/>
                <w:b/>
                <w:sz w:val="18"/>
                <w:szCs w:val="18"/>
              </w:rPr>
              <w:t xml:space="preserve">Permanent, Full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2"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5E6CF67D" w14:textId="77777777" w:rsidR="00C073C2" w:rsidRDefault="00C073C2"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456FA508" w:rsidR="007007EB" w:rsidRPr="00C073C2" w:rsidRDefault="00372BEC" w:rsidP="002C4E4E">
      <w:pPr>
        <w:jc w:val="both"/>
        <w:rPr>
          <w:rFonts w:ascii="Arial" w:hAnsi="Arial" w:cs="Arial"/>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8F653D" w:rsidRPr="00485413">
        <w:rPr>
          <w:rFonts w:ascii="Arial" w:hAnsi="Arial" w:cs="Arial"/>
          <w:b/>
          <w:bCs/>
          <w:sz w:val="18"/>
          <w:szCs w:val="18"/>
        </w:rPr>
        <w:t xml:space="preserve">EXTERNAL RELATIONS </w:t>
      </w:r>
      <w:r w:rsidR="008838D0" w:rsidRPr="00485413">
        <w:rPr>
          <w:rFonts w:ascii="Arial" w:hAnsi="Arial" w:cs="Arial"/>
          <w:b/>
          <w:bCs/>
          <w:sz w:val="18"/>
          <w:szCs w:val="18"/>
        </w:rPr>
        <w:t>DIRECTORATE</w:t>
      </w:r>
      <w:r w:rsidR="008838D0">
        <w:rPr>
          <w:rFonts w:ascii="Arial" w:hAnsi="Arial" w:cs="Arial"/>
          <w:sz w:val="18"/>
          <w:szCs w:val="18"/>
        </w:rPr>
        <w:t xml:space="preserve"> </w:t>
      </w:r>
      <w:r w:rsidR="008838D0" w:rsidRPr="00C073C2">
        <w:rPr>
          <w:rFonts w:ascii="Arial" w:hAnsi="Arial" w:cs="Arial"/>
          <w:sz w:val="18"/>
          <w:szCs w:val="18"/>
        </w:rPr>
        <w:t>(</w:t>
      </w:r>
      <w:r w:rsidR="008838D0" w:rsidRPr="008838D0">
        <w:rPr>
          <w:rFonts w:ascii="Arial" w:hAnsi="Arial" w:cs="Arial"/>
          <w:b/>
          <w:bCs/>
          <w:sz w:val="18"/>
          <w:szCs w:val="18"/>
        </w:rPr>
        <w:t>ERD)</w:t>
      </w:r>
    </w:p>
    <w:p w14:paraId="7EEECCD5" w14:textId="77777777" w:rsidR="00AF4C3C" w:rsidRDefault="00AF4C3C" w:rsidP="002C4E4E">
      <w:pPr>
        <w:jc w:val="both"/>
        <w:rPr>
          <w:rFonts w:ascii="Arial" w:hAnsi="Arial" w:cs="Arial"/>
          <w:b/>
          <w:bCs/>
          <w:sz w:val="18"/>
          <w:szCs w:val="18"/>
        </w:rPr>
      </w:pPr>
    </w:p>
    <w:p w14:paraId="5D50C2DF" w14:textId="77777777" w:rsidR="00B351D5" w:rsidRDefault="00B351D5" w:rsidP="002C4E4E">
      <w:pPr>
        <w:jc w:val="both"/>
        <w:rPr>
          <w:rFonts w:ascii="Arial" w:hAnsi="Arial" w:cs="Arial"/>
          <w:b/>
          <w:bCs/>
          <w:sz w:val="18"/>
          <w:szCs w:val="18"/>
        </w:rPr>
      </w:pPr>
    </w:p>
    <w:p w14:paraId="02128283" w14:textId="77777777" w:rsidR="00711754" w:rsidRDefault="008F653D" w:rsidP="002C4E4E">
      <w:pPr>
        <w:jc w:val="both"/>
        <w:rPr>
          <w:rFonts w:ascii="Arial" w:hAnsi="Arial" w:cs="Arial"/>
          <w:sz w:val="18"/>
          <w:szCs w:val="18"/>
        </w:rPr>
      </w:pPr>
      <w:r>
        <w:rPr>
          <w:rFonts w:ascii="Arial" w:hAnsi="Arial" w:cs="Arial"/>
          <w:sz w:val="18"/>
          <w:szCs w:val="18"/>
        </w:rPr>
        <w:t>At E</w:t>
      </w:r>
      <w:r w:rsidR="008838D0">
        <w:rPr>
          <w:rFonts w:ascii="Arial" w:hAnsi="Arial" w:cs="Arial"/>
          <w:sz w:val="18"/>
          <w:szCs w:val="18"/>
        </w:rPr>
        <w:t>RD, w</w:t>
      </w:r>
      <w:r w:rsidRPr="008F653D">
        <w:rPr>
          <w:rFonts w:ascii="Arial" w:hAnsi="Arial" w:cs="Arial"/>
          <w:sz w:val="18"/>
          <w:szCs w:val="18"/>
        </w:rPr>
        <w:t>e are building a</w:t>
      </w:r>
      <w:r w:rsidR="00711754">
        <w:rPr>
          <w:rFonts w:ascii="Arial" w:hAnsi="Arial" w:cs="Arial"/>
          <w:sz w:val="18"/>
          <w:szCs w:val="18"/>
        </w:rPr>
        <w:t xml:space="preserve"> </w:t>
      </w:r>
      <w:r w:rsidRPr="008F653D">
        <w:rPr>
          <w:rFonts w:ascii="Arial" w:hAnsi="Arial" w:cs="Arial"/>
          <w:sz w:val="18"/>
          <w:szCs w:val="18"/>
        </w:rPr>
        <w:t>directorate that will look to bring an integrated Communications &amp; Engagement and Student Recruitment &amp; Marketing service. We are looking for team members who will be part of embedding an innovative practice to our external relations and enjoy working in an agile environment as we try and work towards a culture of the ‘continuous new’.</w:t>
      </w:r>
    </w:p>
    <w:p w14:paraId="0B4A4CB7" w14:textId="77777777" w:rsidR="00711754" w:rsidRDefault="00711754" w:rsidP="002C4E4E">
      <w:pPr>
        <w:jc w:val="both"/>
        <w:rPr>
          <w:rFonts w:ascii="Arial" w:hAnsi="Arial" w:cs="Arial"/>
          <w:sz w:val="18"/>
          <w:szCs w:val="18"/>
        </w:rPr>
      </w:pPr>
    </w:p>
    <w:p w14:paraId="41C50B86" w14:textId="3C6DC1BA" w:rsidR="008F653D" w:rsidRDefault="008F653D" w:rsidP="002C4E4E">
      <w:pPr>
        <w:jc w:val="both"/>
        <w:rPr>
          <w:rFonts w:ascii="Arial" w:hAnsi="Arial" w:cs="Arial"/>
          <w:b/>
          <w:bCs/>
          <w:sz w:val="18"/>
          <w:szCs w:val="18"/>
        </w:rPr>
      </w:pPr>
      <w:r w:rsidRPr="008F653D">
        <w:rPr>
          <w:rFonts w:ascii="Arial" w:hAnsi="Arial" w:cs="Arial"/>
          <w:sz w:val="18"/>
          <w:szCs w:val="18"/>
        </w:rPr>
        <w:t>This is an exciting opportunity as we look at a corporate rebrand of Vision 2028 that is preparing our students communities for the skills required in Industry 4.0 and the world of AI</w:t>
      </w:r>
      <w:r w:rsidRPr="008F653D">
        <w:rPr>
          <w:rFonts w:ascii="Arial" w:hAnsi="Arial" w:cs="Arial"/>
          <w:b/>
          <w:bCs/>
          <w:sz w:val="18"/>
          <w:szCs w:val="18"/>
        </w:rPr>
        <w:t>.</w:t>
      </w:r>
    </w:p>
    <w:p w14:paraId="7BD03631" w14:textId="77777777" w:rsidR="00B351D5" w:rsidRDefault="00B351D5" w:rsidP="002C4E4E">
      <w:pPr>
        <w:jc w:val="both"/>
        <w:rPr>
          <w:rFonts w:ascii="Arial" w:hAnsi="Arial" w:cs="Arial"/>
          <w:b/>
          <w:bCs/>
          <w:sz w:val="18"/>
          <w:szCs w:val="18"/>
        </w:rPr>
      </w:pPr>
    </w:p>
    <w:p w14:paraId="21F7AB86" w14:textId="7DBBE152" w:rsidR="007733C0" w:rsidRDefault="007007EB" w:rsidP="007007EB">
      <w:pPr>
        <w:jc w:val="both"/>
        <w:rPr>
          <w:rFonts w:ascii="Arial" w:hAnsi="Arial" w:cs="Arial"/>
          <w:b/>
          <w:sz w:val="18"/>
          <w:szCs w:val="18"/>
        </w:rPr>
      </w:pPr>
      <w:r w:rsidRPr="00805BCC">
        <w:rPr>
          <w:rFonts w:ascii="Arial" w:hAnsi="Arial" w:cs="Arial"/>
          <w:b/>
          <w:sz w:val="18"/>
          <w:szCs w:val="18"/>
        </w:rPr>
        <w:t>JOB PURPOSE</w:t>
      </w:r>
    </w:p>
    <w:p w14:paraId="0AD56FD9" w14:textId="77777777" w:rsidR="00AC3907" w:rsidRDefault="00AC3907" w:rsidP="007007EB">
      <w:pPr>
        <w:jc w:val="both"/>
        <w:rPr>
          <w:rFonts w:ascii="Arial" w:hAnsi="Arial" w:cs="Arial"/>
          <w:b/>
          <w:sz w:val="18"/>
          <w:szCs w:val="18"/>
        </w:rPr>
      </w:pPr>
    </w:p>
    <w:p w14:paraId="1418817F" w14:textId="1D49C96B" w:rsidR="00AC3907" w:rsidRPr="00AC3907" w:rsidRDefault="00AC3907" w:rsidP="007007EB">
      <w:pPr>
        <w:jc w:val="both"/>
        <w:rPr>
          <w:rFonts w:ascii="Arial" w:hAnsi="Arial" w:cs="Arial"/>
          <w:bCs/>
          <w:sz w:val="18"/>
          <w:szCs w:val="18"/>
        </w:rPr>
      </w:pPr>
      <w:r w:rsidRPr="00AC3907">
        <w:rPr>
          <w:rFonts w:ascii="Arial" w:hAnsi="Arial" w:cs="Arial"/>
          <w:bCs/>
          <w:sz w:val="18"/>
          <w:szCs w:val="18"/>
        </w:rPr>
        <w:t>The role holder will join the web editing team in marketing and recruitment. They will ensure that all content is on brand and engages the target audience with relevant key messaging. Working with colleagues they will create and develop web pages, ensuring consistency with brand personality and appropriate tone of voice for key customer segments</w:t>
      </w:r>
      <w:r>
        <w:rPr>
          <w:rFonts w:ascii="Arial" w:hAnsi="Arial" w:cs="Arial"/>
          <w:bCs/>
          <w:sz w:val="18"/>
          <w:szCs w:val="18"/>
        </w:rPr>
        <w:t>.</w:t>
      </w: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lastRenderedPageBreak/>
        <w:t>KEY DUTIES AND RESPONSIBILITIES</w:t>
      </w:r>
    </w:p>
    <w:p w14:paraId="3E11C857" w14:textId="28A5EE25" w:rsidR="00B351D5" w:rsidRDefault="00B351D5" w:rsidP="00AC3907">
      <w:pPr>
        <w:jc w:val="both"/>
        <w:rPr>
          <w:rFonts w:ascii="Arial" w:hAnsi="Arial" w:cs="Arial"/>
          <w:bCs/>
          <w:sz w:val="18"/>
          <w:szCs w:val="18"/>
        </w:rPr>
      </w:pPr>
    </w:p>
    <w:p w14:paraId="5DECD313" w14:textId="77777777" w:rsidR="00B351D5" w:rsidRDefault="00B351D5" w:rsidP="006D53C0">
      <w:pPr>
        <w:jc w:val="both"/>
        <w:rPr>
          <w:rFonts w:ascii="Arial" w:hAnsi="Arial" w:cs="Arial"/>
          <w:bCs/>
          <w:sz w:val="18"/>
          <w:szCs w:val="18"/>
        </w:rPr>
      </w:pPr>
    </w:p>
    <w:p w14:paraId="4CFEAC4D" w14:textId="77777777"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Drupal CMS experience preferred. To create new web pages, populate templates, make updates and amendments to existing pages.</w:t>
      </w:r>
    </w:p>
    <w:p w14:paraId="61799FE7" w14:textId="21042E42"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Planning: To map stakeholder requirements and timeframes, and to log, plan, and document content act</w:t>
      </w:r>
      <w:r>
        <w:rPr>
          <w:rFonts w:ascii="Arial" w:hAnsi="Arial" w:cs="Arial"/>
          <w:bCs/>
          <w:sz w:val="18"/>
          <w:szCs w:val="18"/>
        </w:rPr>
        <w:t>i</w:t>
      </w:r>
      <w:r w:rsidRPr="00F119EC">
        <w:rPr>
          <w:rFonts w:ascii="Arial" w:hAnsi="Arial" w:cs="Arial"/>
          <w:bCs/>
          <w:sz w:val="18"/>
          <w:szCs w:val="18"/>
        </w:rPr>
        <w:t>vity.</w:t>
      </w:r>
    </w:p>
    <w:p w14:paraId="7BB66D5A" w14:textId="386F5B3D"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Communication: Establish clear channels of communication with stakeholders to keep them in the loop.</w:t>
      </w:r>
    </w:p>
    <w:p w14:paraId="04193F42" w14:textId="0777024D"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Home page content calendar: To contribute to a home page planning calendar, updating key events and content, and taking down old content in a timely manner.</w:t>
      </w:r>
    </w:p>
    <w:p w14:paraId="269D0223" w14:textId="5180650C"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 xml:space="preserve">CMS and Training: To proactively monitor quality of web pages across the website, using the </w:t>
      </w:r>
      <w:proofErr w:type="spellStart"/>
      <w:r w:rsidRPr="00F119EC">
        <w:rPr>
          <w:rFonts w:ascii="Arial" w:hAnsi="Arial" w:cs="Arial"/>
          <w:bCs/>
          <w:sz w:val="18"/>
          <w:szCs w:val="18"/>
        </w:rPr>
        <w:t>Silktide</w:t>
      </w:r>
      <w:proofErr w:type="spellEnd"/>
      <w:r w:rsidRPr="00F119EC">
        <w:rPr>
          <w:rFonts w:ascii="Arial" w:hAnsi="Arial" w:cs="Arial"/>
          <w:bCs/>
          <w:sz w:val="18"/>
          <w:szCs w:val="18"/>
        </w:rPr>
        <w:t xml:space="preserve"> platform, support less experienced CMS users to improve their writing/content, and refer for additional training where needed. To be an expert super user of the CMS and willing and able to learn as new features are deployed.</w:t>
      </w:r>
    </w:p>
    <w:p w14:paraId="5739A375" w14:textId="5761B434"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Brand ambassador: To support the promotion of our brand values in copy and content, and the Tone of Voice.</w:t>
      </w:r>
    </w:p>
    <w:p w14:paraId="228625C2" w14:textId="115DACAD"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Proofing: To proof- read, sub-edit and check the factual accuracy of communications and key messages before they are published on the site.</w:t>
      </w:r>
    </w:p>
    <w:p w14:paraId="6E7366F6" w14:textId="6800E885"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Copyediting: To translate complicated processes, programme specifications and academic articles into jargon free communications that are clearly understood and resonate with the target audience.</w:t>
      </w:r>
    </w:p>
    <w:p w14:paraId="6795562E" w14:textId="1881CD76"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 xml:space="preserve"> SEO: To optimise content for search engine optimisation (SEO) and take action to improve the content to meet SEO best practice. On occasion, to advise colleagues where improvements could be made to their content.</w:t>
      </w:r>
    </w:p>
    <w:p w14:paraId="47AA37B8" w14:textId="0AD2DA29" w:rsidR="00F119EC" w:rsidRPr="000B3168" w:rsidRDefault="00F119EC" w:rsidP="008849C0">
      <w:pPr>
        <w:pStyle w:val="ListParagraph"/>
        <w:numPr>
          <w:ilvl w:val="0"/>
          <w:numId w:val="18"/>
        </w:numPr>
        <w:jc w:val="both"/>
        <w:rPr>
          <w:rFonts w:ascii="Arial" w:hAnsi="Arial" w:cs="Arial"/>
          <w:bCs/>
          <w:sz w:val="18"/>
          <w:szCs w:val="18"/>
        </w:rPr>
      </w:pPr>
      <w:r w:rsidRPr="000B3168">
        <w:rPr>
          <w:rFonts w:ascii="Arial" w:hAnsi="Arial" w:cs="Arial"/>
          <w:bCs/>
          <w:sz w:val="18"/>
          <w:szCs w:val="18"/>
        </w:rPr>
        <w:t xml:space="preserve">Impact: To support the testing of content, using relevant tools and analyse results. This might be A/B or multivariate testing, to help improve performance and convert </w:t>
      </w:r>
      <w:r w:rsidR="000B3168" w:rsidRPr="000B3168">
        <w:rPr>
          <w:rFonts w:ascii="Arial" w:hAnsi="Arial" w:cs="Arial"/>
          <w:bCs/>
          <w:sz w:val="18"/>
          <w:szCs w:val="18"/>
        </w:rPr>
        <w:t>site visitors</w:t>
      </w:r>
      <w:r w:rsidRPr="000B3168">
        <w:rPr>
          <w:rFonts w:ascii="Arial" w:hAnsi="Arial" w:cs="Arial"/>
          <w:bCs/>
          <w:sz w:val="18"/>
          <w:szCs w:val="18"/>
        </w:rPr>
        <w:t xml:space="preserve"> to apply for a course.</w:t>
      </w:r>
    </w:p>
    <w:p w14:paraId="710A5726" w14:textId="122A7461"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Support: To support with user acceptance testing of content and components, following deployments.</w:t>
      </w:r>
    </w:p>
    <w:p w14:paraId="021EC8C1" w14:textId="10B49382" w:rsidR="00F119EC" w:rsidRPr="00F119EC"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Needs mapping: To liaise with and understand the needs of key stakeholders including, but not limited to, staff, students, parents, teachers, careers advisers and alumni.</w:t>
      </w:r>
    </w:p>
    <w:p w14:paraId="316BAE52" w14:textId="47F8827A" w:rsidR="0093486C" w:rsidRPr="00B351D5" w:rsidRDefault="00F119EC" w:rsidP="00F119EC">
      <w:pPr>
        <w:pStyle w:val="ListParagraph"/>
        <w:numPr>
          <w:ilvl w:val="0"/>
          <w:numId w:val="18"/>
        </w:numPr>
        <w:jc w:val="both"/>
        <w:rPr>
          <w:rFonts w:ascii="Arial" w:hAnsi="Arial" w:cs="Arial"/>
          <w:bCs/>
          <w:sz w:val="18"/>
          <w:szCs w:val="18"/>
        </w:rPr>
      </w:pPr>
      <w:r w:rsidRPr="00F119EC">
        <w:rPr>
          <w:rFonts w:ascii="Arial" w:hAnsi="Arial" w:cs="Arial"/>
          <w:bCs/>
          <w:sz w:val="18"/>
          <w:szCs w:val="18"/>
        </w:rPr>
        <w:t>Any other duties appropriate to the role, as required.</w:t>
      </w:r>
    </w:p>
    <w:p w14:paraId="556B4425" w14:textId="77777777" w:rsidR="00B351D5" w:rsidRPr="00805BCC" w:rsidRDefault="00B351D5" w:rsidP="006D53C0">
      <w:pPr>
        <w:jc w:val="both"/>
        <w:rPr>
          <w:rFonts w:ascii="Arial" w:hAnsi="Arial" w:cs="Arial"/>
          <w:bCs/>
          <w:sz w:val="18"/>
          <w:szCs w:val="18"/>
        </w:rPr>
      </w:pPr>
    </w:p>
    <w:p w14:paraId="2258A5EF" w14:textId="77777777" w:rsidR="006D53C0" w:rsidRPr="00805BCC" w:rsidRDefault="006D53C0" w:rsidP="006D53C0">
      <w:pPr>
        <w:jc w:val="both"/>
        <w:rPr>
          <w:rFonts w:ascii="Arial" w:hAnsi="Arial" w:cs="Arial"/>
          <w:bCs/>
          <w:sz w:val="18"/>
          <w:szCs w:val="18"/>
        </w:rPr>
      </w:pPr>
    </w:p>
    <w:p w14:paraId="3761129D" w14:textId="77777777" w:rsidR="006D53C0" w:rsidRPr="00805BCC" w:rsidRDefault="006D53C0" w:rsidP="006D53C0">
      <w:pPr>
        <w:jc w:val="both"/>
        <w:rPr>
          <w:rFonts w:ascii="Arial" w:hAnsi="Arial" w:cs="Arial"/>
          <w:bCs/>
          <w:sz w:val="18"/>
          <w:szCs w:val="18"/>
        </w:rPr>
      </w:pPr>
    </w:p>
    <w:p w14:paraId="0FDCB533" w14:textId="2632C0D6" w:rsidR="00A40724" w:rsidRDefault="00A40724" w:rsidP="00A40724">
      <w:pPr>
        <w:jc w:val="both"/>
        <w:rPr>
          <w:rFonts w:ascii="Arial" w:hAnsi="Arial" w:cs="Arial"/>
          <w:sz w:val="18"/>
          <w:szCs w:val="18"/>
        </w:rPr>
      </w:pPr>
    </w:p>
    <w:p w14:paraId="0F129355" w14:textId="77777777" w:rsidR="00B351D5" w:rsidRDefault="00B351D5" w:rsidP="00A40724">
      <w:pPr>
        <w:jc w:val="both"/>
        <w:rPr>
          <w:rFonts w:ascii="Arial" w:hAnsi="Arial" w:cs="Arial"/>
          <w:sz w:val="18"/>
          <w:szCs w:val="18"/>
        </w:rPr>
      </w:pPr>
    </w:p>
    <w:p w14:paraId="7245990A" w14:textId="77777777" w:rsidR="00B351D5" w:rsidRDefault="00B351D5" w:rsidP="00A40724">
      <w:pPr>
        <w:jc w:val="both"/>
        <w:rPr>
          <w:rFonts w:ascii="Arial" w:hAnsi="Arial" w:cs="Arial"/>
          <w:sz w:val="18"/>
          <w:szCs w:val="18"/>
        </w:rPr>
      </w:pPr>
    </w:p>
    <w:p w14:paraId="564CF9DA" w14:textId="77777777" w:rsidR="00B351D5" w:rsidRDefault="00B351D5" w:rsidP="00A40724">
      <w:pPr>
        <w:jc w:val="both"/>
        <w:rPr>
          <w:rFonts w:ascii="Arial" w:hAnsi="Arial" w:cs="Arial"/>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5067AB24"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provide a general overview of the range of tasks that a</w:t>
      </w:r>
      <w:r w:rsidR="001D0895">
        <w:rPr>
          <w:rFonts w:ascii="Arial" w:hAnsi="Arial" w:cs="Arial"/>
          <w:sz w:val="18"/>
          <w:szCs w:val="18"/>
        </w:rPr>
        <w:t xml:space="preserve"> </w:t>
      </w:r>
      <w:r w:rsidR="001D0895" w:rsidRPr="001D0895">
        <w:rPr>
          <w:rFonts w:ascii="Arial" w:hAnsi="Arial" w:cs="Arial"/>
          <w:b/>
          <w:bCs/>
          <w:sz w:val="18"/>
          <w:szCs w:val="18"/>
        </w:rPr>
        <w:t>Digital Content Officer</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15D3D389" w14:textId="77777777" w:rsidR="00805BCC" w:rsidRDefault="00805BCC" w:rsidP="002E775C">
      <w:pPr>
        <w:jc w:val="center"/>
        <w:rPr>
          <w:rFonts w:ascii="Arial" w:hAnsi="Arial" w:cs="Arial"/>
          <w:b/>
          <w:bCs/>
          <w:sz w:val="18"/>
          <w:szCs w:val="18"/>
          <w:u w:val="single"/>
        </w:rPr>
      </w:pPr>
    </w:p>
    <w:p w14:paraId="5B18D8FE" w14:textId="77777777" w:rsidR="00805BCC" w:rsidRDefault="00805BCC" w:rsidP="002E775C">
      <w:pPr>
        <w:jc w:val="center"/>
        <w:rPr>
          <w:rFonts w:ascii="Arial" w:hAnsi="Arial" w:cs="Arial"/>
          <w:b/>
          <w:bCs/>
          <w:sz w:val="18"/>
          <w:szCs w:val="18"/>
          <w:u w:val="single"/>
        </w:rPr>
      </w:pPr>
    </w:p>
    <w:p w14:paraId="13DAE677" w14:textId="77777777" w:rsidR="00805BCC" w:rsidRDefault="00805BCC" w:rsidP="002E775C">
      <w:pPr>
        <w:jc w:val="center"/>
        <w:rPr>
          <w:rFonts w:ascii="Arial" w:hAnsi="Arial" w:cs="Arial"/>
          <w:b/>
          <w:bCs/>
          <w:sz w:val="18"/>
          <w:szCs w:val="18"/>
          <w:u w:val="single"/>
        </w:rPr>
      </w:pPr>
    </w:p>
    <w:p w14:paraId="4BB9DCCD" w14:textId="77777777" w:rsidR="00805BCC" w:rsidRDefault="00805BCC" w:rsidP="002E775C">
      <w:pPr>
        <w:jc w:val="cente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CD577CE" w14:textId="215ECA55"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3"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6EE3E7A" w14:textId="6B6E20C7" w:rsidR="00DF2FAD" w:rsidRDefault="00DF2FAD" w:rsidP="00480119">
      <w:pPr>
        <w:jc w:val="both"/>
        <w:rPr>
          <w:rFonts w:ascii="Arial" w:hAnsi="Arial" w:cs="Arial"/>
          <w:i/>
          <w:iCs/>
          <w:sz w:val="18"/>
          <w:szCs w:val="18"/>
        </w:rPr>
      </w:pPr>
      <w:r>
        <w:rPr>
          <w:rFonts w:ascii="Arial" w:hAnsi="Arial" w:cs="Arial"/>
          <w:bCs/>
          <w:sz w:val="18"/>
          <w:szCs w:val="18"/>
        </w:rPr>
        <w:t xml:space="preserve"> </w:t>
      </w:r>
    </w:p>
    <w:p w14:paraId="7EE4229C" w14:textId="77777777" w:rsidR="00FC5E17" w:rsidRDefault="00FC5E17" w:rsidP="00DF2FAD">
      <w:pPr>
        <w:contextualSpacing/>
        <w:rPr>
          <w:rFonts w:ascii="Arial" w:hAnsi="Arial" w:cs="Arial"/>
          <w:i/>
          <w:iCs/>
          <w:sz w:val="18"/>
          <w:szCs w:val="18"/>
        </w:rPr>
      </w:pPr>
    </w:p>
    <w:tbl>
      <w:tblPr>
        <w:tblStyle w:val="TableGrid"/>
        <w:tblW w:w="8558" w:type="dxa"/>
        <w:tblInd w:w="-5" w:type="dxa"/>
        <w:tblLook w:val="04A0" w:firstRow="1" w:lastRow="0" w:firstColumn="1" w:lastColumn="0" w:noHBand="0" w:noVBand="1"/>
      </w:tblPr>
      <w:tblGrid>
        <w:gridCol w:w="6149"/>
        <w:gridCol w:w="1134"/>
        <w:gridCol w:w="1275"/>
      </w:tblGrid>
      <w:tr w:rsidR="00FC5E17" w:rsidRPr="00FC5E17" w14:paraId="4DD9C640" w14:textId="77777777" w:rsidTr="001876E7">
        <w:trPr>
          <w:trHeight w:val="492"/>
        </w:trPr>
        <w:tc>
          <w:tcPr>
            <w:tcW w:w="6149" w:type="dxa"/>
            <w:shd w:val="clear" w:color="auto" w:fill="7F7F7F" w:themeFill="text1" w:themeFillTint="80"/>
            <w:vAlign w:val="center"/>
          </w:tcPr>
          <w:p w14:paraId="23D08691" w14:textId="77777777" w:rsidR="00FC5E17" w:rsidRPr="00FC5E17" w:rsidRDefault="00FC5E17" w:rsidP="001876E7">
            <w:pPr>
              <w:contextualSpacing/>
              <w:rPr>
                <w:rFonts w:ascii="Arial" w:hAnsi="Arial" w:cs="Arial"/>
                <w:color w:val="FFFFFF" w:themeColor="background1"/>
                <w:sz w:val="18"/>
                <w:szCs w:val="18"/>
              </w:rPr>
            </w:pPr>
            <w:r w:rsidRPr="00FC5E17">
              <w:rPr>
                <w:rFonts w:ascii="Arial" w:hAnsi="Arial" w:cs="Arial"/>
                <w:b/>
                <w:bCs/>
                <w:color w:val="FFFFFF" w:themeColor="background1"/>
                <w:sz w:val="18"/>
                <w:szCs w:val="18"/>
              </w:rPr>
              <w:t>Education and Qualifications</w:t>
            </w:r>
          </w:p>
        </w:tc>
        <w:tc>
          <w:tcPr>
            <w:tcW w:w="1134" w:type="dxa"/>
            <w:shd w:val="clear" w:color="auto" w:fill="7F7F7F" w:themeFill="text1" w:themeFillTint="80"/>
            <w:vAlign w:val="center"/>
          </w:tcPr>
          <w:p w14:paraId="11C7248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75" w:type="dxa"/>
            <w:shd w:val="clear" w:color="auto" w:fill="7F7F7F" w:themeFill="text1" w:themeFillTint="80"/>
            <w:vAlign w:val="center"/>
          </w:tcPr>
          <w:p w14:paraId="1FD1C75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r>
      <w:tr w:rsidR="00400383" w:rsidRPr="00FC5E17" w14:paraId="3C7B895B" w14:textId="77777777" w:rsidTr="001876E7">
        <w:trPr>
          <w:trHeight w:val="576"/>
        </w:trPr>
        <w:tc>
          <w:tcPr>
            <w:tcW w:w="6149" w:type="dxa"/>
            <w:vAlign w:val="center"/>
          </w:tcPr>
          <w:p w14:paraId="36975713" w14:textId="3128F248" w:rsidR="00400383" w:rsidRPr="004B249D" w:rsidRDefault="00EC3BE4" w:rsidP="004B249D">
            <w:pPr>
              <w:pStyle w:val="ListParagraph"/>
              <w:numPr>
                <w:ilvl w:val="0"/>
                <w:numId w:val="23"/>
              </w:numPr>
              <w:rPr>
                <w:rFonts w:ascii="Arial" w:hAnsi="Arial" w:cs="Arial"/>
                <w:sz w:val="18"/>
                <w:szCs w:val="18"/>
              </w:rPr>
            </w:pPr>
            <w:r>
              <w:rPr>
                <w:rFonts w:ascii="Arial" w:hAnsi="Arial" w:cs="Arial"/>
                <w:sz w:val="18"/>
                <w:szCs w:val="18"/>
              </w:rPr>
              <w:t xml:space="preserve">A </w:t>
            </w:r>
            <w:r w:rsidR="00400383" w:rsidRPr="004B249D">
              <w:rPr>
                <w:rFonts w:ascii="Arial" w:hAnsi="Arial" w:cs="Arial"/>
                <w:sz w:val="18"/>
                <w:szCs w:val="18"/>
              </w:rPr>
              <w:t>Degree</w:t>
            </w:r>
          </w:p>
        </w:tc>
        <w:tc>
          <w:tcPr>
            <w:tcW w:w="1134" w:type="dxa"/>
            <w:vAlign w:val="center"/>
          </w:tcPr>
          <w:p w14:paraId="66F434DD" w14:textId="163C48DA" w:rsidR="00400383" w:rsidRPr="00FC5E17" w:rsidRDefault="00967C3B" w:rsidP="00967C3B">
            <w:pPr>
              <w:contextualSpacing/>
              <w:rPr>
                <w:rFonts w:ascii="Arial" w:hAnsi="Arial" w:cs="Arial"/>
                <w:sz w:val="18"/>
                <w:szCs w:val="18"/>
              </w:rPr>
            </w:pPr>
            <w:r>
              <w:rPr>
                <w:rFonts w:ascii="Arial" w:hAnsi="Arial" w:cs="Arial"/>
                <w:sz w:val="18"/>
                <w:szCs w:val="18"/>
              </w:rPr>
              <w:fldChar w:fldCharType="begin">
                <w:ffData>
                  <w:name w:val="Check2"/>
                  <w:enabled/>
                  <w:calcOnExit w:val="0"/>
                  <w:checkBox>
                    <w:sizeAuto/>
                    <w:default w:val="1"/>
                  </w:checkBox>
                </w:ffData>
              </w:fldChar>
            </w:r>
            <w:bookmarkStart w:id="0"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p>
        </w:tc>
        <w:tc>
          <w:tcPr>
            <w:tcW w:w="1275" w:type="dxa"/>
            <w:vAlign w:val="center"/>
          </w:tcPr>
          <w:p w14:paraId="419CEEA2" w14:textId="43A4D85F" w:rsidR="00400383" w:rsidRPr="00FC5E17" w:rsidRDefault="00967C3B" w:rsidP="00967C3B">
            <w:pPr>
              <w:contextualSpacing/>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Box>
                </w:ffData>
              </w:fldChar>
            </w:r>
            <w:bookmarkStart w:id="1"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p>
        </w:tc>
      </w:tr>
      <w:tr w:rsidR="00400383" w:rsidRPr="00FC5E17" w14:paraId="20DB19BB" w14:textId="77777777" w:rsidTr="003C0DA2">
        <w:trPr>
          <w:trHeight w:val="527"/>
        </w:trPr>
        <w:tc>
          <w:tcPr>
            <w:tcW w:w="6149" w:type="dxa"/>
            <w:shd w:val="clear" w:color="auto" w:fill="7F7F7F" w:themeFill="text1" w:themeFillTint="80"/>
            <w:vAlign w:val="center"/>
          </w:tcPr>
          <w:p w14:paraId="24A3ED86" w14:textId="078B7E44" w:rsidR="00400383" w:rsidRPr="00FC5E17" w:rsidRDefault="00400383" w:rsidP="001876E7">
            <w:pPr>
              <w:contextualSpacing/>
              <w:rPr>
                <w:rFonts w:ascii="Arial" w:hAnsi="Arial" w:cs="Arial"/>
                <w:b/>
                <w:bCs/>
                <w:i/>
                <w:iCs/>
                <w:sz w:val="18"/>
                <w:szCs w:val="18"/>
              </w:rPr>
            </w:pPr>
            <w:r w:rsidRPr="00FC5E17">
              <w:rPr>
                <w:rFonts w:ascii="Arial" w:hAnsi="Arial" w:cs="Arial"/>
                <w:b/>
                <w:bCs/>
                <w:color w:val="FFFFFF" w:themeColor="background1"/>
                <w:sz w:val="18"/>
                <w:szCs w:val="18"/>
              </w:rPr>
              <w:t>Experience and Knowledge</w:t>
            </w:r>
          </w:p>
        </w:tc>
        <w:tc>
          <w:tcPr>
            <w:tcW w:w="1134" w:type="dxa"/>
            <w:shd w:val="clear" w:color="auto" w:fill="7F7F7F" w:themeFill="text1" w:themeFillTint="80"/>
            <w:vAlign w:val="center"/>
          </w:tcPr>
          <w:p w14:paraId="3FDBF40A" w14:textId="0D7799D9" w:rsidR="00400383" w:rsidRPr="00FC5E17" w:rsidRDefault="00400383"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742DEC9C" w14:textId="4055D493" w:rsidR="00400383" w:rsidRPr="00FC5E17" w:rsidRDefault="00400383" w:rsidP="00FC5E17">
            <w:pPr>
              <w:contextualSpacing/>
              <w:jc w:val="right"/>
              <w:rPr>
                <w:rFonts w:ascii="Arial" w:hAnsi="Arial" w:cs="Arial"/>
                <w:sz w:val="18"/>
                <w:szCs w:val="18"/>
              </w:rPr>
            </w:pPr>
          </w:p>
        </w:tc>
      </w:tr>
      <w:tr w:rsidR="00400383" w:rsidRPr="00FC5E17" w14:paraId="14BDFC48" w14:textId="77777777" w:rsidTr="001876E7">
        <w:trPr>
          <w:trHeight w:val="527"/>
        </w:trPr>
        <w:tc>
          <w:tcPr>
            <w:tcW w:w="6149" w:type="dxa"/>
            <w:vAlign w:val="center"/>
          </w:tcPr>
          <w:p w14:paraId="4C07E16C" w14:textId="4490A8EB" w:rsidR="00103C46" w:rsidRPr="00A2095A" w:rsidRDefault="00103C46" w:rsidP="000D457C">
            <w:pPr>
              <w:pStyle w:val="ListParagraph"/>
              <w:numPr>
                <w:ilvl w:val="0"/>
                <w:numId w:val="19"/>
              </w:numPr>
              <w:jc w:val="both"/>
              <w:rPr>
                <w:rFonts w:ascii="Arial" w:hAnsi="Arial" w:cs="Arial"/>
                <w:sz w:val="18"/>
                <w:szCs w:val="18"/>
              </w:rPr>
            </w:pPr>
            <w:r w:rsidRPr="00A2095A">
              <w:rPr>
                <w:rFonts w:ascii="Arial" w:hAnsi="Arial" w:cs="Arial"/>
                <w:sz w:val="18"/>
                <w:szCs w:val="18"/>
              </w:rPr>
              <w:t>Significant experience working as a web editor in a marketing environment</w:t>
            </w:r>
          </w:p>
          <w:p w14:paraId="1076D48F" w14:textId="622C69A7" w:rsidR="00400383" w:rsidRPr="00103C46" w:rsidRDefault="00400383" w:rsidP="000D457C">
            <w:pPr>
              <w:contextualSpacing/>
              <w:jc w:val="both"/>
              <w:rPr>
                <w:rFonts w:ascii="Arial" w:hAnsi="Arial" w:cs="Arial"/>
                <w:sz w:val="18"/>
                <w:szCs w:val="18"/>
              </w:rPr>
            </w:pPr>
          </w:p>
        </w:tc>
        <w:tc>
          <w:tcPr>
            <w:tcW w:w="1134" w:type="dxa"/>
            <w:vAlign w:val="center"/>
          </w:tcPr>
          <w:p w14:paraId="39C51936" w14:textId="684D4FFC"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2"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c>
          <w:tcPr>
            <w:tcW w:w="1275" w:type="dxa"/>
            <w:vAlign w:val="center"/>
          </w:tcPr>
          <w:p w14:paraId="59650D59" w14:textId="6BEC13F1"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3"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r>
      <w:tr w:rsidR="00400383" w:rsidRPr="00FC5E17" w14:paraId="6DE6E6B6" w14:textId="77777777" w:rsidTr="00103C46">
        <w:trPr>
          <w:trHeight w:val="163"/>
        </w:trPr>
        <w:tc>
          <w:tcPr>
            <w:tcW w:w="6149" w:type="dxa"/>
            <w:vAlign w:val="center"/>
          </w:tcPr>
          <w:p w14:paraId="57840DAD" w14:textId="4CD69A47" w:rsidR="00400383" w:rsidRPr="00A2095A" w:rsidRDefault="00103C46" w:rsidP="000D457C">
            <w:pPr>
              <w:pStyle w:val="ListParagraph"/>
              <w:numPr>
                <w:ilvl w:val="0"/>
                <w:numId w:val="19"/>
              </w:numPr>
              <w:jc w:val="both"/>
              <w:rPr>
                <w:rFonts w:ascii="Arial" w:hAnsi="Arial" w:cs="Arial"/>
                <w:b/>
                <w:bCs/>
                <w:sz w:val="18"/>
                <w:szCs w:val="18"/>
              </w:rPr>
            </w:pPr>
            <w:r w:rsidRPr="00A2095A">
              <w:rPr>
                <w:rFonts w:ascii="Arial" w:hAnsi="Arial" w:cs="Arial"/>
                <w:sz w:val="18"/>
                <w:szCs w:val="18"/>
              </w:rPr>
              <w:t xml:space="preserve">Experience with Drupal Content Management System to create and upload digital content </w:t>
            </w:r>
          </w:p>
        </w:tc>
        <w:tc>
          <w:tcPr>
            <w:tcW w:w="1134" w:type="dxa"/>
            <w:vAlign w:val="center"/>
          </w:tcPr>
          <w:p w14:paraId="000D968B" w14:textId="6167AA04"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bookmarkStart w:id="4" w:name="Check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c>
          <w:tcPr>
            <w:tcW w:w="1275" w:type="dxa"/>
            <w:vAlign w:val="center"/>
          </w:tcPr>
          <w:p w14:paraId="24550D2B" w14:textId="60F24147"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520E5" w:rsidRPr="00FC5E17" w14:paraId="6BD79EA0" w14:textId="77777777" w:rsidTr="003C0DA2">
        <w:trPr>
          <w:trHeight w:val="410"/>
        </w:trPr>
        <w:tc>
          <w:tcPr>
            <w:tcW w:w="6149" w:type="dxa"/>
            <w:vAlign w:val="center"/>
          </w:tcPr>
          <w:p w14:paraId="3325B292" w14:textId="7DC63158" w:rsidR="001520E5" w:rsidRPr="00A2095A" w:rsidRDefault="007F7AE1" w:rsidP="000D457C">
            <w:pPr>
              <w:pStyle w:val="ListParagraph"/>
              <w:numPr>
                <w:ilvl w:val="0"/>
                <w:numId w:val="19"/>
              </w:numPr>
              <w:jc w:val="both"/>
              <w:rPr>
                <w:rFonts w:ascii="Arial" w:hAnsi="Arial" w:cs="Arial"/>
                <w:b/>
                <w:bCs/>
                <w:i/>
                <w:iCs/>
                <w:sz w:val="18"/>
                <w:szCs w:val="18"/>
              </w:rPr>
            </w:pPr>
            <w:r w:rsidRPr="00A2095A">
              <w:rPr>
                <w:rFonts w:ascii="Arial" w:hAnsi="Arial" w:cs="Arial"/>
                <w:sz w:val="18"/>
                <w:szCs w:val="18"/>
              </w:rPr>
              <w:t>Demonstrable experience of re-writing clear, jargon-free, and impactful customer-focused web content. To be able to adjust technical information, academic research and complex policies and procedures that need careful explanation or interpretation to suit the needs of different audiences</w:t>
            </w:r>
            <w:r w:rsidRPr="00A2095A">
              <w:rPr>
                <w:rFonts w:ascii="Arial" w:hAnsi="Arial" w:cs="Arial"/>
                <w:b/>
                <w:bCs/>
                <w:i/>
                <w:iCs/>
                <w:sz w:val="18"/>
                <w:szCs w:val="18"/>
              </w:rPr>
              <w:t xml:space="preserve"> </w:t>
            </w:r>
          </w:p>
        </w:tc>
        <w:tc>
          <w:tcPr>
            <w:tcW w:w="1134" w:type="dxa"/>
            <w:vAlign w:val="center"/>
          </w:tcPr>
          <w:p w14:paraId="48404808" w14:textId="08D616D0" w:rsidR="001520E5" w:rsidRPr="00FC5E17" w:rsidRDefault="001520E5" w:rsidP="000D457C">
            <w:pPr>
              <w:contextualSpacing/>
              <w:jc w:val="both"/>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5182F33" w14:textId="1835EB94" w:rsidR="001520E5" w:rsidRPr="00FC5E17" w:rsidRDefault="001520E5"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520E5" w:rsidRPr="00FC5E17" w14:paraId="150A20A5" w14:textId="77777777" w:rsidTr="003C0DA2">
        <w:trPr>
          <w:trHeight w:val="410"/>
        </w:trPr>
        <w:tc>
          <w:tcPr>
            <w:tcW w:w="6149" w:type="dxa"/>
            <w:vAlign w:val="center"/>
          </w:tcPr>
          <w:p w14:paraId="49ED5DEE" w14:textId="6E2660F1" w:rsidR="001520E5" w:rsidRPr="00A2095A" w:rsidRDefault="00282BD4" w:rsidP="000D457C">
            <w:pPr>
              <w:pStyle w:val="ListParagraph"/>
              <w:numPr>
                <w:ilvl w:val="0"/>
                <w:numId w:val="19"/>
              </w:numPr>
              <w:jc w:val="both"/>
              <w:rPr>
                <w:rFonts w:ascii="Arial" w:hAnsi="Arial" w:cs="Arial"/>
                <w:sz w:val="18"/>
                <w:szCs w:val="18"/>
              </w:rPr>
            </w:pPr>
            <w:r w:rsidRPr="00A2095A">
              <w:rPr>
                <w:rFonts w:ascii="Arial" w:hAnsi="Arial" w:cs="Arial"/>
                <w:sz w:val="18"/>
                <w:szCs w:val="18"/>
              </w:rPr>
              <w:t xml:space="preserve">Substantial knowledge of SEO and the ability to incorporate into natural engaging copy </w:t>
            </w:r>
          </w:p>
        </w:tc>
        <w:tc>
          <w:tcPr>
            <w:tcW w:w="1134" w:type="dxa"/>
            <w:vAlign w:val="center"/>
          </w:tcPr>
          <w:p w14:paraId="32394C67" w14:textId="679B4137" w:rsidR="001520E5" w:rsidRPr="00FC5E17" w:rsidRDefault="001520E5" w:rsidP="000D457C">
            <w:pPr>
              <w:contextualSpacing/>
              <w:jc w:val="both"/>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B34D632" w14:textId="4A21BA84" w:rsidR="001520E5" w:rsidRPr="00FC5E17" w:rsidRDefault="001520E5"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520E5" w:rsidRPr="00FC5E17" w14:paraId="7CC03591" w14:textId="77777777" w:rsidTr="003C0DA2">
        <w:trPr>
          <w:trHeight w:val="410"/>
        </w:trPr>
        <w:tc>
          <w:tcPr>
            <w:tcW w:w="6149" w:type="dxa"/>
            <w:vAlign w:val="center"/>
          </w:tcPr>
          <w:p w14:paraId="624222E9" w14:textId="7F08B206" w:rsidR="001520E5" w:rsidRPr="00A2095A" w:rsidRDefault="00A2095A" w:rsidP="000D457C">
            <w:pPr>
              <w:pStyle w:val="ListParagraph"/>
              <w:numPr>
                <w:ilvl w:val="0"/>
                <w:numId w:val="19"/>
              </w:numPr>
              <w:jc w:val="both"/>
              <w:rPr>
                <w:rFonts w:ascii="Arial" w:hAnsi="Arial" w:cs="Arial"/>
                <w:sz w:val="18"/>
                <w:szCs w:val="18"/>
              </w:rPr>
            </w:pPr>
            <w:r w:rsidRPr="00A2095A">
              <w:rPr>
                <w:rFonts w:ascii="Arial" w:hAnsi="Arial" w:cs="Arial"/>
                <w:sz w:val="18"/>
                <w:szCs w:val="18"/>
              </w:rPr>
              <w:t xml:space="preserve">Proven experience of developing content to support a content marketing strategy </w:t>
            </w:r>
          </w:p>
        </w:tc>
        <w:tc>
          <w:tcPr>
            <w:tcW w:w="1134" w:type="dxa"/>
            <w:vAlign w:val="center"/>
          </w:tcPr>
          <w:p w14:paraId="1E422CA6" w14:textId="0AFD2423" w:rsidR="001520E5" w:rsidRPr="00FC5E17" w:rsidRDefault="001520E5" w:rsidP="000D457C">
            <w:pPr>
              <w:contextualSpacing/>
              <w:jc w:val="both"/>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BB79446" w14:textId="2C5FFF73" w:rsidR="001520E5" w:rsidRPr="00FC5E17" w:rsidRDefault="001520E5"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CD1601" w:rsidRPr="00FC5E17" w14:paraId="52AC89B7" w14:textId="77777777" w:rsidTr="003C0DA2">
        <w:trPr>
          <w:trHeight w:val="410"/>
        </w:trPr>
        <w:tc>
          <w:tcPr>
            <w:tcW w:w="6149" w:type="dxa"/>
            <w:vAlign w:val="center"/>
          </w:tcPr>
          <w:p w14:paraId="53130446" w14:textId="5FFA33FB" w:rsidR="00CD1601" w:rsidRPr="00DD6F60" w:rsidRDefault="00CD1601" w:rsidP="000D457C">
            <w:pPr>
              <w:numPr>
                <w:ilvl w:val="0"/>
                <w:numId w:val="20"/>
              </w:numPr>
              <w:contextualSpacing/>
              <w:jc w:val="both"/>
              <w:rPr>
                <w:rFonts w:ascii="Arial" w:hAnsi="Arial" w:cs="Arial"/>
                <w:sz w:val="18"/>
                <w:szCs w:val="18"/>
              </w:rPr>
            </w:pPr>
            <w:r w:rsidRPr="00DD6F60">
              <w:rPr>
                <w:rFonts w:ascii="Arial" w:hAnsi="Arial" w:cs="Arial"/>
                <w:sz w:val="18"/>
                <w:szCs w:val="18"/>
              </w:rPr>
              <w:t xml:space="preserve">Knowledge of HTML and Google Analytics </w:t>
            </w:r>
          </w:p>
          <w:p w14:paraId="74D3EA7E" w14:textId="77777777" w:rsidR="00CD1601" w:rsidRPr="00CD1601" w:rsidRDefault="00CD1601" w:rsidP="000D457C">
            <w:pPr>
              <w:contextualSpacing/>
              <w:jc w:val="both"/>
              <w:rPr>
                <w:rFonts w:ascii="Arial" w:hAnsi="Arial" w:cs="Arial"/>
                <w:sz w:val="18"/>
                <w:szCs w:val="18"/>
              </w:rPr>
            </w:pPr>
          </w:p>
        </w:tc>
        <w:tc>
          <w:tcPr>
            <w:tcW w:w="1134" w:type="dxa"/>
            <w:vAlign w:val="center"/>
          </w:tcPr>
          <w:p w14:paraId="00D7D67E" w14:textId="3E948915" w:rsidR="00CD1601" w:rsidRPr="00FC5E17" w:rsidRDefault="00CD1601" w:rsidP="000D457C">
            <w:pPr>
              <w:contextualSpacing/>
              <w:jc w:val="both"/>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734C56D8" w14:textId="5D66C527" w:rsidR="00CD1601" w:rsidRPr="00FC5E17" w:rsidRDefault="00CD1601" w:rsidP="000D457C">
            <w:pPr>
              <w:contextualSpacing/>
              <w:jc w:val="both"/>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CD1601" w:rsidRPr="00FC5E17" w14:paraId="5921F054" w14:textId="77777777" w:rsidTr="003C0DA2">
        <w:trPr>
          <w:trHeight w:val="410"/>
        </w:trPr>
        <w:tc>
          <w:tcPr>
            <w:tcW w:w="6149" w:type="dxa"/>
            <w:vAlign w:val="center"/>
          </w:tcPr>
          <w:p w14:paraId="38F0A75F" w14:textId="20273B92" w:rsidR="00CD1601" w:rsidRPr="00CD1601" w:rsidRDefault="00CD1601" w:rsidP="000D457C">
            <w:pPr>
              <w:numPr>
                <w:ilvl w:val="0"/>
                <w:numId w:val="20"/>
              </w:numPr>
              <w:contextualSpacing/>
              <w:jc w:val="both"/>
              <w:rPr>
                <w:rFonts w:ascii="Arial" w:hAnsi="Arial" w:cs="Arial"/>
                <w:sz w:val="18"/>
                <w:szCs w:val="18"/>
              </w:rPr>
            </w:pPr>
            <w:r w:rsidRPr="00CD1601">
              <w:rPr>
                <w:rFonts w:ascii="Arial" w:hAnsi="Arial" w:cs="Arial"/>
                <w:sz w:val="18"/>
                <w:szCs w:val="18"/>
              </w:rPr>
              <w:t xml:space="preserve">Working knowledge of the UK Higher Education system, in particular recruitment cycles, admissions systems and processes </w:t>
            </w:r>
          </w:p>
        </w:tc>
        <w:tc>
          <w:tcPr>
            <w:tcW w:w="1134" w:type="dxa"/>
            <w:vAlign w:val="center"/>
          </w:tcPr>
          <w:p w14:paraId="0351B3CB" w14:textId="211EDE36" w:rsidR="00CD1601" w:rsidRPr="00FC5E17" w:rsidRDefault="00CD1601" w:rsidP="000D457C">
            <w:pPr>
              <w:contextualSpacing/>
              <w:jc w:val="both"/>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706B22C6" w14:textId="09EFDEC8" w:rsidR="00CD1601" w:rsidRPr="00FC5E17" w:rsidRDefault="00CD1601" w:rsidP="000D457C">
            <w:pPr>
              <w:contextualSpacing/>
              <w:jc w:val="both"/>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400383" w:rsidRPr="00FC5E17" w14:paraId="2593DE57" w14:textId="77777777" w:rsidTr="003C0DA2">
        <w:trPr>
          <w:trHeight w:val="882"/>
        </w:trPr>
        <w:tc>
          <w:tcPr>
            <w:tcW w:w="6149" w:type="dxa"/>
            <w:shd w:val="clear" w:color="auto" w:fill="7F7F7F" w:themeFill="text1" w:themeFillTint="80"/>
            <w:vAlign w:val="center"/>
          </w:tcPr>
          <w:p w14:paraId="4E2DD585" w14:textId="6B4FF244" w:rsidR="00400383" w:rsidRPr="00FC5E17" w:rsidRDefault="00400383" w:rsidP="000D457C">
            <w:pPr>
              <w:contextualSpacing/>
              <w:jc w:val="both"/>
              <w:rPr>
                <w:rFonts w:ascii="Arial" w:hAnsi="Arial" w:cs="Arial"/>
                <w:sz w:val="18"/>
                <w:szCs w:val="18"/>
              </w:rPr>
            </w:pPr>
            <w:r w:rsidRPr="00FC5E17">
              <w:rPr>
                <w:rFonts w:ascii="Arial" w:hAnsi="Arial" w:cs="Arial"/>
                <w:b/>
                <w:bCs/>
                <w:color w:val="FFFFFF" w:themeColor="background1"/>
                <w:sz w:val="18"/>
                <w:szCs w:val="18"/>
              </w:rPr>
              <w:t>Skills/Abilities</w:t>
            </w:r>
          </w:p>
        </w:tc>
        <w:tc>
          <w:tcPr>
            <w:tcW w:w="1134" w:type="dxa"/>
            <w:shd w:val="clear" w:color="auto" w:fill="7F7F7F" w:themeFill="text1" w:themeFillTint="80"/>
            <w:vAlign w:val="center"/>
          </w:tcPr>
          <w:p w14:paraId="4F651D77" w14:textId="750DFE81" w:rsidR="00400383" w:rsidRPr="00FC5E17" w:rsidRDefault="00400383" w:rsidP="000D457C">
            <w:pPr>
              <w:contextualSpacing/>
              <w:jc w:val="both"/>
              <w:rPr>
                <w:rFonts w:ascii="Arial" w:hAnsi="Arial" w:cs="Arial"/>
                <w:sz w:val="18"/>
                <w:szCs w:val="18"/>
              </w:rPr>
            </w:pPr>
          </w:p>
        </w:tc>
        <w:tc>
          <w:tcPr>
            <w:tcW w:w="1275" w:type="dxa"/>
            <w:shd w:val="clear" w:color="auto" w:fill="7F7F7F" w:themeFill="text1" w:themeFillTint="80"/>
            <w:vAlign w:val="center"/>
          </w:tcPr>
          <w:p w14:paraId="75284960" w14:textId="34E998F8" w:rsidR="00400383" w:rsidRPr="00FC5E17" w:rsidRDefault="00400383" w:rsidP="000D457C">
            <w:pPr>
              <w:contextualSpacing/>
              <w:jc w:val="both"/>
              <w:rPr>
                <w:rFonts w:ascii="Arial" w:hAnsi="Arial" w:cs="Arial"/>
                <w:sz w:val="18"/>
                <w:szCs w:val="18"/>
              </w:rPr>
            </w:pPr>
          </w:p>
        </w:tc>
      </w:tr>
      <w:tr w:rsidR="00400383" w:rsidRPr="00FC5E17" w14:paraId="6293C542" w14:textId="77777777" w:rsidTr="001876E7">
        <w:trPr>
          <w:trHeight w:val="696"/>
        </w:trPr>
        <w:tc>
          <w:tcPr>
            <w:tcW w:w="6149" w:type="dxa"/>
            <w:vAlign w:val="center"/>
          </w:tcPr>
          <w:p w14:paraId="63490942" w14:textId="269F96E5" w:rsidR="00FD568D" w:rsidRPr="00FD568D" w:rsidRDefault="00FD568D" w:rsidP="000D457C">
            <w:pPr>
              <w:numPr>
                <w:ilvl w:val="0"/>
                <w:numId w:val="21"/>
              </w:numPr>
              <w:contextualSpacing/>
              <w:jc w:val="both"/>
              <w:rPr>
                <w:rFonts w:ascii="Arial" w:hAnsi="Arial" w:cs="Arial"/>
                <w:sz w:val="18"/>
                <w:szCs w:val="18"/>
              </w:rPr>
            </w:pPr>
            <w:r w:rsidRPr="00FD568D">
              <w:rPr>
                <w:rFonts w:ascii="Arial" w:hAnsi="Arial" w:cs="Arial"/>
                <w:sz w:val="18"/>
                <w:szCs w:val="18"/>
              </w:rPr>
              <w:t>A self-starter who uses initiative and problem-solving. Must deliver from start to finish with little or no direction after being properly briefed</w:t>
            </w:r>
            <w:r>
              <w:rPr>
                <w:rFonts w:ascii="Arial" w:hAnsi="Arial" w:cs="Arial"/>
                <w:sz w:val="18"/>
                <w:szCs w:val="18"/>
              </w:rPr>
              <w:t>.</w:t>
            </w:r>
          </w:p>
          <w:p w14:paraId="34C569D3" w14:textId="2895728A" w:rsidR="00400383" w:rsidRPr="00FC5E17" w:rsidRDefault="00400383" w:rsidP="000D457C">
            <w:pPr>
              <w:contextualSpacing/>
              <w:jc w:val="both"/>
              <w:rPr>
                <w:rFonts w:ascii="Arial" w:hAnsi="Arial" w:cs="Arial"/>
                <w:sz w:val="18"/>
                <w:szCs w:val="18"/>
              </w:rPr>
            </w:pPr>
          </w:p>
        </w:tc>
        <w:tc>
          <w:tcPr>
            <w:tcW w:w="1134" w:type="dxa"/>
            <w:vAlign w:val="center"/>
          </w:tcPr>
          <w:p w14:paraId="1479A2AA" w14:textId="1CC48BEA"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5"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5"/>
          </w:p>
        </w:tc>
        <w:tc>
          <w:tcPr>
            <w:tcW w:w="1275" w:type="dxa"/>
            <w:vAlign w:val="center"/>
          </w:tcPr>
          <w:p w14:paraId="19621386" w14:textId="7AAC84C1"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400383" w:rsidRPr="00FC5E17" w14:paraId="62B79435" w14:textId="77777777" w:rsidTr="003C0DA2">
        <w:trPr>
          <w:trHeight w:val="424"/>
        </w:trPr>
        <w:tc>
          <w:tcPr>
            <w:tcW w:w="6149" w:type="dxa"/>
            <w:vAlign w:val="center"/>
          </w:tcPr>
          <w:p w14:paraId="5A035D0D" w14:textId="55CC42B3" w:rsidR="00400383" w:rsidRPr="00A73619" w:rsidRDefault="00A73619" w:rsidP="000D457C">
            <w:pPr>
              <w:pStyle w:val="ListParagraph"/>
              <w:numPr>
                <w:ilvl w:val="0"/>
                <w:numId w:val="21"/>
              </w:numPr>
              <w:jc w:val="both"/>
              <w:rPr>
                <w:rFonts w:ascii="Arial" w:hAnsi="Arial" w:cs="Arial"/>
                <w:sz w:val="18"/>
                <w:szCs w:val="18"/>
              </w:rPr>
            </w:pPr>
            <w:r w:rsidRPr="00A73619">
              <w:rPr>
                <w:rFonts w:ascii="Arial" w:hAnsi="Arial" w:cs="Arial"/>
                <w:sz w:val="18"/>
                <w:szCs w:val="18"/>
              </w:rPr>
              <w:t xml:space="preserve">Ability to manage and prioritise a heavy workload with simultaneous multiple projects and deadlines </w:t>
            </w:r>
          </w:p>
        </w:tc>
        <w:tc>
          <w:tcPr>
            <w:tcW w:w="1134" w:type="dxa"/>
            <w:vAlign w:val="center"/>
          </w:tcPr>
          <w:p w14:paraId="4E15A106" w14:textId="693268E3"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6"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6"/>
          </w:p>
        </w:tc>
        <w:tc>
          <w:tcPr>
            <w:tcW w:w="1275" w:type="dxa"/>
            <w:vAlign w:val="center"/>
          </w:tcPr>
          <w:p w14:paraId="2ECF5333" w14:textId="4DEEC386"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400383" w:rsidRPr="00FC5E17" w14:paraId="58AA7B04" w14:textId="77777777" w:rsidTr="001876E7">
        <w:trPr>
          <w:trHeight w:val="828"/>
        </w:trPr>
        <w:tc>
          <w:tcPr>
            <w:tcW w:w="6149" w:type="dxa"/>
            <w:vAlign w:val="center"/>
          </w:tcPr>
          <w:p w14:paraId="37BD9670" w14:textId="67602E95" w:rsidR="00400383" w:rsidRPr="00E10B21" w:rsidRDefault="00E10B21" w:rsidP="000D457C">
            <w:pPr>
              <w:pStyle w:val="ListParagraph"/>
              <w:numPr>
                <w:ilvl w:val="0"/>
                <w:numId w:val="21"/>
              </w:numPr>
              <w:jc w:val="both"/>
              <w:rPr>
                <w:rFonts w:ascii="Arial" w:hAnsi="Arial" w:cs="Arial"/>
                <w:sz w:val="18"/>
                <w:szCs w:val="18"/>
              </w:rPr>
            </w:pPr>
            <w:r w:rsidRPr="00E10B21">
              <w:rPr>
                <w:rFonts w:ascii="Arial" w:hAnsi="Arial" w:cs="Arial"/>
                <w:sz w:val="18"/>
                <w:szCs w:val="18"/>
              </w:rPr>
              <w:t xml:space="preserve">An excellent CMS user with digital skills, ready to learn and embrace new technology and new functionality </w:t>
            </w:r>
          </w:p>
        </w:tc>
        <w:tc>
          <w:tcPr>
            <w:tcW w:w="1134" w:type="dxa"/>
            <w:vAlign w:val="center"/>
          </w:tcPr>
          <w:p w14:paraId="7F4110B7" w14:textId="1EDB904A"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E2B2800" w14:textId="3F63621A"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F7A45" w:rsidRPr="00FC5E17" w14:paraId="49D8D465" w14:textId="77777777" w:rsidTr="001876E7">
        <w:trPr>
          <w:trHeight w:val="828"/>
        </w:trPr>
        <w:tc>
          <w:tcPr>
            <w:tcW w:w="6149" w:type="dxa"/>
            <w:vAlign w:val="center"/>
          </w:tcPr>
          <w:p w14:paraId="49F8FD76" w14:textId="36040BD9" w:rsidR="00DF7A45" w:rsidRPr="0094663F" w:rsidRDefault="00DF7A45" w:rsidP="000D457C">
            <w:pPr>
              <w:pStyle w:val="ListParagraph"/>
              <w:numPr>
                <w:ilvl w:val="0"/>
                <w:numId w:val="21"/>
              </w:numPr>
              <w:jc w:val="both"/>
              <w:rPr>
                <w:rFonts w:ascii="Arial" w:hAnsi="Arial" w:cs="Arial"/>
                <w:sz w:val="18"/>
                <w:szCs w:val="18"/>
              </w:rPr>
            </w:pPr>
            <w:r w:rsidRPr="0094663F">
              <w:rPr>
                <w:rFonts w:ascii="Arial" w:hAnsi="Arial" w:cs="Arial"/>
                <w:sz w:val="18"/>
                <w:szCs w:val="18"/>
              </w:rPr>
              <w:t xml:space="preserve">Attention to detail, with excellent written, verbal and visual communication skills including accuracy, spelling and grammar, and the ability to establish a credible presence </w:t>
            </w:r>
            <w:r w:rsidR="000D457C" w:rsidRPr="0094663F">
              <w:rPr>
                <w:rFonts w:ascii="Arial" w:hAnsi="Arial" w:cs="Arial"/>
                <w:sz w:val="18"/>
                <w:szCs w:val="18"/>
              </w:rPr>
              <w:t>to</w:t>
            </w:r>
            <w:r w:rsidRPr="0094663F">
              <w:rPr>
                <w:rFonts w:ascii="Arial" w:hAnsi="Arial" w:cs="Arial"/>
                <w:sz w:val="18"/>
                <w:szCs w:val="18"/>
              </w:rPr>
              <w:t xml:space="preserve"> provide expert advice and challenge on the production of copy and content appropriate to audience needs </w:t>
            </w:r>
          </w:p>
        </w:tc>
        <w:tc>
          <w:tcPr>
            <w:tcW w:w="1134" w:type="dxa"/>
            <w:vAlign w:val="center"/>
          </w:tcPr>
          <w:p w14:paraId="702074DA" w14:textId="2AD1F6CB" w:rsidR="00DF7A45" w:rsidRPr="00FC5E17" w:rsidRDefault="00DF7A45" w:rsidP="000D457C">
            <w:pPr>
              <w:contextualSpacing/>
              <w:jc w:val="both"/>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82FB8FF" w14:textId="53F59B91" w:rsidR="00DF7A45" w:rsidRPr="00FC5E17" w:rsidRDefault="00DF7A45"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F7A45" w:rsidRPr="00FC5E17" w14:paraId="7BD1B968" w14:textId="77777777" w:rsidTr="001876E7">
        <w:trPr>
          <w:trHeight w:val="828"/>
        </w:trPr>
        <w:tc>
          <w:tcPr>
            <w:tcW w:w="6149" w:type="dxa"/>
            <w:vAlign w:val="center"/>
          </w:tcPr>
          <w:p w14:paraId="1E5904A7" w14:textId="474A3D0F" w:rsidR="00DF7A45" w:rsidRPr="006E319D" w:rsidRDefault="00DF7A45" w:rsidP="000D457C">
            <w:pPr>
              <w:pStyle w:val="ListParagraph"/>
              <w:numPr>
                <w:ilvl w:val="0"/>
                <w:numId w:val="21"/>
              </w:numPr>
              <w:jc w:val="both"/>
              <w:rPr>
                <w:rFonts w:ascii="Arial" w:hAnsi="Arial" w:cs="Arial"/>
                <w:sz w:val="18"/>
                <w:szCs w:val="18"/>
              </w:rPr>
            </w:pPr>
            <w:r w:rsidRPr="006E319D">
              <w:rPr>
                <w:rFonts w:ascii="Arial" w:hAnsi="Arial" w:cs="Arial"/>
                <w:sz w:val="18"/>
                <w:szCs w:val="18"/>
              </w:rPr>
              <w:t xml:space="preserve">Ability to build relationships across the organisation and externally </w:t>
            </w:r>
            <w:r w:rsidRPr="006E319D">
              <w:rPr>
                <w:rFonts w:ascii="Arial" w:hAnsi="Arial" w:cs="Arial"/>
                <w:sz w:val="18"/>
                <w:szCs w:val="18"/>
              </w:rPr>
              <w:t>to</w:t>
            </w:r>
            <w:r w:rsidRPr="006E319D">
              <w:rPr>
                <w:rFonts w:ascii="Arial" w:hAnsi="Arial" w:cs="Arial"/>
                <w:sz w:val="18"/>
                <w:szCs w:val="18"/>
              </w:rPr>
              <w:t xml:space="preserve"> understand what drives UEL and influences decisions </w:t>
            </w:r>
          </w:p>
        </w:tc>
        <w:tc>
          <w:tcPr>
            <w:tcW w:w="1134" w:type="dxa"/>
            <w:vAlign w:val="center"/>
          </w:tcPr>
          <w:p w14:paraId="58144BF7" w14:textId="105DF101" w:rsidR="00DF7A45" w:rsidRPr="00FC5E17" w:rsidRDefault="00DF7A45" w:rsidP="000D457C">
            <w:pPr>
              <w:contextualSpacing/>
              <w:jc w:val="both"/>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DB31FA5" w14:textId="7EF37958" w:rsidR="00DF7A45" w:rsidRPr="00FC5E17" w:rsidRDefault="00DF7A45"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F7A45" w:rsidRPr="00FC5E17" w14:paraId="57522B1D" w14:textId="77777777" w:rsidTr="001876E7">
        <w:trPr>
          <w:trHeight w:val="828"/>
        </w:trPr>
        <w:tc>
          <w:tcPr>
            <w:tcW w:w="6149" w:type="dxa"/>
            <w:vAlign w:val="center"/>
          </w:tcPr>
          <w:p w14:paraId="149A6FEB" w14:textId="4E2400B6" w:rsidR="00DF7A45" w:rsidRPr="00DF7A45" w:rsidRDefault="00DF7A45" w:rsidP="000D457C">
            <w:pPr>
              <w:numPr>
                <w:ilvl w:val="0"/>
                <w:numId w:val="21"/>
              </w:numPr>
              <w:contextualSpacing/>
              <w:jc w:val="both"/>
              <w:rPr>
                <w:rFonts w:ascii="Arial" w:hAnsi="Arial" w:cs="Arial"/>
                <w:sz w:val="18"/>
                <w:szCs w:val="18"/>
              </w:rPr>
            </w:pPr>
            <w:r w:rsidRPr="00DF7A45">
              <w:rPr>
                <w:rFonts w:ascii="Arial" w:hAnsi="Arial" w:cs="Arial"/>
                <w:sz w:val="18"/>
                <w:szCs w:val="18"/>
              </w:rPr>
              <w:t xml:space="preserve">Strong commitment to </w:t>
            </w:r>
            <w:r w:rsidRPr="00DF7A45">
              <w:rPr>
                <w:rFonts w:ascii="Arial" w:hAnsi="Arial" w:cs="Arial"/>
                <w:sz w:val="18"/>
                <w:szCs w:val="18"/>
              </w:rPr>
              <w:t>teamwork</w:t>
            </w:r>
            <w:r w:rsidRPr="00DF7A45">
              <w:rPr>
                <w:rFonts w:ascii="Arial" w:hAnsi="Arial" w:cs="Arial"/>
                <w:sz w:val="18"/>
                <w:szCs w:val="18"/>
              </w:rPr>
              <w:t xml:space="preserve"> including actively collaborating with professional services and academic teams across the university </w:t>
            </w:r>
            <w:r w:rsidR="000D457C" w:rsidRPr="00DF7A45">
              <w:rPr>
                <w:rFonts w:ascii="Arial" w:hAnsi="Arial" w:cs="Arial"/>
                <w:sz w:val="18"/>
                <w:szCs w:val="18"/>
              </w:rPr>
              <w:t>to</w:t>
            </w:r>
            <w:r w:rsidRPr="00DF7A45">
              <w:rPr>
                <w:rFonts w:ascii="Arial" w:hAnsi="Arial" w:cs="Arial"/>
                <w:sz w:val="18"/>
                <w:szCs w:val="18"/>
              </w:rPr>
              <w:t xml:space="preserve"> produce effective and timely copy, content and materials </w:t>
            </w:r>
          </w:p>
          <w:p w14:paraId="37C2BB06" w14:textId="77777777" w:rsidR="00DF7A45" w:rsidRPr="00FC5E17" w:rsidRDefault="00DF7A45" w:rsidP="000D457C">
            <w:pPr>
              <w:contextualSpacing/>
              <w:jc w:val="both"/>
              <w:rPr>
                <w:rFonts w:ascii="Arial" w:hAnsi="Arial" w:cs="Arial"/>
                <w:b/>
                <w:bCs/>
                <w:i/>
                <w:iCs/>
                <w:sz w:val="18"/>
                <w:szCs w:val="18"/>
              </w:rPr>
            </w:pPr>
          </w:p>
        </w:tc>
        <w:tc>
          <w:tcPr>
            <w:tcW w:w="1134" w:type="dxa"/>
            <w:vAlign w:val="center"/>
          </w:tcPr>
          <w:p w14:paraId="448DB2EA" w14:textId="5D8317D5" w:rsidR="00DF7A45" w:rsidRPr="00FC5E17" w:rsidRDefault="00DF7A45" w:rsidP="000D457C">
            <w:pPr>
              <w:contextualSpacing/>
              <w:jc w:val="both"/>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B159DC4" w14:textId="093631C1" w:rsidR="00DF7A45" w:rsidRPr="00FC5E17" w:rsidRDefault="00DF7A45"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400383" w:rsidRPr="00FC5E17" w14:paraId="1592AC6A" w14:textId="77777777" w:rsidTr="003C0DA2">
        <w:trPr>
          <w:trHeight w:val="584"/>
        </w:trPr>
        <w:tc>
          <w:tcPr>
            <w:tcW w:w="6149" w:type="dxa"/>
            <w:shd w:val="clear" w:color="auto" w:fill="7F7F7F" w:themeFill="text1" w:themeFillTint="80"/>
            <w:vAlign w:val="center"/>
          </w:tcPr>
          <w:p w14:paraId="1F3E1B67" w14:textId="2E1740A2" w:rsidR="00400383" w:rsidRPr="00FC5E17" w:rsidRDefault="00400383" w:rsidP="000D457C">
            <w:pPr>
              <w:contextualSpacing/>
              <w:jc w:val="both"/>
              <w:rPr>
                <w:rFonts w:ascii="Arial" w:hAnsi="Arial" w:cs="Arial"/>
                <w:sz w:val="18"/>
                <w:szCs w:val="18"/>
              </w:rPr>
            </w:pPr>
            <w:r w:rsidRPr="00FC5E17">
              <w:rPr>
                <w:rFonts w:ascii="Arial" w:hAnsi="Arial" w:cs="Arial"/>
                <w:b/>
                <w:bCs/>
                <w:color w:val="FFFFFF" w:themeColor="background1"/>
                <w:sz w:val="18"/>
                <w:szCs w:val="18"/>
              </w:rPr>
              <w:lastRenderedPageBreak/>
              <w:t xml:space="preserve">Other Competencies </w:t>
            </w:r>
          </w:p>
        </w:tc>
        <w:tc>
          <w:tcPr>
            <w:tcW w:w="1134" w:type="dxa"/>
            <w:shd w:val="clear" w:color="auto" w:fill="7F7F7F" w:themeFill="text1" w:themeFillTint="80"/>
            <w:vAlign w:val="center"/>
          </w:tcPr>
          <w:p w14:paraId="2CADF4D1" w14:textId="4D175A2C" w:rsidR="00400383" w:rsidRPr="00FC5E17" w:rsidRDefault="00400383" w:rsidP="000D457C">
            <w:pPr>
              <w:contextualSpacing/>
              <w:jc w:val="both"/>
              <w:rPr>
                <w:rFonts w:ascii="Arial" w:hAnsi="Arial" w:cs="Arial"/>
                <w:sz w:val="18"/>
                <w:szCs w:val="18"/>
              </w:rPr>
            </w:pPr>
          </w:p>
        </w:tc>
        <w:tc>
          <w:tcPr>
            <w:tcW w:w="1275" w:type="dxa"/>
            <w:shd w:val="clear" w:color="auto" w:fill="7F7F7F" w:themeFill="text1" w:themeFillTint="80"/>
            <w:vAlign w:val="center"/>
          </w:tcPr>
          <w:p w14:paraId="2895CAD2" w14:textId="13EB233A" w:rsidR="00400383" w:rsidRPr="00FC5E17" w:rsidRDefault="00400383" w:rsidP="000D457C">
            <w:pPr>
              <w:contextualSpacing/>
              <w:jc w:val="both"/>
              <w:rPr>
                <w:rFonts w:ascii="Arial" w:hAnsi="Arial" w:cs="Arial"/>
                <w:sz w:val="18"/>
                <w:szCs w:val="18"/>
              </w:rPr>
            </w:pPr>
          </w:p>
        </w:tc>
      </w:tr>
      <w:tr w:rsidR="00400383" w:rsidRPr="00FC5E17" w14:paraId="457BFDA2" w14:textId="77777777" w:rsidTr="000D457C">
        <w:trPr>
          <w:trHeight w:val="665"/>
        </w:trPr>
        <w:tc>
          <w:tcPr>
            <w:tcW w:w="6149" w:type="dxa"/>
            <w:vAlign w:val="center"/>
          </w:tcPr>
          <w:p w14:paraId="6A48669C" w14:textId="77777777" w:rsidR="000D457C" w:rsidRPr="000D457C" w:rsidRDefault="000D457C" w:rsidP="000D457C">
            <w:pPr>
              <w:numPr>
                <w:ilvl w:val="0"/>
                <w:numId w:val="22"/>
              </w:numPr>
              <w:contextualSpacing/>
              <w:jc w:val="both"/>
              <w:rPr>
                <w:rFonts w:ascii="Arial" w:hAnsi="Arial" w:cs="Arial"/>
                <w:sz w:val="18"/>
                <w:szCs w:val="18"/>
              </w:rPr>
            </w:pPr>
            <w:r w:rsidRPr="000D457C">
              <w:rPr>
                <w:rFonts w:ascii="Arial" w:hAnsi="Arial" w:cs="Arial"/>
                <w:sz w:val="18"/>
                <w:szCs w:val="18"/>
              </w:rPr>
              <w:t>Committed to equality and diversity in a diverse and multicultural environment (A/I)</w:t>
            </w:r>
          </w:p>
          <w:p w14:paraId="5CF3C2BF" w14:textId="77777777" w:rsidR="000D457C" w:rsidRPr="000D457C" w:rsidRDefault="000D457C" w:rsidP="000D457C">
            <w:pPr>
              <w:contextualSpacing/>
              <w:jc w:val="both"/>
              <w:rPr>
                <w:rFonts w:ascii="Arial" w:hAnsi="Arial" w:cs="Arial"/>
                <w:sz w:val="18"/>
                <w:szCs w:val="18"/>
              </w:rPr>
            </w:pPr>
          </w:p>
          <w:p w14:paraId="36ED14FB" w14:textId="6D9985B6" w:rsidR="00400383" w:rsidRPr="00FC5E17" w:rsidRDefault="00400383" w:rsidP="000D457C">
            <w:pPr>
              <w:contextualSpacing/>
              <w:jc w:val="both"/>
              <w:rPr>
                <w:rFonts w:ascii="Arial" w:hAnsi="Arial" w:cs="Arial"/>
                <w:sz w:val="18"/>
                <w:szCs w:val="18"/>
              </w:rPr>
            </w:pPr>
          </w:p>
        </w:tc>
        <w:tc>
          <w:tcPr>
            <w:tcW w:w="1134" w:type="dxa"/>
            <w:vAlign w:val="center"/>
          </w:tcPr>
          <w:p w14:paraId="404ABD0C" w14:textId="758FB801"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7"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75" w:type="dxa"/>
            <w:vAlign w:val="center"/>
          </w:tcPr>
          <w:p w14:paraId="0E43435D" w14:textId="12DDF6C5" w:rsidR="00400383" w:rsidRPr="00FC5E17" w:rsidRDefault="00400383"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D457C" w:rsidRPr="00FC5E17" w14:paraId="32FB4BCF" w14:textId="77777777" w:rsidTr="000D457C">
        <w:trPr>
          <w:trHeight w:val="677"/>
        </w:trPr>
        <w:tc>
          <w:tcPr>
            <w:tcW w:w="6149" w:type="dxa"/>
            <w:vAlign w:val="center"/>
          </w:tcPr>
          <w:p w14:paraId="6D981305" w14:textId="1A4E148D" w:rsidR="000D457C" w:rsidRPr="000D457C" w:rsidRDefault="000D457C" w:rsidP="000D457C">
            <w:pPr>
              <w:numPr>
                <w:ilvl w:val="0"/>
                <w:numId w:val="22"/>
              </w:numPr>
              <w:contextualSpacing/>
              <w:jc w:val="both"/>
              <w:rPr>
                <w:rFonts w:ascii="Arial" w:hAnsi="Arial" w:cs="Arial"/>
                <w:sz w:val="18"/>
                <w:szCs w:val="18"/>
              </w:rPr>
            </w:pPr>
            <w:r w:rsidRPr="000D457C">
              <w:rPr>
                <w:rFonts w:ascii="Arial" w:hAnsi="Arial" w:cs="Arial"/>
                <w:sz w:val="18"/>
                <w:szCs w:val="18"/>
              </w:rPr>
              <w:t xml:space="preserve">Willingness to work occasional evenings or weekends to support student recruitment, alumni, marketing and brand building events </w:t>
            </w:r>
          </w:p>
          <w:p w14:paraId="6A03D2B3" w14:textId="77777777" w:rsidR="000D457C" w:rsidRPr="000D457C" w:rsidRDefault="000D457C" w:rsidP="000D457C">
            <w:pPr>
              <w:ind w:left="720"/>
              <w:contextualSpacing/>
              <w:jc w:val="both"/>
              <w:rPr>
                <w:rFonts w:ascii="Arial" w:hAnsi="Arial" w:cs="Arial"/>
                <w:sz w:val="18"/>
                <w:szCs w:val="18"/>
              </w:rPr>
            </w:pPr>
          </w:p>
        </w:tc>
        <w:tc>
          <w:tcPr>
            <w:tcW w:w="1134" w:type="dxa"/>
            <w:vAlign w:val="center"/>
          </w:tcPr>
          <w:p w14:paraId="2FB6FEA9" w14:textId="456EE2D9" w:rsidR="000D457C" w:rsidRPr="00FC5E17" w:rsidRDefault="000D457C" w:rsidP="000D457C">
            <w:pPr>
              <w:contextualSpacing/>
              <w:jc w:val="both"/>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A5466DF" w14:textId="4A018230" w:rsidR="000D457C" w:rsidRPr="00FC5E17" w:rsidRDefault="000D457C" w:rsidP="000D457C">
            <w:pPr>
              <w:contextualSpacing/>
              <w:jc w:val="both"/>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bl>
    <w:p w14:paraId="4A81CDAD" w14:textId="77777777" w:rsidR="00FC5E17" w:rsidRPr="00FC5E17" w:rsidRDefault="00FC5E17" w:rsidP="000D457C">
      <w:pPr>
        <w:contextualSpacing/>
        <w:jc w:val="both"/>
        <w:rPr>
          <w:rFonts w:ascii="Arial" w:hAnsi="Arial" w:cs="Arial"/>
          <w:sz w:val="18"/>
          <w:szCs w:val="18"/>
        </w:rPr>
      </w:pPr>
    </w:p>
    <w:p w14:paraId="6E7893EC" w14:textId="77777777" w:rsidR="00B910CA" w:rsidRDefault="00B910CA" w:rsidP="000D457C">
      <w:pPr>
        <w:jc w:val="both"/>
        <w:rPr>
          <w:rFonts w:ascii="Arial" w:hAnsi="Arial" w:cs="Arial"/>
          <w:b/>
          <w:bCs/>
          <w:sz w:val="18"/>
          <w:szCs w:val="18"/>
          <w:u w:val="single"/>
        </w:rPr>
      </w:pPr>
    </w:p>
    <w:p w14:paraId="54F9B4EE" w14:textId="77777777" w:rsidR="005B4FCA" w:rsidRDefault="005B4FCA" w:rsidP="000D457C">
      <w:pPr>
        <w:spacing w:line="259" w:lineRule="auto"/>
        <w:jc w:val="both"/>
        <w:rPr>
          <w:rFonts w:ascii="Arial" w:hAnsi="Arial" w:cs="Arial"/>
          <w:b/>
          <w:bCs/>
          <w:sz w:val="18"/>
          <w:szCs w:val="18"/>
        </w:rPr>
      </w:pPr>
    </w:p>
    <w:p w14:paraId="13E0F560" w14:textId="1DD6D017" w:rsidR="002A3C36" w:rsidRPr="00682050" w:rsidRDefault="002A3C36" w:rsidP="000D457C">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0D457C">
      <w:pPr>
        <w:spacing w:line="259" w:lineRule="auto"/>
        <w:jc w:val="both"/>
        <w:rPr>
          <w:rFonts w:ascii="Arial" w:hAnsi="Arial" w:cs="Arial"/>
          <w:b/>
          <w:bCs/>
          <w:sz w:val="18"/>
          <w:szCs w:val="18"/>
        </w:rPr>
      </w:pPr>
    </w:p>
    <w:p w14:paraId="73B12C23" w14:textId="77777777" w:rsidR="002A3C36" w:rsidRPr="00805BCC" w:rsidRDefault="002A3C36" w:rsidP="000D457C">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6E6A5D8D" w14:textId="77777777" w:rsidR="000D2A4C" w:rsidRDefault="000D2A4C" w:rsidP="007007EB">
      <w:pPr>
        <w:spacing w:line="259" w:lineRule="auto"/>
        <w:jc w:val="both"/>
        <w:rPr>
          <w:rFonts w:ascii="Arial" w:hAnsi="Arial" w:cs="Arial"/>
          <w:b/>
          <w:bCs/>
          <w:sz w:val="18"/>
          <w:szCs w:val="18"/>
        </w:rPr>
      </w:pPr>
    </w:p>
    <w:p w14:paraId="2308242C" w14:textId="77777777" w:rsidR="000D2A4C" w:rsidRDefault="000D2A4C" w:rsidP="007007EB">
      <w:pPr>
        <w:spacing w:line="259" w:lineRule="auto"/>
        <w:jc w:val="both"/>
        <w:rPr>
          <w:rFonts w:ascii="Arial" w:hAnsi="Arial" w:cs="Arial"/>
          <w:b/>
          <w:bCs/>
          <w:sz w:val="18"/>
          <w:szCs w:val="18"/>
        </w:rPr>
      </w:pPr>
    </w:p>
    <w:p w14:paraId="0D8F1541" w14:textId="3B91D7CB"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F119EC">
        <w:rPr>
          <w:rFonts w:ascii="Arial" w:hAnsi="Arial" w:cs="Arial"/>
          <w:noProof/>
          <w:sz w:val="18"/>
          <w:szCs w:val="18"/>
        </w:rPr>
        <w:t>07 August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0454" w14:textId="77777777" w:rsidR="00AC5A3C" w:rsidRDefault="00AC5A3C" w:rsidP="009962E4">
      <w:r>
        <w:separator/>
      </w:r>
    </w:p>
  </w:endnote>
  <w:endnote w:type="continuationSeparator" w:id="0">
    <w:p w14:paraId="0A6ED5B9" w14:textId="77777777" w:rsidR="00AC5A3C" w:rsidRDefault="00AC5A3C"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7EA87" w14:textId="77777777" w:rsidR="00AC5A3C" w:rsidRDefault="00AC5A3C" w:rsidP="009962E4">
      <w:r>
        <w:separator/>
      </w:r>
    </w:p>
  </w:footnote>
  <w:footnote w:type="continuationSeparator" w:id="0">
    <w:p w14:paraId="056C4750" w14:textId="77777777" w:rsidR="00AC5A3C" w:rsidRDefault="00AC5A3C"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90394"/>
    <w:multiLevelType w:val="hybridMultilevel"/>
    <w:tmpl w:val="E234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8497A"/>
    <w:multiLevelType w:val="hybridMultilevel"/>
    <w:tmpl w:val="D220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663B6D"/>
    <w:multiLevelType w:val="hybridMultilevel"/>
    <w:tmpl w:val="0A3A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286AB6"/>
    <w:multiLevelType w:val="hybridMultilevel"/>
    <w:tmpl w:val="2FD4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06695"/>
    <w:multiLevelType w:val="hybridMultilevel"/>
    <w:tmpl w:val="41C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2"/>
  </w:num>
  <w:num w:numId="3" w16cid:durableId="1207451588">
    <w:abstractNumId w:val="3"/>
  </w:num>
  <w:num w:numId="4" w16cid:durableId="569999311">
    <w:abstractNumId w:val="9"/>
  </w:num>
  <w:num w:numId="5" w16cid:durableId="2040155363">
    <w:abstractNumId w:val="8"/>
  </w:num>
  <w:num w:numId="6" w16cid:durableId="834035716">
    <w:abstractNumId w:val="1"/>
  </w:num>
  <w:num w:numId="7" w16cid:durableId="500971367">
    <w:abstractNumId w:val="14"/>
  </w:num>
  <w:num w:numId="8" w16cid:durableId="2133669853">
    <w:abstractNumId w:val="6"/>
  </w:num>
  <w:num w:numId="9" w16cid:durableId="534272944">
    <w:abstractNumId w:val="16"/>
  </w:num>
  <w:num w:numId="10" w16cid:durableId="137919288">
    <w:abstractNumId w:val="10"/>
  </w:num>
  <w:num w:numId="11" w16cid:durableId="1868904602">
    <w:abstractNumId w:val="19"/>
  </w:num>
  <w:num w:numId="12" w16cid:durableId="1682077828">
    <w:abstractNumId w:val="21"/>
  </w:num>
  <w:num w:numId="13" w16cid:durableId="2093618914">
    <w:abstractNumId w:val="17"/>
  </w:num>
  <w:num w:numId="14" w16cid:durableId="339551807">
    <w:abstractNumId w:val="7"/>
  </w:num>
  <w:num w:numId="15" w16cid:durableId="2007895453">
    <w:abstractNumId w:val="4"/>
  </w:num>
  <w:num w:numId="16" w16cid:durableId="1849251288">
    <w:abstractNumId w:val="0"/>
  </w:num>
  <w:num w:numId="17" w16cid:durableId="792476964">
    <w:abstractNumId w:val="18"/>
  </w:num>
  <w:num w:numId="18" w16cid:durableId="1393505039">
    <w:abstractNumId w:val="2"/>
  </w:num>
  <w:num w:numId="19" w16cid:durableId="989871639">
    <w:abstractNumId w:val="13"/>
  </w:num>
  <w:num w:numId="20" w16cid:durableId="992099619">
    <w:abstractNumId w:val="5"/>
  </w:num>
  <w:num w:numId="21" w16cid:durableId="1214926807">
    <w:abstractNumId w:val="11"/>
  </w:num>
  <w:num w:numId="22" w16cid:durableId="866411754">
    <w:abstractNumId w:val="20"/>
  </w:num>
  <w:num w:numId="23" w16cid:durableId="4344472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B3168"/>
    <w:rsid w:val="000C2C71"/>
    <w:rsid w:val="000C5859"/>
    <w:rsid w:val="000D203F"/>
    <w:rsid w:val="000D2A4C"/>
    <w:rsid w:val="000D41D1"/>
    <w:rsid w:val="000D457C"/>
    <w:rsid w:val="000E0064"/>
    <w:rsid w:val="000E0A90"/>
    <w:rsid w:val="000E1401"/>
    <w:rsid w:val="000E3974"/>
    <w:rsid w:val="000F6BF3"/>
    <w:rsid w:val="00102DC5"/>
    <w:rsid w:val="00103C46"/>
    <w:rsid w:val="0011355A"/>
    <w:rsid w:val="00120AE3"/>
    <w:rsid w:val="00130B14"/>
    <w:rsid w:val="00133457"/>
    <w:rsid w:val="00134AD2"/>
    <w:rsid w:val="00140F1F"/>
    <w:rsid w:val="00146224"/>
    <w:rsid w:val="00147A55"/>
    <w:rsid w:val="001520E5"/>
    <w:rsid w:val="00154D4D"/>
    <w:rsid w:val="001571FD"/>
    <w:rsid w:val="00165B99"/>
    <w:rsid w:val="00174E20"/>
    <w:rsid w:val="001760CA"/>
    <w:rsid w:val="001816D3"/>
    <w:rsid w:val="00182A42"/>
    <w:rsid w:val="00185227"/>
    <w:rsid w:val="0018721D"/>
    <w:rsid w:val="001876E7"/>
    <w:rsid w:val="001A5B40"/>
    <w:rsid w:val="001A796A"/>
    <w:rsid w:val="001B49A6"/>
    <w:rsid w:val="001B6ED1"/>
    <w:rsid w:val="001C7D70"/>
    <w:rsid w:val="001D0895"/>
    <w:rsid w:val="001D3660"/>
    <w:rsid w:val="001E596E"/>
    <w:rsid w:val="001E7A13"/>
    <w:rsid w:val="001F0140"/>
    <w:rsid w:val="001F4320"/>
    <w:rsid w:val="002121C7"/>
    <w:rsid w:val="002143A4"/>
    <w:rsid w:val="00215E5A"/>
    <w:rsid w:val="002162B5"/>
    <w:rsid w:val="002169CF"/>
    <w:rsid w:val="00221862"/>
    <w:rsid w:val="00223A09"/>
    <w:rsid w:val="00231CDD"/>
    <w:rsid w:val="00272A51"/>
    <w:rsid w:val="00282BD4"/>
    <w:rsid w:val="00295586"/>
    <w:rsid w:val="00295C12"/>
    <w:rsid w:val="002A3C36"/>
    <w:rsid w:val="002A6092"/>
    <w:rsid w:val="002A7928"/>
    <w:rsid w:val="002B21F1"/>
    <w:rsid w:val="002B2964"/>
    <w:rsid w:val="002B6EBA"/>
    <w:rsid w:val="002C4E4E"/>
    <w:rsid w:val="002D3C06"/>
    <w:rsid w:val="002E5C1B"/>
    <w:rsid w:val="002E6962"/>
    <w:rsid w:val="002E6F54"/>
    <w:rsid w:val="002E775C"/>
    <w:rsid w:val="002F0FF0"/>
    <w:rsid w:val="002F74B2"/>
    <w:rsid w:val="002F7D9E"/>
    <w:rsid w:val="00304077"/>
    <w:rsid w:val="00312418"/>
    <w:rsid w:val="00312ECE"/>
    <w:rsid w:val="00313028"/>
    <w:rsid w:val="00313052"/>
    <w:rsid w:val="00326376"/>
    <w:rsid w:val="0032746E"/>
    <w:rsid w:val="003312F5"/>
    <w:rsid w:val="00332F15"/>
    <w:rsid w:val="003422D9"/>
    <w:rsid w:val="00347449"/>
    <w:rsid w:val="00354A4C"/>
    <w:rsid w:val="00355F8E"/>
    <w:rsid w:val="00356F74"/>
    <w:rsid w:val="0036311F"/>
    <w:rsid w:val="00364C91"/>
    <w:rsid w:val="00367370"/>
    <w:rsid w:val="00372BEC"/>
    <w:rsid w:val="00380321"/>
    <w:rsid w:val="00380FB3"/>
    <w:rsid w:val="00384390"/>
    <w:rsid w:val="003876EF"/>
    <w:rsid w:val="0039603D"/>
    <w:rsid w:val="003A6C98"/>
    <w:rsid w:val="003A70B6"/>
    <w:rsid w:val="003B2CBD"/>
    <w:rsid w:val="003B5839"/>
    <w:rsid w:val="003B6C71"/>
    <w:rsid w:val="003D5D62"/>
    <w:rsid w:val="003E3626"/>
    <w:rsid w:val="003E75AE"/>
    <w:rsid w:val="003F1DC5"/>
    <w:rsid w:val="003F7A01"/>
    <w:rsid w:val="004000C5"/>
    <w:rsid w:val="00400383"/>
    <w:rsid w:val="004118C9"/>
    <w:rsid w:val="00411E77"/>
    <w:rsid w:val="00413BF0"/>
    <w:rsid w:val="0041696F"/>
    <w:rsid w:val="00423403"/>
    <w:rsid w:val="004244DB"/>
    <w:rsid w:val="00443094"/>
    <w:rsid w:val="004466E6"/>
    <w:rsid w:val="004557BF"/>
    <w:rsid w:val="00462FE9"/>
    <w:rsid w:val="0046305A"/>
    <w:rsid w:val="00466100"/>
    <w:rsid w:val="00474812"/>
    <w:rsid w:val="00474FD6"/>
    <w:rsid w:val="00480119"/>
    <w:rsid w:val="00481DAC"/>
    <w:rsid w:val="00485413"/>
    <w:rsid w:val="004876BE"/>
    <w:rsid w:val="004916A0"/>
    <w:rsid w:val="004921D6"/>
    <w:rsid w:val="00494C27"/>
    <w:rsid w:val="0049558C"/>
    <w:rsid w:val="004A0CC4"/>
    <w:rsid w:val="004A3A10"/>
    <w:rsid w:val="004A7A9A"/>
    <w:rsid w:val="004B249D"/>
    <w:rsid w:val="004B4368"/>
    <w:rsid w:val="004C31F3"/>
    <w:rsid w:val="004C7DBE"/>
    <w:rsid w:val="004E5DF9"/>
    <w:rsid w:val="004F14F7"/>
    <w:rsid w:val="005122D4"/>
    <w:rsid w:val="005146FC"/>
    <w:rsid w:val="0052053D"/>
    <w:rsid w:val="00527073"/>
    <w:rsid w:val="00545D17"/>
    <w:rsid w:val="00553BC1"/>
    <w:rsid w:val="00560FE0"/>
    <w:rsid w:val="005703EA"/>
    <w:rsid w:val="005A0CBD"/>
    <w:rsid w:val="005A5423"/>
    <w:rsid w:val="005B4FCA"/>
    <w:rsid w:val="005B7B81"/>
    <w:rsid w:val="005C33E4"/>
    <w:rsid w:val="005E02F8"/>
    <w:rsid w:val="005E4261"/>
    <w:rsid w:val="00603DCA"/>
    <w:rsid w:val="006062CE"/>
    <w:rsid w:val="0061049D"/>
    <w:rsid w:val="00614A57"/>
    <w:rsid w:val="006229CB"/>
    <w:rsid w:val="00623785"/>
    <w:rsid w:val="0062696A"/>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2D53"/>
    <w:rsid w:val="006C4BE1"/>
    <w:rsid w:val="006D0593"/>
    <w:rsid w:val="006D53C0"/>
    <w:rsid w:val="006D5A8F"/>
    <w:rsid w:val="006E319D"/>
    <w:rsid w:val="006E539B"/>
    <w:rsid w:val="006F534B"/>
    <w:rsid w:val="007007EB"/>
    <w:rsid w:val="00702008"/>
    <w:rsid w:val="00706DEE"/>
    <w:rsid w:val="00711754"/>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4BFB"/>
    <w:rsid w:val="007B7070"/>
    <w:rsid w:val="007B74F5"/>
    <w:rsid w:val="007B7CA3"/>
    <w:rsid w:val="007C3381"/>
    <w:rsid w:val="007C4D1B"/>
    <w:rsid w:val="007D71DE"/>
    <w:rsid w:val="007E34CC"/>
    <w:rsid w:val="007F1303"/>
    <w:rsid w:val="007F2668"/>
    <w:rsid w:val="007F7AE1"/>
    <w:rsid w:val="00800C07"/>
    <w:rsid w:val="0080418D"/>
    <w:rsid w:val="00804EFC"/>
    <w:rsid w:val="00805BCC"/>
    <w:rsid w:val="0081124B"/>
    <w:rsid w:val="00816AA2"/>
    <w:rsid w:val="00826A33"/>
    <w:rsid w:val="0085029E"/>
    <w:rsid w:val="00873E14"/>
    <w:rsid w:val="008838D0"/>
    <w:rsid w:val="00883A4B"/>
    <w:rsid w:val="008A0DAB"/>
    <w:rsid w:val="008A0E9C"/>
    <w:rsid w:val="008B7E66"/>
    <w:rsid w:val="008C0064"/>
    <w:rsid w:val="008D38DD"/>
    <w:rsid w:val="008D3BED"/>
    <w:rsid w:val="008E30E8"/>
    <w:rsid w:val="008E45DE"/>
    <w:rsid w:val="008E4718"/>
    <w:rsid w:val="008F0060"/>
    <w:rsid w:val="008F0B7E"/>
    <w:rsid w:val="008F653D"/>
    <w:rsid w:val="0090144A"/>
    <w:rsid w:val="00901491"/>
    <w:rsid w:val="00904759"/>
    <w:rsid w:val="009113EB"/>
    <w:rsid w:val="00917154"/>
    <w:rsid w:val="0092013B"/>
    <w:rsid w:val="00926950"/>
    <w:rsid w:val="00930F70"/>
    <w:rsid w:val="0093486C"/>
    <w:rsid w:val="009356C8"/>
    <w:rsid w:val="0094663F"/>
    <w:rsid w:val="0095049E"/>
    <w:rsid w:val="009518D5"/>
    <w:rsid w:val="00952DEC"/>
    <w:rsid w:val="00955877"/>
    <w:rsid w:val="00957E9D"/>
    <w:rsid w:val="009637F4"/>
    <w:rsid w:val="00967C3B"/>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095A"/>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66C91"/>
    <w:rsid w:val="00A73619"/>
    <w:rsid w:val="00A73C51"/>
    <w:rsid w:val="00A805B0"/>
    <w:rsid w:val="00A82486"/>
    <w:rsid w:val="00A9132F"/>
    <w:rsid w:val="00AA34E4"/>
    <w:rsid w:val="00AA38A5"/>
    <w:rsid w:val="00AA63DF"/>
    <w:rsid w:val="00AB1769"/>
    <w:rsid w:val="00AB4210"/>
    <w:rsid w:val="00AB4F13"/>
    <w:rsid w:val="00AB77CB"/>
    <w:rsid w:val="00AC1409"/>
    <w:rsid w:val="00AC3907"/>
    <w:rsid w:val="00AC4381"/>
    <w:rsid w:val="00AC5A3C"/>
    <w:rsid w:val="00AD6156"/>
    <w:rsid w:val="00AD6B05"/>
    <w:rsid w:val="00AE1AF4"/>
    <w:rsid w:val="00AE4785"/>
    <w:rsid w:val="00AF396B"/>
    <w:rsid w:val="00AF4C3C"/>
    <w:rsid w:val="00B01C1B"/>
    <w:rsid w:val="00B048DD"/>
    <w:rsid w:val="00B24479"/>
    <w:rsid w:val="00B32036"/>
    <w:rsid w:val="00B351D5"/>
    <w:rsid w:val="00B45D5B"/>
    <w:rsid w:val="00B51CBF"/>
    <w:rsid w:val="00B653EB"/>
    <w:rsid w:val="00B70AA8"/>
    <w:rsid w:val="00B71E78"/>
    <w:rsid w:val="00B73CC8"/>
    <w:rsid w:val="00B74FA4"/>
    <w:rsid w:val="00B772E9"/>
    <w:rsid w:val="00B80634"/>
    <w:rsid w:val="00B82313"/>
    <w:rsid w:val="00B910CA"/>
    <w:rsid w:val="00B94D39"/>
    <w:rsid w:val="00B9581D"/>
    <w:rsid w:val="00BA2242"/>
    <w:rsid w:val="00BA4906"/>
    <w:rsid w:val="00BB0011"/>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73C2"/>
    <w:rsid w:val="00C11EB0"/>
    <w:rsid w:val="00C2625F"/>
    <w:rsid w:val="00C27E78"/>
    <w:rsid w:val="00C31C3C"/>
    <w:rsid w:val="00C32C84"/>
    <w:rsid w:val="00C407E4"/>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B70C8"/>
    <w:rsid w:val="00CD1601"/>
    <w:rsid w:val="00CD3D5A"/>
    <w:rsid w:val="00CD72AD"/>
    <w:rsid w:val="00CE5A14"/>
    <w:rsid w:val="00CF5952"/>
    <w:rsid w:val="00D07AC6"/>
    <w:rsid w:val="00D07FF4"/>
    <w:rsid w:val="00D34FA9"/>
    <w:rsid w:val="00D37313"/>
    <w:rsid w:val="00D3788F"/>
    <w:rsid w:val="00D5625E"/>
    <w:rsid w:val="00D575F8"/>
    <w:rsid w:val="00D57836"/>
    <w:rsid w:val="00D57AC2"/>
    <w:rsid w:val="00D61747"/>
    <w:rsid w:val="00D625B5"/>
    <w:rsid w:val="00D65A55"/>
    <w:rsid w:val="00D85904"/>
    <w:rsid w:val="00D85947"/>
    <w:rsid w:val="00D934CA"/>
    <w:rsid w:val="00D955C7"/>
    <w:rsid w:val="00DA095F"/>
    <w:rsid w:val="00DA6A28"/>
    <w:rsid w:val="00DA7FAE"/>
    <w:rsid w:val="00DB2A52"/>
    <w:rsid w:val="00DB397F"/>
    <w:rsid w:val="00DB3AC0"/>
    <w:rsid w:val="00DD6F60"/>
    <w:rsid w:val="00DE3029"/>
    <w:rsid w:val="00DE4919"/>
    <w:rsid w:val="00DF2FAD"/>
    <w:rsid w:val="00DF78D3"/>
    <w:rsid w:val="00DF7A45"/>
    <w:rsid w:val="00E0653F"/>
    <w:rsid w:val="00E10B21"/>
    <w:rsid w:val="00E110F5"/>
    <w:rsid w:val="00E15DA5"/>
    <w:rsid w:val="00E16E73"/>
    <w:rsid w:val="00E251C4"/>
    <w:rsid w:val="00E46F10"/>
    <w:rsid w:val="00E509CB"/>
    <w:rsid w:val="00E618F5"/>
    <w:rsid w:val="00E63621"/>
    <w:rsid w:val="00E63885"/>
    <w:rsid w:val="00E65C49"/>
    <w:rsid w:val="00E7084A"/>
    <w:rsid w:val="00E70A7A"/>
    <w:rsid w:val="00E73090"/>
    <w:rsid w:val="00E756F2"/>
    <w:rsid w:val="00E845A5"/>
    <w:rsid w:val="00EC0FC8"/>
    <w:rsid w:val="00EC1A89"/>
    <w:rsid w:val="00EC259D"/>
    <w:rsid w:val="00EC3BE4"/>
    <w:rsid w:val="00EC50E4"/>
    <w:rsid w:val="00ED1E20"/>
    <w:rsid w:val="00F00678"/>
    <w:rsid w:val="00F07C46"/>
    <w:rsid w:val="00F119EC"/>
    <w:rsid w:val="00F1641B"/>
    <w:rsid w:val="00F25908"/>
    <w:rsid w:val="00F35118"/>
    <w:rsid w:val="00F35FFB"/>
    <w:rsid w:val="00F43ECB"/>
    <w:rsid w:val="00F4435E"/>
    <w:rsid w:val="00F454E1"/>
    <w:rsid w:val="00F53ABC"/>
    <w:rsid w:val="00F61479"/>
    <w:rsid w:val="00F709B2"/>
    <w:rsid w:val="00F840F5"/>
    <w:rsid w:val="00F91B24"/>
    <w:rsid w:val="00F949EB"/>
    <w:rsid w:val="00F94A34"/>
    <w:rsid w:val="00F95354"/>
    <w:rsid w:val="00F96764"/>
    <w:rsid w:val="00FB5620"/>
    <w:rsid w:val="00FC5E17"/>
    <w:rsid w:val="00FD0D5A"/>
    <w:rsid w:val="00FD10F1"/>
    <w:rsid w:val="00FD3AB9"/>
    <w:rsid w:val="00FD568D"/>
    <w:rsid w:val="00FD7CB3"/>
    <w:rsid w:val="00FE493E"/>
    <w:rsid w:val="00FE52BE"/>
    <w:rsid w:val="00FE5ABD"/>
    <w:rsid w:val="00FF74AD"/>
    <w:rsid w:val="070BD81B"/>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050259160">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l.ac.uk/about/governance/ethical-frame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el.ac.uk/about/vision-20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14" ma:contentTypeDescription="Create a new document." ma:contentTypeScope="" ma:versionID="9ed0a8e3710eff70e5d6870cd9e4a38c">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dd387677c7508cc5a480fe539719c083"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258a68-eb3c-472a-94c0-df43784e8f50}" ma:internalName="TaxCatchAll" ma:showField="CatchAllData" ma:web="2bad4ca7-f2a2-4a78-83b3-14730d471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ad4ca7-f2a2-4a78-83b3-14730d4714b4" xsi:nil="true"/>
    <lcf76f155ced4ddcb4097134ff3c332f xmlns="4d14cf97-4f4f-4308-9df0-c2b0810ba1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BD45-12C0-47B0-9D0C-E7A27C6A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2bad4ca7-f2a2-4a78-83b3-14730d4714b4"/>
    <ds:schemaRef ds:uri="4d14cf97-4f4f-4308-9df0-c2b0810ba199"/>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4.xml><?xml version="1.0" encoding="utf-8"?>
<ds:datastoreItem xmlns:ds="http://schemas.openxmlformats.org/officeDocument/2006/customXml" ds:itemID="{553CA116-19EB-4B63-84B3-4623D6FE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1421</Words>
  <Characters>8102</Characters>
  <Application>Microsoft Office Word</Application>
  <DocSecurity>0</DocSecurity>
  <Lines>67</Lines>
  <Paragraphs>19</Paragraphs>
  <ScaleCrop>false</ScaleCrop>
  <Company>University of East London</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43</cp:revision>
  <cp:lastPrinted>2019-09-04T14:35:00Z</cp:lastPrinted>
  <dcterms:created xsi:type="dcterms:W3CDTF">2025-08-07T12:42:00Z</dcterms:created>
  <dcterms:modified xsi:type="dcterms:W3CDTF">2025-08-07T15:50:00Z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