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42DBBF" w14:textId="77777777" w:rsidR="00C27E78" w:rsidRPr="00BA4906" w:rsidRDefault="009C4B8F" w:rsidP="00411E77">
      <w:pPr>
        <w:jc w:val="center"/>
        <w:rPr>
          <w:rFonts w:ascii="Arial" w:hAnsi="Arial" w:cs="Arial"/>
          <w:sz w:val="22"/>
          <w:szCs w:val="22"/>
        </w:rPr>
      </w:pPr>
      <w:r>
        <w:rPr>
          <w:noProof/>
        </w:rPr>
        <w:drawing>
          <wp:inline distT="0" distB="0" distL="0" distR="0" wp14:anchorId="5D0075A3" wp14:editId="75ADD490">
            <wp:extent cx="2362200" cy="1110615"/>
            <wp:effectExtent l="0" t="0" r="0" b="0"/>
            <wp:docPr id="1" name="Picture 1" descr="cid:image001.png@01D50A74.18D1E2B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id:image001.png@01D50A74.18D1E2B0"/>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62200" cy="1110615"/>
                    </a:xfrm>
                    <a:prstGeom prst="rect">
                      <a:avLst/>
                    </a:prstGeom>
                    <a:noFill/>
                    <a:ln>
                      <a:noFill/>
                    </a:ln>
                  </pic:spPr>
                </pic:pic>
              </a:graphicData>
            </a:graphic>
          </wp:inline>
        </w:drawing>
      </w:r>
    </w:p>
    <w:p w14:paraId="4137A8FD" w14:textId="77777777" w:rsidR="00BA4906" w:rsidRPr="00C9779B" w:rsidRDefault="00BA4906" w:rsidP="00034DBB">
      <w:pPr>
        <w:jc w:val="center"/>
        <w:rPr>
          <w:rFonts w:ascii="Arial" w:hAnsi="Arial" w:cs="Arial"/>
          <w:i/>
          <w:sz w:val="22"/>
          <w:szCs w:val="22"/>
          <w:highlight w:val="lightGray"/>
        </w:rPr>
      </w:pPr>
    </w:p>
    <w:tbl>
      <w:tblPr>
        <w:tblStyle w:val="TableGrid"/>
        <w:tblW w:w="0" w:type="auto"/>
        <w:tblLook w:val="04A0" w:firstRow="1" w:lastRow="0" w:firstColumn="1" w:lastColumn="0" w:noHBand="0" w:noVBand="1"/>
      </w:tblPr>
      <w:tblGrid>
        <w:gridCol w:w="4508"/>
        <w:gridCol w:w="4508"/>
      </w:tblGrid>
      <w:tr w:rsidR="00C31C3C" w14:paraId="11E61C57" w14:textId="77777777" w:rsidTr="5C1EA103">
        <w:tc>
          <w:tcPr>
            <w:tcW w:w="4508" w:type="dxa"/>
          </w:tcPr>
          <w:p w14:paraId="4ACFB47F" w14:textId="5F3793CF" w:rsidR="00C31C3C" w:rsidRDefault="004244DB" w:rsidP="004118C9">
            <w:pPr>
              <w:tabs>
                <w:tab w:val="left" w:pos="2552"/>
              </w:tabs>
              <w:rPr>
                <w:rFonts w:ascii="Arial" w:hAnsi="Arial" w:cs="Arial"/>
                <w:b/>
                <w:sz w:val="22"/>
                <w:szCs w:val="22"/>
              </w:rPr>
            </w:pPr>
            <w:r>
              <w:rPr>
                <w:rFonts w:ascii="Arial" w:hAnsi="Arial" w:cs="Arial"/>
                <w:b/>
                <w:sz w:val="22"/>
                <w:szCs w:val="22"/>
              </w:rPr>
              <w:t>J</w:t>
            </w:r>
            <w:r w:rsidR="00C31C3C">
              <w:rPr>
                <w:rFonts w:ascii="Arial" w:hAnsi="Arial" w:cs="Arial"/>
                <w:b/>
                <w:sz w:val="22"/>
                <w:szCs w:val="22"/>
              </w:rPr>
              <w:t>ob Title</w:t>
            </w:r>
          </w:p>
        </w:tc>
        <w:tc>
          <w:tcPr>
            <w:tcW w:w="4508" w:type="dxa"/>
          </w:tcPr>
          <w:p w14:paraId="1D4C4454" w14:textId="4456895F" w:rsidR="00C31C3C" w:rsidRPr="00ED331B" w:rsidRDefault="3F7EBEC1" w:rsidP="004118C9">
            <w:pPr>
              <w:tabs>
                <w:tab w:val="left" w:pos="2552"/>
              </w:tabs>
              <w:rPr>
                <w:rFonts w:ascii="Arial" w:hAnsi="Arial" w:cs="Arial"/>
                <w:b/>
                <w:bCs/>
                <w:sz w:val="22"/>
                <w:szCs w:val="22"/>
              </w:rPr>
            </w:pPr>
            <w:r w:rsidRPr="195CB445">
              <w:rPr>
                <w:rFonts w:ascii="Arial" w:hAnsi="Arial" w:cs="Arial"/>
                <w:b/>
                <w:bCs/>
                <w:sz w:val="22"/>
                <w:szCs w:val="22"/>
              </w:rPr>
              <w:t xml:space="preserve">Post 01 </w:t>
            </w:r>
            <w:r w:rsidR="007E5CE1" w:rsidRPr="195CB445">
              <w:rPr>
                <w:rFonts w:ascii="Arial" w:hAnsi="Arial" w:cs="Arial"/>
                <w:b/>
                <w:bCs/>
                <w:sz w:val="22"/>
                <w:szCs w:val="22"/>
              </w:rPr>
              <w:t>Head of Technical Services</w:t>
            </w:r>
            <w:r w:rsidR="00ED331B" w:rsidRPr="195CB445">
              <w:rPr>
                <w:rFonts w:ascii="Arial" w:hAnsi="Arial" w:cs="Arial"/>
                <w:b/>
                <w:bCs/>
                <w:sz w:val="22"/>
                <w:szCs w:val="22"/>
              </w:rPr>
              <w:t xml:space="preserve"> </w:t>
            </w:r>
          </w:p>
        </w:tc>
      </w:tr>
      <w:tr w:rsidR="00C31C3C" w14:paraId="562E83AE" w14:textId="77777777" w:rsidTr="5C1EA103">
        <w:tc>
          <w:tcPr>
            <w:tcW w:w="4508" w:type="dxa"/>
          </w:tcPr>
          <w:p w14:paraId="43D9F692" w14:textId="03599435" w:rsidR="00C31C3C" w:rsidRDefault="00C31C3C" w:rsidP="004118C9">
            <w:pPr>
              <w:tabs>
                <w:tab w:val="left" w:pos="2552"/>
              </w:tabs>
              <w:rPr>
                <w:rFonts w:ascii="Arial" w:hAnsi="Arial" w:cs="Arial"/>
                <w:b/>
                <w:sz w:val="22"/>
                <w:szCs w:val="22"/>
              </w:rPr>
            </w:pPr>
            <w:r>
              <w:rPr>
                <w:rFonts w:ascii="Arial" w:hAnsi="Arial" w:cs="Arial"/>
                <w:b/>
                <w:sz w:val="22"/>
                <w:szCs w:val="22"/>
              </w:rPr>
              <w:t>School / Service</w:t>
            </w:r>
          </w:p>
        </w:tc>
        <w:tc>
          <w:tcPr>
            <w:tcW w:w="4508" w:type="dxa"/>
          </w:tcPr>
          <w:p w14:paraId="1BD50506" w14:textId="6175BF9C" w:rsidR="00C31C3C" w:rsidRDefault="00ED331B" w:rsidP="004118C9">
            <w:pPr>
              <w:tabs>
                <w:tab w:val="left" w:pos="2552"/>
              </w:tabs>
              <w:rPr>
                <w:rFonts w:ascii="Arial" w:hAnsi="Arial" w:cs="Arial"/>
                <w:b/>
                <w:sz w:val="22"/>
                <w:szCs w:val="22"/>
              </w:rPr>
            </w:pPr>
            <w:r>
              <w:rPr>
                <w:rFonts w:ascii="Arial" w:hAnsi="Arial" w:cs="Arial"/>
                <w:b/>
                <w:sz w:val="22"/>
                <w:szCs w:val="22"/>
              </w:rPr>
              <w:t>ACI &amp; ACE</w:t>
            </w:r>
          </w:p>
        </w:tc>
      </w:tr>
      <w:tr w:rsidR="00C31C3C" w14:paraId="5E71349B" w14:textId="77777777" w:rsidTr="5C1EA103">
        <w:tc>
          <w:tcPr>
            <w:tcW w:w="4508" w:type="dxa"/>
          </w:tcPr>
          <w:p w14:paraId="517E9582" w14:textId="21D0D386" w:rsidR="00C31C3C" w:rsidRDefault="00C31C3C" w:rsidP="004118C9">
            <w:pPr>
              <w:tabs>
                <w:tab w:val="left" w:pos="2552"/>
              </w:tabs>
              <w:rPr>
                <w:rFonts w:ascii="Arial" w:hAnsi="Arial" w:cs="Arial"/>
                <w:b/>
                <w:sz w:val="22"/>
                <w:szCs w:val="22"/>
              </w:rPr>
            </w:pPr>
            <w:r>
              <w:rPr>
                <w:rFonts w:ascii="Arial" w:hAnsi="Arial" w:cs="Arial"/>
                <w:b/>
                <w:sz w:val="22"/>
                <w:szCs w:val="22"/>
              </w:rPr>
              <w:t xml:space="preserve">Grade </w:t>
            </w:r>
            <w:r w:rsidR="0080418D">
              <w:rPr>
                <w:rFonts w:ascii="Arial" w:hAnsi="Arial" w:cs="Arial"/>
                <w:b/>
                <w:sz w:val="22"/>
                <w:szCs w:val="22"/>
              </w:rPr>
              <w:t>and</w:t>
            </w:r>
            <w:r w:rsidR="004921D6">
              <w:rPr>
                <w:rFonts w:ascii="Arial" w:hAnsi="Arial" w:cs="Arial"/>
                <w:b/>
                <w:sz w:val="22"/>
                <w:szCs w:val="22"/>
              </w:rPr>
              <w:t xml:space="preserve"> Salary Range</w:t>
            </w:r>
          </w:p>
        </w:tc>
        <w:tc>
          <w:tcPr>
            <w:tcW w:w="4508" w:type="dxa"/>
          </w:tcPr>
          <w:p w14:paraId="003A7A44" w14:textId="19F85F49" w:rsidR="00C31C3C" w:rsidRDefault="00ED331B" w:rsidP="004118C9">
            <w:pPr>
              <w:tabs>
                <w:tab w:val="left" w:pos="2552"/>
              </w:tabs>
              <w:rPr>
                <w:rFonts w:ascii="Arial" w:hAnsi="Arial" w:cs="Arial"/>
                <w:b/>
                <w:sz w:val="22"/>
                <w:szCs w:val="22"/>
              </w:rPr>
            </w:pPr>
            <w:r>
              <w:rPr>
                <w:rFonts w:ascii="Arial" w:hAnsi="Arial" w:cs="Arial"/>
                <w:b/>
                <w:sz w:val="22"/>
                <w:szCs w:val="22"/>
              </w:rPr>
              <w:t>G</w:t>
            </w:r>
          </w:p>
        </w:tc>
      </w:tr>
      <w:tr w:rsidR="00C31C3C" w14:paraId="2D868D69" w14:textId="77777777" w:rsidTr="5C1EA103">
        <w:tc>
          <w:tcPr>
            <w:tcW w:w="4508" w:type="dxa"/>
          </w:tcPr>
          <w:p w14:paraId="37FBF71A" w14:textId="4F05A7EA" w:rsidR="00C31C3C" w:rsidRDefault="004921D6" w:rsidP="004118C9">
            <w:pPr>
              <w:tabs>
                <w:tab w:val="left" w:pos="2552"/>
              </w:tabs>
              <w:rPr>
                <w:rFonts w:ascii="Arial" w:hAnsi="Arial" w:cs="Arial"/>
                <w:b/>
                <w:sz w:val="22"/>
                <w:szCs w:val="22"/>
              </w:rPr>
            </w:pPr>
            <w:r>
              <w:rPr>
                <w:rFonts w:ascii="Arial" w:hAnsi="Arial" w:cs="Arial"/>
                <w:b/>
                <w:sz w:val="22"/>
                <w:szCs w:val="22"/>
              </w:rPr>
              <w:t>Location</w:t>
            </w:r>
            <w:r w:rsidR="0032746E">
              <w:rPr>
                <w:rFonts w:ascii="Arial" w:hAnsi="Arial" w:cs="Arial"/>
                <w:b/>
                <w:sz w:val="22"/>
                <w:szCs w:val="22"/>
              </w:rPr>
              <w:t xml:space="preserve"> </w:t>
            </w:r>
            <w:r w:rsidR="006229CB">
              <w:rPr>
                <w:rFonts w:ascii="Arial" w:hAnsi="Arial" w:cs="Arial"/>
                <w:b/>
                <w:sz w:val="22"/>
                <w:szCs w:val="22"/>
              </w:rPr>
              <w:t xml:space="preserve">and </w:t>
            </w:r>
            <w:r w:rsidR="00691ED3">
              <w:rPr>
                <w:rFonts w:ascii="Arial" w:hAnsi="Arial" w:cs="Arial"/>
                <w:b/>
                <w:sz w:val="22"/>
                <w:szCs w:val="22"/>
              </w:rPr>
              <w:t>Hybrid working status</w:t>
            </w:r>
          </w:p>
        </w:tc>
        <w:tc>
          <w:tcPr>
            <w:tcW w:w="4508" w:type="dxa"/>
          </w:tcPr>
          <w:p w14:paraId="58436BAC" w14:textId="47725C42" w:rsidR="00C31C3C" w:rsidRDefault="00ED331B" w:rsidP="004118C9">
            <w:pPr>
              <w:tabs>
                <w:tab w:val="left" w:pos="2552"/>
              </w:tabs>
              <w:rPr>
                <w:rFonts w:ascii="Arial" w:hAnsi="Arial" w:cs="Arial"/>
                <w:b/>
                <w:sz w:val="22"/>
                <w:szCs w:val="22"/>
              </w:rPr>
            </w:pPr>
            <w:r w:rsidRPr="00ED331B">
              <w:rPr>
                <w:rFonts w:ascii="Arial" w:hAnsi="Arial" w:cs="Arial"/>
                <w:b/>
                <w:sz w:val="22"/>
                <w:szCs w:val="22"/>
              </w:rPr>
              <w:t>Docklands/Stratford</w:t>
            </w:r>
          </w:p>
        </w:tc>
      </w:tr>
      <w:tr w:rsidR="00C31C3C" w14:paraId="0EBA7658" w14:textId="77777777" w:rsidTr="5C1EA103">
        <w:tc>
          <w:tcPr>
            <w:tcW w:w="4508" w:type="dxa"/>
          </w:tcPr>
          <w:p w14:paraId="1DEBCC83" w14:textId="555F4F3C" w:rsidR="00C31C3C" w:rsidRDefault="004921D6" w:rsidP="004118C9">
            <w:pPr>
              <w:tabs>
                <w:tab w:val="left" w:pos="2552"/>
              </w:tabs>
              <w:rPr>
                <w:rFonts w:ascii="Arial" w:hAnsi="Arial" w:cs="Arial"/>
                <w:b/>
                <w:sz w:val="22"/>
                <w:szCs w:val="22"/>
              </w:rPr>
            </w:pPr>
            <w:r>
              <w:rPr>
                <w:rFonts w:ascii="Arial" w:hAnsi="Arial" w:cs="Arial"/>
                <w:b/>
                <w:sz w:val="22"/>
                <w:szCs w:val="22"/>
              </w:rPr>
              <w:t xml:space="preserve">Reporting </w:t>
            </w:r>
            <w:r w:rsidR="007B7070">
              <w:rPr>
                <w:rFonts w:ascii="Arial" w:hAnsi="Arial" w:cs="Arial"/>
                <w:b/>
                <w:sz w:val="22"/>
                <w:szCs w:val="22"/>
              </w:rPr>
              <w:t>t</w:t>
            </w:r>
            <w:r>
              <w:rPr>
                <w:rFonts w:ascii="Arial" w:hAnsi="Arial" w:cs="Arial"/>
                <w:b/>
                <w:sz w:val="22"/>
                <w:szCs w:val="22"/>
              </w:rPr>
              <w:t>o</w:t>
            </w:r>
          </w:p>
        </w:tc>
        <w:tc>
          <w:tcPr>
            <w:tcW w:w="4508" w:type="dxa"/>
          </w:tcPr>
          <w:p w14:paraId="7A118F7C" w14:textId="1352B039" w:rsidR="00C31C3C" w:rsidRDefault="00ED331B" w:rsidP="004118C9">
            <w:pPr>
              <w:tabs>
                <w:tab w:val="left" w:pos="2552"/>
              </w:tabs>
              <w:rPr>
                <w:rFonts w:ascii="Arial" w:hAnsi="Arial" w:cs="Arial"/>
                <w:b/>
                <w:sz w:val="22"/>
                <w:szCs w:val="22"/>
              </w:rPr>
            </w:pPr>
            <w:r w:rsidRPr="00ED331B">
              <w:rPr>
                <w:rFonts w:ascii="Arial" w:hAnsi="Arial" w:cs="Arial"/>
                <w:b/>
                <w:sz w:val="22"/>
                <w:szCs w:val="22"/>
              </w:rPr>
              <w:t>Dean of A</w:t>
            </w:r>
            <w:r>
              <w:rPr>
                <w:rFonts w:ascii="Arial" w:hAnsi="Arial" w:cs="Arial"/>
                <w:b/>
                <w:sz w:val="22"/>
                <w:szCs w:val="22"/>
              </w:rPr>
              <w:t>CI &amp; ACE</w:t>
            </w:r>
            <w:r w:rsidRPr="00ED331B">
              <w:rPr>
                <w:rFonts w:ascii="Arial" w:hAnsi="Arial" w:cs="Arial"/>
                <w:b/>
                <w:sz w:val="22"/>
                <w:szCs w:val="22"/>
              </w:rPr>
              <w:t xml:space="preserve"> </w:t>
            </w:r>
          </w:p>
        </w:tc>
      </w:tr>
      <w:tr w:rsidR="00C31C3C" w14:paraId="12C50464" w14:textId="77777777" w:rsidTr="5C1EA103">
        <w:tc>
          <w:tcPr>
            <w:tcW w:w="4508" w:type="dxa"/>
          </w:tcPr>
          <w:p w14:paraId="225ACFD5" w14:textId="477D0DD8" w:rsidR="00C31C3C" w:rsidRDefault="004921D6" w:rsidP="004118C9">
            <w:pPr>
              <w:tabs>
                <w:tab w:val="left" w:pos="2552"/>
              </w:tabs>
              <w:rPr>
                <w:rFonts w:ascii="Arial" w:hAnsi="Arial" w:cs="Arial"/>
                <w:b/>
                <w:sz w:val="22"/>
                <w:szCs w:val="22"/>
              </w:rPr>
            </w:pPr>
            <w:r>
              <w:rPr>
                <w:rFonts w:ascii="Arial" w:hAnsi="Arial" w:cs="Arial"/>
                <w:b/>
                <w:sz w:val="22"/>
                <w:szCs w:val="22"/>
              </w:rPr>
              <w:t xml:space="preserve">Responsible </w:t>
            </w:r>
            <w:r w:rsidR="007B7070">
              <w:rPr>
                <w:rFonts w:ascii="Arial" w:hAnsi="Arial" w:cs="Arial"/>
                <w:b/>
                <w:sz w:val="22"/>
                <w:szCs w:val="22"/>
              </w:rPr>
              <w:t>f</w:t>
            </w:r>
            <w:r>
              <w:rPr>
                <w:rFonts w:ascii="Arial" w:hAnsi="Arial" w:cs="Arial"/>
                <w:b/>
                <w:sz w:val="22"/>
                <w:szCs w:val="22"/>
              </w:rPr>
              <w:t>or</w:t>
            </w:r>
          </w:p>
        </w:tc>
        <w:tc>
          <w:tcPr>
            <w:tcW w:w="4508" w:type="dxa"/>
          </w:tcPr>
          <w:p w14:paraId="10E3EB42" w14:textId="575607ED" w:rsidR="00C31C3C" w:rsidRDefault="007E5CE1" w:rsidP="09989DEC">
            <w:pPr>
              <w:tabs>
                <w:tab w:val="left" w:pos="2552"/>
              </w:tabs>
              <w:rPr>
                <w:rFonts w:ascii="Arial" w:hAnsi="Arial" w:cs="Arial"/>
                <w:b/>
                <w:bCs/>
                <w:sz w:val="22"/>
                <w:szCs w:val="22"/>
              </w:rPr>
            </w:pPr>
            <w:r w:rsidRPr="09989DEC">
              <w:rPr>
                <w:rFonts w:ascii="Arial" w:hAnsi="Arial" w:cs="Arial"/>
                <w:b/>
                <w:bCs/>
                <w:sz w:val="22"/>
                <w:szCs w:val="22"/>
              </w:rPr>
              <w:t>Technical Services Provision</w:t>
            </w:r>
          </w:p>
        </w:tc>
      </w:tr>
      <w:tr w:rsidR="00C31C3C" w14:paraId="0B9EF195" w14:textId="77777777" w:rsidTr="5C1EA103">
        <w:tc>
          <w:tcPr>
            <w:tcW w:w="4508" w:type="dxa"/>
          </w:tcPr>
          <w:p w14:paraId="2B4639C2" w14:textId="2739B770" w:rsidR="00C31C3C" w:rsidRDefault="007B7070" w:rsidP="004118C9">
            <w:pPr>
              <w:tabs>
                <w:tab w:val="left" w:pos="2552"/>
              </w:tabs>
              <w:rPr>
                <w:rFonts w:ascii="Arial" w:hAnsi="Arial" w:cs="Arial"/>
                <w:b/>
                <w:sz w:val="22"/>
                <w:szCs w:val="22"/>
              </w:rPr>
            </w:pPr>
            <w:r>
              <w:rPr>
                <w:rFonts w:ascii="Arial" w:hAnsi="Arial" w:cs="Arial"/>
                <w:b/>
                <w:sz w:val="22"/>
                <w:szCs w:val="22"/>
              </w:rPr>
              <w:t>Liaison with</w:t>
            </w:r>
          </w:p>
        </w:tc>
        <w:tc>
          <w:tcPr>
            <w:tcW w:w="4508" w:type="dxa"/>
          </w:tcPr>
          <w:p w14:paraId="4022A19E" w14:textId="72A4C336" w:rsidR="00C31C3C" w:rsidRDefault="007E5CE1" w:rsidP="09989DEC">
            <w:pPr>
              <w:tabs>
                <w:tab w:val="left" w:pos="2552"/>
              </w:tabs>
              <w:rPr>
                <w:rFonts w:ascii="Arial" w:hAnsi="Arial" w:cs="Arial"/>
                <w:b/>
                <w:bCs/>
                <w:sz w:val="22"/>
                <w:szCs w:val="22"/>
              </w:rPr>
            </w:pPr>
            <w:r w:rsidRPr="09989DEC">
              <w:rPr>
                <w:rFonts w:ascii="Arial" w:hAnsi="Arial" w:cs="Arial"/>
                <w:b/>
                <w:bCs/>
                <w:sz w:val="22"/>
                <w:szCs w:val="22"/>
              </w:rPr>
              <w:t xml:space="preserve">HODs, Academic, Research and Technical staff </w:t>
            </w:r>
          </w:p>
        </w:tc>
      </w:tr>
      <w:tr w:rsidR="00C31C3C" w14:paraId="70A4F64D" w14:textId="77777777" w:rsidTr="5C1EA103">
        <w:tc>
          <w:tcPr>
            <w:tcW w:w="4508" w:type="dxa"/>
          </w:tcPr>
          <w:p w14:paraId="6BA6AA08" w14:textId="3AA634B1" w:rsidR="00C31C3C" w:rsidRDefault="007B7070" w:rsidP="004118C9">
            <w:pPr>
              <w:tabs>
                <w:tab w:val="left" w:pos="2552"/>
              </w:tabs>
              <w:rPr>
                <w:rFonts w:ascii="Arial" w:hAnsi="Arial" w:cs="Arial"/>
                <w:b/>
                <w:sz w:val="22"/>
                <w:szCs w:val="22"/>
              </w:rPr>
            </w:pPr>
            <w:r>
              <w:rPr>
                <w:rFonts w:ascii="Arial" w:hAnsi="Arial" w:cs="Arial"/>
                <w:b/>
                <w:sz w:val="22"/>
                <w:szCs w:val="22"/>
              </w:rPr>
              <w:t>Contract type</w:t>
            </w:r>
          </w:p>
        </w:tc>
        <w:tc>
          <w:tcPr>
            <w:tcW w:w="4508" w:type="dxa"/>
          </w:tcPr>
          <w:p w14:paraId="73D5EAFE" w14:textId="74DC37BF" w:rsidR="00C31C3C" w:rsidRDefault="001D4F00" w:rsidP="09989DEC">
            <w:pPr>
              <w:tabs>
                <w:tab w:val="left" w:pos="2552"/>
              </w:tabs>
              <w:rPr>
                <w:rFonts w:ascii="Arial" w:hAnsi="Arial" w:cs="Arial"/>
                <w:b/>
                <w:bCs/>
                <w:sz w:val="22"/>
                <w:szCs w:val="22"/>
              </w:rPr>
            </w:pPr>
            <w:r w:rsidRPr="5C1EA103">
              <w:rPr>
                <w:rFonts w:ascii="Arial" w:hAnsi="Arial" w:cs="Arial"/>
                <w:b/>
                <w:bCs/>
                <w:sz w:val="22"/>
                <w:szCs w:val="22"/>
              </w:rPr>
              <w:t>Permanent</w:t>
            </w:r>
            <w:r w:rsidR="04CE468A" w:rsidRPr="5C1EA103">
              <w:rPr>
                <w:rFonts w:ascii="Arial" w:hAnsi="Arial" w:cs="Arial"/>
                <w:b/>
                <w:bCs/>
                <w:sz w:val="22"/>
                <w:szCs w:val="22"/>
              </w:rPr>
              <w:t xml:space="preserve"> Full time</w:t>
            </w:r>
          </w:p>
        </w:tc>
      </w:tr>
    </w:tbl>
    <w:p w14:paraId="35374366" w14:textId="77777777" w:rsidR="00C31C3C" w:rsidRDefault="00C31C3C" w:rsidP="004118C9">
      <w:pPr>
        <w:tabs>
          <w:tab w:val="left" w:pos="2552"/>
        </w:tabs>
        <w:rPr>
          <w:rFonts w:ascii="Arial" w:hAnsi="Arial" w:cs="Arial"/>
          <w:b/>
          <w:sz w:val="22"/>
          <w:szCs w:val="22"/>
        </w:rPr>
      </w:pPr>
    </w:p>
    <w:p w14:paraId="6E8E15A7" w14:textId="4933533A" w:rsidR="00926950" w:rsidRDefault="00443094" w:rsidP="00B772E9">
      <w:pPr>
        <w:pStyle w:val="NoSpacing"/>
        <w:jc w:val="center"/>
        <w:rPr>
          <w:rStyle w:val="normaltextrun"/>
          <w:rFonts w:ascii="Arial" w:hAnsi="Arial" w:cs="Arial"/>
          <w:b/>
          <w:bCs/>
          <w:sz w:val="22"/>
          <w:szCs w:val="22"/>
        </w:rPr>
      </w:pPr>
      <w:r>
        <w:rPr>
          <w:rStyle w:val="normaltextrun"/>
          <w:rFonts w:ascii="Arial" w:hAnsi="Arial" w:cs="Arial"/>
          <w:sz w:val="22"/>
          <w:szCs w:val="22"/>
        </w:rPr>
        <w:t>Build your career, follow your passion, be inspired by our environment of success</w:t>
      </w:r>
      <w:r w:rsidR="003A6C98">
        <w:rPr>
          <w:rStyle w:val="normaltextrun"/>
          <w:rFonts w:ascii="Arial" w:hAnsi="Arial" w:cs="Arial"/>
          <w:sz w:val="22"/>
          <w:szCs w:val="22"/>
        </w:rPr>
        <w:t xml:space="preserve"> </w:t>
      </w:r>
      <w:r w:rsidRPr="00643F6E">
        <w:rPr>
          <w:rStyle w:val="normaltextrun"/>
          <w:rFonts w:ascii="Arial" w:hAnsi="Arial" w:cs="Arial"/>
          <w:b/>
          <w:bCs/>
          <w:sz w:val="22"/>
          <w:szCs w:val="22"/>
        </w:rPr>
        <w:t>#BeTheChange</w:t>
      </w:r>
      <w:r w:rsidR="0080418D">
        <w:rPr>
          <w:rStyle w:val="normaltextrun"/>
          <w:rFonts w:ascii="Arial" w:hAnsi="Arial" w:cs="Arial"/>
          <w:b/>
          <w:bCs/>
          <w:sz w:val="22"/>
          <w:szCs w:val="22"/>
        </w:rPr>
        <w:t xml:space="preserve"> </w:t>
      </w:r>
    </w:p>
    <w:p w14:paraId="429BA498" w14:textId="6FB9CC10" w:rsidR="00466100" w:rsidRDefault="00466100" w:rsidP="00B772E9">
      <w:pPr>
        <w:pStyle w:val="NoSpacing"/>
        <w:jc w:val="center"/>
        <w:rPr>
          <w:rStyle w:val="normaltextrun"/>
          <w:rFonts w:ascii="Arial" w:hAnsi="Arial" w:cs="Arial"/>
          <w:b/>
          <w:bCs/>
          <w:sz w:val="22"/>
          <w:szCs w:val="22"/>
        </w:rPr>
      </w:pPr>
    </w:p>
    <w:p w14:paraId="4D6C5918" w14:textId="7DF48CD8" w:rsidR="00A330BB" w:rsidRDefault="00A330BB" w:rsidP="002C4E4E">
      <w:pPr>
        <w:pStyle w:val="NoSpacing"/>
        <w:jc w:val="both"/>
        <w:rPr>
          <w:rStyle w:val="normaltextrun"/>
          <w:rFonts w:ascii="Arial" w:hAnsi="Arial" w:cs="Arial"/>
          <w:b/>
          <w:bCs/>
          <w:sz w:val="22"/>
          <w:szCs w:val="22"/>
        </w:rPr>
      </w:pPr>
      <w:r w:rsidRPr="00A330BB">
        <w:rPr>
          <w:rStyle w:val="normaltextrun"/>
          <w:rFonts w:ascii="Arial" w:hAnsi="Arial" w:cs="Arial"/>
          <w:b/>
          <w:bCs/>
          <w:sz w:val="22"/>
          <w:szCs w:val="22"/>
        </w:rPr>
        <w:t>THE UNIVERSITY OF EAST LONDON</w:t>
      </w:r>
    </w:p>
    <w:p w14:paraId="29CC27A4" w14:textId="18198B15" w:rsidR="00F07C46" w:rsidRDefault="00F07C46" w:rsidP="002C4E4E">
      <w:pPr>
        <w:pStyle w:val="NoSpacing"/>
        <w:jc w:val="both"/>
        <w:rPr>
          <w:rStyle w:val="normaltextrun"/>
          <w:rFonts w:ascii="Arial" w:hAnsi="Arial" w:cs="Arial"/>
          <w:b/>
          <w:bCs/>
          <w:sz w:val="22"/>
          <w:szCs w:val="22"/>
        </w:rPr>
      </w:pPr>
    </w:p>
    <w:p w14:paraId="34E63C9B" w14:textId="7E411D5D" w:rsidR="00623785" w:rsidRPr="00623785" w:rsidRDefault="00623785" w:rsidP="00623785">
      <w:pPr>
        <w:pStyle w:val="NoSpacing"/>
        <w:jc w:val="both"/>
        <w:rPr>
          <w:rStyle w:val="normaltextrun"/>
          <w:rFonts w:ascii="Arial" w:hAnsi="Arial" w:cs="Arial"/>
          <w:sz w:val="22"/>
          <w:szCs w:val="22"/>
        </w:rPr>
      </w:pPr>
      <w:r w:rsidRPr="3C0EE9EA">
        <w:rPr>
          <w:rStyle w:val="normaltextrun"/>
          <w:rFonts w:ascii="Arial" w:hAnsi="Arial" w:cs="Arial"/>
          <w:sz w:val="22"/>
          <w:szCs w:val="22"/>
        </w:rPr>
        <w:t xml:space="preserve">If you are seeking a career that combines innovative education with a passion for crafting positive change, look no further than the University of East London. Founded in 1898 to meet the skills needs of the 2nd industrial revolution, we’re now in Year 5 of our </w:t>
      </w:r>
      <w:r w:rsidR="6801E20C" w:rsidRPr="3C0EE9EA">
        <w:rPr>
          <w:rStyle w:val="normaltextrun"/>
          <w:rFonts w:ascii="Arial" w:hAnsi="Arial" w:cs="Arial"/>
          <w:sz w:val="22"/>
          <w:szCs w:val="22"/>
        </w:rPr>
        <w:t>ground-breaking</w:t>
      </w:r>
      <w:r w:rsidRPr="3C0EE9EA">
        <w:rPr>
          <w:rStyle w:val="normaltextrun"/>
          <w:rFonts w:ascii="Arial" w:hAnsi="Arial" w:cs="Arial"/>
          <w:sz w:val="22"/>
          <w:szCs w:val="22"/>
        </w:rPr>
        <w:t xml:space="preserve"> 10-year Vision 2028 strategic plan, orchestrated by our Vice-Chancellor and President, Professor Amanda Broderick.</w:t>
      </w:r>
    </w:p>
    <w:p w14:paraId="7FAFCFF6" w14:textId="77777777" w:rsidR="00623785" w:rsidRPr="00623785" w:rsidRDefault="00623785" w:rsidP="00623785">
      <w:pPr>
        <w:pStyle w:val="NoSpacing"/>
        <w:jc w:val="both"/>
        <w:rPr>
          <w:rStyle w:val="normaltextrun"/>
          <w:rFonts w:ascii="Arial" w:hAnsi="Arial" w:cs="Arial"/>
          <w:sz w:val="22"/>
          <w:szCs w:val="22"/>
        </w:rPr>
      </w:pPr>
    </w:p>
    <w:p w14:paraId="16C9FF6A"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Our goal is to advance industry 5.0 careers-first education and provide a clear path to the jobs and opportunities of the future. We are committed to driving diversity in the 5.0 talent pipeline, working in partnership to promote talent wherever it is found and creating a sustainable, inclusive, and green future.</w:t>
      </w:r>
    </w:p>
    <w:p w14:paraId="5E58407A" w14:textId="77777777" w:rsidR="00623785" w:rsidRPr="00623785" w:rsidRDefault="00623785" w:rsidP="00623785">
      <w:pPr>
        <w:pStyle w:val="NoSpacing"/>
        <w:jc w:val="both"/>
        <w:rPr>
          <w:rStyle w:val="normaltextrun"/>
          <w:rFonts w:ascii="Arial" w:hAnsi="Arial" w:cs="Arial"/>
          <w:sz w:val="22"/>
          <w:szCs w:val="22"/>
        </w:rPr>
      </w:pPr>
    </w:p>
    <w:p w14:paraId="7AAE6048" w14:textId="77777777" w:rsidR="00623785" w:rsidRPr="00623785"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But we can't achieve this goal alone. We need forward-thinking, innovative, and curious individuals like you to join our community and help us shape the future. As part of our team, you'll have the opportunity to work with a diverse range of people who share your passion for generating positive change. We’re an inclusive and welcoming community that is constantly moving forward, never satisfied with the status quo.</w:t>
      </w:r>
    </w:p>
    <w:p w14:paraId="0EB0B3CE" w14:textId="77777777" w:rsidR="00623785" w:rsidRPr="00623785" w:rsidRDefault="00623785" w:rsidP="00623785">
      <w:pPr>
        <w:pStyle w:val="NoSpacing"/>
        <w:jc w:val="both"/>
        <w:rPr>
          <w:rStyle w:val="normaltextrun"/>
          <w:rFonts w:ascii="Arial" w:hAnsi="Arial" w:cs="Arial"/>
          <w:sz w:val="22"/>
          <w:szCs w:val="22"/>
        </w:rPr>
      </w:pPr>
    </w:p>
    <w:p w14:paraId="7FFEC443" w14:textId="0385E1B5" w:rsidR="00A330BB" w:rsidRDefault="00623785" w:rsidP="00623785">
      <w:pPr>
        <w:pStyle w:val="NoSpacing"/>
        <w:jc w:val="both"/>
        <w:rPr>
          <w:rStyle w:val="normaltextrun"/>
          <w:rFonts w:ascii="Arial" w:hAnsi="Arial" w:cs="Arial"/>
          <w:sz w:val="22"/>
          <w:szCs w:val="22"/>
        </w:rPr>
      </w:pPr>
      <w:r w:rsidRPr="00623785">
        <w:rPr>
          <w:rStyle w:val="normaltextrun"/>
          <w:rFonts w:ascii="Arial" w:hAnsi="Arial" w:cs="Arial"/>
          <w:sz w:val="22"/>
          <w:szCs w:val="22"/>
        </w:rPr>
        <w:t>If you're ready to join a team that values your outstanding skills and perspectives and is dedicated to making a difference, we invite you to explore a career with us. We are excited to welcome versatile individuals who are committed to advancing their careers while making a positive impact on the world.</w:t>
      </w:r>
    </w:p>
    <w:p w14:paraId="42308B5C" w14:textId="77777777" w:rsidR="00623785" w:rsidRDefault="00623785" w:rsidP="00623785">
      <w:pPr>
        <w:pStyle w:val="NoSpacing"/>
        <w:jc w:val="both"/>
        <w:rPr>
          <w:rStyle w:val="normaltextrun"/>
          <w:rFonts w:ascii="Arial" w:hAnsi="Arial" w:cs="Arial"/>
          <w:sz w:val="22"/>
          <w:szCs w:val="22"/>
        </w:rPr>
      </w:pPr>
    </w:p>
    <w:p w14:paraId="2ADF2CF0" w14:textId="55362C41" w:rsidR="007007EB" w:rsidRDefault="007007EB" w:rsidP="002C4E4E">
      <w:pPr>
        <w:jc w:val="both"/>
        <w:rPr>
          <w:rFonts w:ascii="Arial" w:hAnsi="Arial" w:cs="Arial"/>
          <w:b/>
          <w:bCs/>
          <w:sz w:val="22"/>
          <w:szCs w:val="22"/>
        </w:rPr>
      </w:pPr>
      <w:r w:rsidRPr="09989DEC">
        <w:rPr>
          <w:rFonts w:ascii="Arial" w:hAnsi="Arial" w:cs="Arial"/>
          <w:b/>
          <w:bCs/>
          <w:sz w:val="22"/>
          <w:szCs w:val="22"/>
        </w:rPr>
        <w:t xml:space="preserve">THE </w:t>
      </w:r>
      <w:r w:rsidR="00F817F6" w:rsidRPr="09989DEC">
        <w:rPr>
          <w:rFonts w:ascii="Arial" w:hAnsi="Arial" w:cs="Arial"/>
          <w:b/>
          <w:bCs/>
          <w:sz w:val="22"/>
          <w:szCs w:val="22"/>
        </w:rPr>
        <w:t>SCHOOLS/</w:t>
      </w:r>
      <w:r w:rsidR="009D7F60" w:rsidRPr="09989DEC">
        <w:rPr>
          <w:rFonts w:ascii="Arial" w:hAnsi="Arial" w:cs="Arial"/>
          <w:b/>
          <w:bCs/>
          <w:sz w:val="22"/>
          <w:szCs w:val="22"/>
        </w:rPr>
        <w:t>DEPARTMENT</w:t>
      </w:r>
      <w:r w:rsidR="00F817F6" w:rsidRPr="09989DEC">
        <w:rPr>
          <w:rFonts w:ascii="Arial" w:hAnsi="Arial" w:cs="Arial"/>
          <w:b/>
          <w:bCs/>
          <w:sz w:val="22"/>
          <w:szCs w:val="22"/>
        </w:rPr>
        <w:t>S</w:t>
      </w:r>
      <w:r w:rsidR="009D7F60" w:rsidRPr="09989DEC">
        <w:rPr>
          <w:rFonts w:ascii="Arial" w:hAnsi="Arial" w:cs="Arial"/>
          <w:b/>
          <w:bCs/>
          <w:sz w:val="22"/>
          <w:szCs w:val="22"/>
        </w:rPr>
        <w:t xml:space="preserve"> (</w:t>
      </w:r>
      <w:r w:rsidR="00F817F6" w:rsidRPr="09989DEC">
        <w:rPr>
          <w:rFonts w:ascii="Arial" w:hAnsi="Arial" w:cs="Arial"/>
          <w:b/>
          <w:bCs/>
          <w:sz w:val="22"/>
          <w:szCs w:val="22"/>
        </w:rPr>
        <w:t>ACE</w:t>
      </w:r>
      <w:r w:rsidR="00553BC1" w:rsidRPr="09989DEC">
        <w:rPr>
          <w:rFonts w:ascii="Arial" w:hAnsi="Arial" w:cs="Arial"/>
          <w:b/>
          <w:bCs/>
          <w:sz w:val="22"/>
          <w:szCs w:val="22"/>
        </w:rPr>
        <w:t xml:space="preserve"> / </w:t>
      </w:r>
      <w:r w:rsidR="00F817F6" w:rsidRPr="09989DEC">
        <w:rPr>
          <w:rFonts w:ascii="Arial" w:hAnsi="Arial" w:cs="Arial"/>
          <w:b/>
          <w:bCs/>
          <w:sz w:val="22"/>
          <w:szCs w:val="22"/>
        </w:rPr>
        <w:t>ACI</w:t>
      </w:r>
      <w:r w:rsidR="00553BC1" w:rsidRPr="09989DEC">
        <w:rPr>
          <w:rFonts w:ascii="Arial" w:hAnsi="Arial" w:cs="Arial"/>
          <w:b/>
          <w:bCs/>
          <w:sz w:val="22"/>
          <w:szCs w:val="22"/>
        </w:rPr>
        <w:t>)</w:t>
      </w:r>
    </w:p>
    <w:p w14:paraId="27CA1AFD" w14:textId="77777777" w:rsidR="00B97EA1" w:rsidRPr="007007EB" w:rsidRDefault="00B97EA1" w:rsidP="002C4E4E">
      <w:pPr>
        <w:jc w:val="both"/>
        <w:rPr>
          <w:rFonts w:ascii="Arial" w:hAnsi="Arial" w:cs="Arial"/>
          <w:b/>
          <w:bCs/>
          <w:sz w:val="22"/>
          <w:szCs w:val="22"/>
        </w:rPr>
      </w:pPr>
    </w:p>
    <w:p w14:paraId="5B8DF864" w14:textId="5005EE7E" w:rsidR="00C24C82" w:rsidRPr="00943F3E" w:rsidRDefault="00C24C82" w:rsidP="7DD69801">
      <w:pPr>
        <w:jc w:val="both"/>
        <w:rPr>
          <w:rFonts w:ascii="Arial" w:hAnsi="Arial" w:cs="Arial"/>
          <w:sz w:val="22"/>
          <w:szCs w:val="22"/>
        </w:rPr>
      </w:pPr>
      <w:r w:rsidRPr="7DD69801">
        <w:rPr>
          <w:rFonts w:ascii="Arial" w:hAnsi="Arial" w:cs="Arial"/>
          <w:sz w:val="22"/>
          <w:szCs w:val="22"/>
        </w:rPr>
        <w:t>The Schools of AC</w:t>
      </w:r>
      <w:r w:rsidR="27FE2099" w:rsidRPr="7DD69801">
        <w:rPr>
          <w:rFonts w:ascii="Arial" w:hAnsi="Arial" w:cs="Arial"/>
          <w:sz w:val="22"/>
          <w:szCs w:val="22"/>
        </w:rPr>
        <w:t>I</w:t>
      </w:r>
      <w:r w:rsidRPr="7DD69801">
        <w:rPr>
          <w:rFonts w:ascii="Arial" w:hAnsi="Arial" w:cs="Arial"/>
          <w:sz w:val="22"/>
          <w:szCs w:val="22"/>
        </w:rPr>
        <w:t xml:space="preserve"> and AC</w:t>
      </w:r>
      <w:r w:rsidR="697F2D70" w:rsidRPr="7DD69801">
        <w:rPr>
          <w:rFonts w:ascii="Arial" w:hAnsi="Arial" w:cs="Arial"/>
          <w:sz w:val="22"/>
          <w:szCs w:val="22"/>
        </w:rPr>
        <w:t>E</w:t>
      </w:r>
      <w:r w:rsidRPr="7DD69801">
        <w:rPr>
          <w:rFonts w:ascii="Arial" w:hAnsi="Arial" w:cs="Arial"/>
          <w:sz w:val="22"/>
          <w:szCs w:val="22"/>
        </w:rPr>
        <w:t xml:space="preserve"> comprise a suite of technical and creative academic courses and related research supported by technical groups.  The students on the courses and staff leading the courses</w:t>
      </w:r>
      <w:r w:rsidR="3AA07C48" w:rsidRPr="7DD69801">
        <w:rPr>
          <w:rFonts w:ascii="Arial" w:hAnsi="Arial" w:cs="Arial"/>
          <w:sz w:val="22"/>
          <w:szCs w:val="22"/>
        </w:rPr>
        <w:t xml:space="preserve"> </w:t>
      </w:r>
      <w:r w:rsidRPr="7DD69801">
        <w:rPr>
          <w:rFonts w:ascii="Arial" w:hAnsi="Arial" w:cs="Arial"/>
          <w:sz w:val="22"/>
          <w:szCs w:val="22"/>
        </w:rPr>
        <w:t>engage with technical resources which are essential to their coursework, exhibitions and research.  There are regular exhibitions of work which are used for promotion of the university as well as assessment.</w:t>
      </w:r>
    </w:p>
    <w:p w14:paraId="04616B1D" w14:textId="53808993" w:rsidR="0090144A" w:rsidRDefault="0090144A" w:rsidP="007007EB">
      <w:pPr>
        <w:jc w:val="both"/>
        <w:rPr>
          <w:rFonts w:ascii="Arial" w:hAnsi="Arial" w:cs="Arial"/>
          <w:color w:val="FF0000"/>
          <w:sz w:val="22"/>
          <w:szCs w:val="22"/>
        </w:rPr>
      </w:pPr>
    </w:p>
    <w:p w14:paraId="51C7F838" w14:textId="77777777" w:rsidR="00DB0BC8" w:rsidRDefault="00DB0BC8" w:rsidP="007007EB">
      <w:pPr>
        <w:jc w:val="both"/>
        <w:rPr>
          <w:rFonts w:ascii="Arial" w:hAnsi="Arial" w:cs="Arial"/>
          <w:sz w:val="22"/>
          <w:szCs w:val="22"/>
        </w:rPr>
      </w:pPr>
    </w:p>
    <w:p w14:paraId="4CD78B64" w14:textId="2C945747" w:rsidR="007007EB" w:rsidRPr="007007EB" w:rsidRDefault="007007EB" w:rsidP="007007EB">
      <w:pPr>
        <w:jc w:val="both"/>
        <w:rPr>
          <w:rFonts w:ascii="Arial" w:hAnsi="Arial" w:cs="Arial"/>
          <w:b/>
          <w:sz w:val="22"/>
          <w:szCs w:val="22"/>
        </w:rPr>
      </w:pPr>
      <w:r w:rsidRPr="007007EB">
        <w:rPr>
          <w:rFonts w:ascii="Arial" w:hAnsi="Arial" w:cs="Arial"/>
          <w:b/>
          <w:sz w:val="22"/>
          <w:szCs w:val="22"/>
        </w:rPr>
        <w:lastRenderedPageBreak/>
        <w:t>JOB PURPOSE</w:t>
      </w:r>
    </w:p>
    <w:p w14:paraId="1461D61A" w14:textId="4EB3E871" w:rsidR="00ED331B" w:rsidRPr="00ED331B" w:rsidRDefault="00ED331B" w:rsidP="0AB07BE3">
      <w:pPr>
        <w:jc w:val="both"/>
        <w:rPr>
          <w:rFonts w:ascii="Arial" w:hAnsi="Arial" w:cs="Arial"/>
          <w:sz w:val="22"/>
          <w:szCs w:val="22"/>
        </w:rPr>
      </w:pPr>
      <w:r w:rsidRPr="0AB07BE3">
        <w:rPr>
          <w:rFonts w:ascii="Arial" w:hAnsi="Arial" w:cs="Arial"/>
          <w:sz w:val="22"/>
          <w:szCs w:val="22"/>
        </w:rPr>
        <w:t xml:space="preserve">We are seeking a skilled and experienced </w:t>
      </w:r>
      <w:r w:rsidR="6601D1ED" w:rsidRPr="0AB07BE3">
        <w:rPr>
          <w:rFonts w:ascii="Arial" w:hAnsi="Arial" w:cs="Arial"/>
          <w:sz w:val="22"/>
          <w:szCs w:val="22"/>
        </w:rPr>
        <w:t xml:space="preserve">Head of </w:t>
      </w:r>
      <w:r w:rsidRPr="0AB07BE3">
        <w:rPr>
          <w:rFonts w:ascii="Arial" w:hAnsi="Arial" w:cs="Arial"/>
          <w:sz w:val="22"/>
          <w:szCs w:val="22"/>
        </w:rPr>
        <w:t xml:space="preserve">Technical </w:t>
      </w:r>
      <w:r w:rsidR="3290B0D9" w:rsidRPr="0AB07BE3">
        <w:rPr>
          <w:rFonts w:ascii="Arial" w:hAnsi="Arial" w:cs="Arial"/>
          <w:sz w:val="22"/>
          <w:szCs w:val="22"/>
        </w:rPr>
        <w:t xml:space="preserve">Services </w:t>
      </w:r>
      <w:r w:rsidRPr="0AB07BE3">
        <w:rPr>
          <w:rFonts w:ascii="Arial" w:hAnsi="Arial" w:cs="Arial"/>
          <w:sz w:val="22"/>
          <w:szCs w:val="22"/>
        </w:rPr>
        <w:t>to provide leadership and oversight for our technical team within the School of A</w:t>
      </w:r>
      <w:r w:rsidR="5D7DD015" w:rsidRPr="0AB07BE3">
        <w:rPr>
          <w:rFonts w:ascii="Arial" w:hAnsi="Arial" w:cs="Arial"/>
          <w:sz w:val="22"/>
          <w:szCs w:val="22"/>
        </w:rPr>
        <w:t>CI and ACE</w:t>
      </w:r>
      <w:r w:rsidRPr="0AB07BE3">
        <w:rPr>
          <w:rFonts w:ascii="Arial" w:hAnsi="Arial" w:cs="Arial"/>
          <w:sz w:val="22"/>
          <w:szCs w:val="22"/>
        </w:rPr>
        <w:t>.</w:t>
      </w:r>
      <w:r w:rsidR="07E9D635" w:rsidRPr="0AB07BE3">
        <w:rPr>
          <w:rFonts w:ascii="Arial" w:hAnsi="Arial" w:cs="Arial"/>
          <w:sz w:val="22"/>
          <w:szCs w:val="22"/>
        </w:rPr>
        <w:t xml:space="preserve"> </w:t>
      </w:r>
    </w:p>
    <w:p w14:paraId="44E32C94" w14:textId="78217D11" w:rsidR="00ED331B" w:rsidRPr="00ED331B" w:rsidRDefault="00ED331B" w:rsidP="0AB07BE3">
      <w:pPr>
        <w:jc w:val="both"/>
        <w:rPr>
          <w:rFonts w:ascii="Arial" w:hAnsi="Arial" w:cs="Arial"/>
          <w:sz w:val="22"/>
          <w:szCs w:val="22"/>
        </w:rPr>
      </w:pPr>
    </w:p>
    <w:p w14:paraId="6C5FDA06" w14:textId="31CFA2FD" w:rsidR="00ED331B" w:rsidRPr="00ED331B" w:rsidRDefault="00ED331B" w:rsidP="0AB07BE3">
      <w:pPr>
        <w:jc w:val="both"/>
        <w:rPr>
          <w:rFonts w:ascii="Arial" w:hAnsi="Arial" w:cs="Arial"/>
          <w:sz w:val="22"/>
          <w:szCs w:val="22"/>
        </w:rPr>
      </w:pPr>
      <w:r w:rsidRPr="0AB07BE3">
        <w:rPr>
          <w:rFonts w:ascii="Arial" w:hAnsi="Arial" w:cs="Arial"/>
          <w:sz w:val="22"/>
          <w:szCs w:val="22"/>
        </w:rPr>
        <w:t>The</w:t>
      </w:r>
      <w:r w:rsidR="7BD48F04" w:rsidRPr="0AB07BE3">
        <w:rPr>
          <w:rFonts w:ascii="Arial" w:hAnsi="Arial" w:cs="Arial"/>
          <w:sz w:val="22"/>
          <w:szCs w:val="22"/>
        </w:rPr>
        <w:t xml:space="preserve"> Head of Technical Services</w:t>
      </w:r>
      <w:r w:rsidRPr="0AB07BE3">
        <w:rPr>
          <w:rFonts w:ascii="Arial" w:hAnsi="Arial" w:cs="Arial"/>
          <w:sz w:val="22"/>
          <w:szCs w:val="22"/>
        </w:rPr>
        <w:t xml:space="preserve"> will be responsible for managing and coordinating the activities of the </w:t>
      </w:r>
      <w:r w:rsidR="794EE6A7" w:rsidRPr="0AB07BE3">
        <w:rPr>
          <w:rFonts w:ascii="Arial" w:hAnsi="Arial" w:cs="Arial"/>
          <w:sz w:val="22"/>
          <w:szCs w:val="22"/>
        </w:rPr>
        <w:t>t</w:t>
      </w:r>
      <w:r w:rsidR="5B17FFF8" w:rsidRPr="0AB07BE3">
        <w:rPr>
          <w:rFonts w:ascii="Arial" w:hAnsi="Arial" w:cs="Arial"/>
          <w:sz w:val="22"/>
          <w:szCs w:val="22"/>
        </w:rPr>
        <w:t xml:space="preserve">echnical </w:t>
      </w:r>
      <w:r w:rsidR="4B21031B" w:rsidRPr="0AB07BE3">
        <w:rPr>
          <w:rFonts w:ascii="Arial" w:hAnsi="Arial" w:cs="Arial"/>
          <w:sz w:val="22"/>
          <w:szCs w:val="22"/>
        </w:rPr>
        <w:t xml:space="preserve">service team </w:t>
      </w:r>
      <w:r w:rsidRPr="0AB07BE3">
        <w:rPr>
          <w:rFonts w:ascii="Arial" w:hAnsi="Arial" w:cs="Arial"/>
          <w:sz w:val="22"/>
          <w:szCs w:val="22"/>
        </w:rPr>
        <w:t>aligning them with academic requirements across the undergraduate and postgraduate disciplines.</w:t>
      </w:r>
      <w:r w:rsidR="1661CC10" w:rsidRPr="0AB07BE3">
        <w:rPr>
          <w:rFonts w:ascii="Arial" w:hAnsi="Arial" w:cs="Arial"/>
          <w:sz w:val="22"/>
          <w:szCs w:val="22"/>
        </w:rPr>
        <w:t xml:space="preserve"> </w:t>
      </w:r>
    </w:p>
    <w:p w14:paraId="006EE38D" w14:textId="2A8FEB06" w:rsidR="00ED331B" w:rsidRPr="00ED331B" w:rsidRDefault="00ED331B" w:rsidP="0AB07BE3">
      <w:pPr>
        <w:jc w:val="both"/>
        <w:rPr>
          <w:rFonts w:ascii="Arial" w:hAnsi="Arial" w:cs="Arial"/>
          <w:sz w:val="22"/>
          <w:szCs w:val="22"/>
        </w:rPr>
      </w:pPr>
    </w:p>
    <w:p w14:paraId="197D6755" w14:textId="20097754" w:rsidR="00ED331B" w:rsidRPr="00ED331B" w:rsidRDefault="00ED331B" w:rsidP="0AB07BE3">
      <w:pPr>
        <w:jc w:val="both"/>
        <w:rPr>
          <w:rFonts w:ascii="Arial" w:hAnsi="Arial" w:cs="Arial"/>
          <w:sz w:val="22"/>
          <w:szCs w:val="22"/>
        </w:rPr>
      </w:pPr>
      <w:r w:rsidRPr="0AB07BE3">
        <w:rPr>
          <w:rFonts w:ascii="Arial" w:hAnsi="Arial" w:cs="Arial"/>
          <w:sz w:val="22"/>
          <w:szCs w:val="22"/>
        </w:rPr>
        <w:t xml:space="preserve">This role requires strong people management skills, diverse technical background, excellent leadership skills, and the ability to strategically align technical services with organisational goals. The successful candidate will have a background in academia and an understanding of different learning and teaching methods to ensure the smooth operation of technical support services, the delivery of high-quality demonstrations, workshops, and training, and the effective integration of existing and innovative technology into the learning environment. </w:t>
      </w:r>
    </w:p>
    <w:p w14:paraId="62175483" w14:textId="77777777" w:rsidR="007007EB" w:rsidRPr="007007EB" w:rsidRDefault="007007EB" w:rsidP="007007EB">
      <w:pPr>
        <w:jc w:val="both"/>
        <w:rPr>
          <w:rFonts w:ascii="Arial" w:hAnsi="Arial" w:cs="Arial"/>
          <w:b/>
          <w:i/>
          <w:iCs/>
          <w:sz w:val="22"/>
          <w:szCs w:val="22"/>
        </w:rPr>
      </w:pPr>
    </w:p>
    <w:p w14:paraId="782E5F0E" w14:textId="410EE921" w:rsidR="00CF5952" w:rsidRDefault="007007EB" w:rsidP="007007EB">
      <w:pPr>
        <w:jc w:val="both"/>
        <w:rPr>
          <w:rFonts w:ascii="Arial" w:hAnsi="Arial" w:cs="Arial"/>
          <w:b/>
          <w:sz w:val="22"/>
          <w:szCs w:val="22"/>
        </w:rPr>
      </w:pPr>
      <w:r w:rsidRPr="4A8AA55B">
        <w:rPr>
          <w:rFonts w:ascii="Arial" w:hAnsi="Arial" w:cs="Arial"/>
          <w:b/>
          <w:bCs/>
          <w:sz w:val="22"/>
          <w:szCs w:val="22"/>
        </w:rPr>
        <w:t>KEY DUTIES AND RESPONSIBILITIES</w:t>
      </w:r>
    </w:p>
    <w:p w14:paraId="5348A984" w14:textId="6FF762B8" w:rsidR="4A8AA55B" w:rsidRDefault="4A8AA55B" w:rsidP="4A8AA55B">
      <w:pPr>
        <w:jc w:val="both"/>
        <w:rPr>
          <w:rFonts w:ascii="Arial" w:hAnsi="Arial" w:cs="Arial"/>
          <w:b/>
          <w:bCs/>
          <w:sz w:val="22"/>
          <w:szCs w:val="22"/>
        </w:rPr>
      </w:pPr>
    </w:p>
    <w:p w14:paraId="33D242CE" w14:textId="7E556A6A" w:rsidR="46A4FFE8" w:rsidRDefault="46A4FFE8" w:rsidP="4A8AA55B">
      <w:pPr>
        <w:jc w:val="both"/>
        <w:rPr>
          <w:rFonts w:ascii="Arial" w:hAnsi="Arial" w:cs="Arial"/>
          <w:b/>
          <w:bCs/>
          <w:sz w:val="22"/>
          <w:szCs w:val="22"/>
        </w:rPr>
      </w:pPr>
      <w:r w:rsidRPr="260821B0">
        <w:rPr>
          <w:rFonts w:ascii="Arial" w:hAnsi="Arial" w:cs="Arial"/>
          <w:b/>
          <w:bCs/>
          <w:sz w:val="22"/>
          <w:szCs w:val="22"/>
        </w:rPr>
        <w:t>Operational management</w:t>
      </w:r>
    </w:p>
    <w:p w14:paraId="6AD452F9" w14:textId="5FEC4EC3" w:rsidR="4A8AA55B" w:rsidRDefault="030F6172" w:rsidP="3FC4C4CC">
      <w:pPr>
        <w:pStyle w:val="ListParagraph"/>
        <w:numPr>
          <w:ilvl w:val="0"/>
          <w:numId w:val="22"/>
        </w:numPr>
        <w:spacing w:line="259" w:lineRule="auto"/>
        <w:ind w:left="720" w:hanging="360"/>
        <w:jc w:val="both"/>
        <w:rPr>
          <w:rFonts w:ascii="Arial" w:eastAsia="Arial" w:hAnsi="Arial" w:cs="Arial"/>
          <w:sz w:val="22"/>
          <w:szCs w:val="22"/>
        </w:rPr>
      </w:pPr>
      <w:r w:rsidRPr="3FC4C4CC">
        <w:rPr>
          <w:rFonts w:ascii="Arial" w:eastAsia="Arial" w:hAnsi="Arial" w:cs="Arial"/>
          <w:sz w:val="22"/>
          <w:szCs w:val="22"/>
        </w:rPr>
        <w:t xml:space="preserve">Provide overall leadership and management for the technical services team, including Technical Assistants, Technical Associates and Technical Group leaders. </w:t>
      </w:r>
    </w:p>
    <w:p w14:paraId="16AC9763" w14:textId="6FC4F561" w:rsidR="4A8AA55B" w:rsidRDefault="030F6172" w:rsidP="3FC4C4CC">
      <w:pPr>
        <w:pStyle w:val="ListParagraph"/>
        <w:numPr>
          <w:ilvl w:val="0"/>
          <w:numId w:val="22"/>
        </w:numPr>
        <w:spacing w:line="259" w:lineRule="auto"/>
        <w:ind w:left="720" w:hanging="360"/>
        <w:jc w:val="both"/>
        <w:rPr>
          <w:rFonts w:ascii="Arial" w:eastAsia="Arial" w:hAnsi="Arial" w:cs="Arial"/>
          <w:sz w:val="22"/>
          <w:szCs w:val="22"/>
        </w:rPr>
      </w:pPr>
      <w:r w:rsidRPr="6F797A09">
        <w:rPr>
          <w:rFonts w:ascii="Arial" w:eastAsia="Arial" w:hAnsi="Arial" w:cs="Arial"/>
          <w:sz w:val="22"/>
          <w:szCs w:val="22"/>
        </w:rPr>
        <w:t xml:space="preserve">Work closely with Deans of ACI and ACE to support the academic courses and research of the students and staff of the University. </w:t>
      </w:r>
    </w:p>
    <w:p w14:paraId="793654BD" w14:textId="3471D593" w:rsidR="4A8AA55B" w:rsidRDefault="030F6172" w:rsidP="3FC4C4CC">
      <w:pPr>
        <w:pStyle w:val="ListParagraph"/>
        <w:numPr>
          <w:ilvl w:val="0"/>
          <w:numId w:val="22"/>
        </w:numPr>
        <w:spacing w:line="259" w:lineRule="auto"/>
        <w:ind w:left="720" w:hanging="360"/>
        <w:jc w:val="both"/>
        <w:rPr>
          <w:rFonts w:ascii="Arial" w:eastAsia="Arial" w:hAnsi="Arial" w:cs="Arial"/>
          <w:sz w:val="22"/>
          <w:szCs w:val="22"/>
        </w:rPr>
      </w:pPr>
      <w:r w:rsidRPr="3FC4C4CC">
        <w:rPr>
          <w:rFonts w:ascii="Arial" w:eastAsia="Arial" w:hAnsi="Arial" w:cs="Arial"/>
          <w:sz w:val="22"/>
          <w:szCs w:val="22"/>
        </w:rPr>
        <w:t>Ensur</w:t>
      </w:r>
      <w:r w:rsidR="6D53E6EA" w:rsidRPr="3FC4C4CC">
        <w:rPr>
          <w:rFonts w:ascii="Arial" w:eastAsia="Arial" w:hAnsi="Arial" w:cs="Arial"/>
          <w:sz w:val="22"/>
          <w:szCs w:val="22"/>
        </w:rPr>
        <w:t>ing</w:t>
      </w:r>
      <w:r w:rsidRPr="3FC4C4CC">
        <w:rPr>
          <w:rFonts w:ascii="Arial" w:eastAsia="Arial" w:hAnsi="Arial" w:cs="Arial"/>
          <w:sz w:val="22"/>
          <w:szCs w:val="22"/>
        </w:rPr>
        <w:t xml:space="preserve"> compliance with health and safety regulations and protocols in technical environments</w:t>
      </w:r>
    </w:p>
    <w:p w14:paraId="08455174" w14:textId="238887B2" w:rsidR="4A8AA55B" w:rsidRDefault="030F6172" w:rsidP="3FC4C4CC">
      <w:pPr>
        <w:pStyle w:val="ListParagraph"/>
        <w:numPr>
          <w:ilvl w:val="0"/>
          <w:numId w:val="22"/>
        </w:numPr>
        <w:spacing w:line="259" w:lineRule="auto"/>
        <w:ind w:left="720" w:hanging="360"/>
        <w:jc w:val="both"/>
        <w:rPr>
          <w:rFonts w:ascii="Arial" w:eastAsia="Arial" w:hAnsi="Arial" w:cs="Arial"/>
          <w:sz w:val="22"/>
          <w:szCs w:val="22"/>
        </w:rPr>
      </w:pPr>
      <w:r w:rsidRPr="3FC4C4CC">
        <w:rPr>
          <w:rFonts w:ascii="Arial" w:eastAsia="Arial" w:hAnsi="Arial" w:cs="Arial"/>
          <w:sz w:val="22"/>
          <w:szCs w:val="22"/>
        </w:rPr>
        <w:t>Coordinate and prioritise technical support activities, demonstrations, workshops, and training to meet the needs of staff, students, and visitors.</w:t>
      </w:r>
    </w:p>
    <w:p w14:paraId="7EDD159C" w14:textId="64713936" w:rsidR="4A8AA55B" w:rsidRDefault="030F6172" w:rsidP="3FC4C4CC">
      <w:pPr>
        <w:pStyle w:val="ListParagraph"/>
        <w:numPr>
          <w:ilvl w:val="0"/>
          <w:numId w:val="22"/>
        </w:numPr>
        <w:spacing w:line="259" w:lineRule="auto"/>
        <w:ind w:left="720" w:hanging="360"/>
        <w:jc w:val="both"/>
        <w:rPr>
          <w:rFonts w:ascii="Arial" w:eastAsia="Arial" w:hAnsi="Arial" w:cs="Arial"/>
          <w:sz w:val="22"/>
          <w:szCs w:val="22"/>
        </w:rPr>
      </w:pPr>
      <w:r w:rsidRPr="3FC4C4CC">
        <w:rPr>
          <w:rFonts w:ascii="Arial" w:eastAsia="Arial" w:hAnsi="Arial" w:cs="Arial"/>
          <w:sz w:val="22"/>
          <w:szCs w:val="22"/>
        </w:rPr>
        <w:t>Ensur</w:t>
      </w:r>
      <w:r w:rsidR="75AFFE09" w:rsidRPr="3FC4C4CC">
        <w:rPr>
          <w:rFonts w:ascii="Arial" w:eastAsia="Arial" w:hAnsi="Arial" w:cs="Arial"/>
          <w:sz w:val="22"/>
          <w:szCs w:val="22"/>
        </w:rPr>
        <w:t>ing</w:t>
      </w:r>
      <w:r w:rsidRPr="3FC4C4CC">
        <w:rPr>
          <w:rFonts w:ascii="Arial" w:eastAsia="Arial" w:hAnsi="Arial" w:cs="Arial"/>
          <w:sz w:val="22"/>
          <w:szCs w:val="22"/>
        </w:rPr>
        <w:t xml:space="preserve"> the effective integration of technology into the learning environment, collaborating with academic staff to identify and address technological requirements for courses and research.</w:t>
      </w:r>
    </w:p>
    <w:p w14:paraId="317A27FC" w14:textId="5AB0D078" w:rsidR="015D7426" w:rsidRDefault="015D7426" w:rsidP="3FC4C4CC">
      <w:pPr>
        <w:pStyle w:val="ListParagraph"/>
        <w:numPr>
          <w:ilvl w:val="0"/>
          <w:numId w:val="22"/>
        </w:numPr>
        <w:spacing w:line="259" w:lineRule="auto"/>
        <w:ind w:left="720" w:hanging="360"/>
        <w:jc w:val="both"/>
        <w:rPr>
          <w:rFonts w:ascii="Arial" w:eastAsia="Arial" w:hAnsi="Arial" w:cs="Arial"/>
          <w:sz w:val="22"/>
          <w:szCs w:val="22"/>
        </w:rPr>
      </w:pPr>
      <w:r w:rsidRPr="6296E116">
        <w:rPr>
          <w:rFonts w:ascii="Arial" w:eastAsia="Arial" w:hAnsi="Arial" w:cs="Arial"/>
          <w:sz w:val="22"/>
          <w:szCs w:val="22"/>
        </w:rPr>
        <w:t>Oversee the development and maintenance of course content, learning resources, instructional materials, and technical documentation.</w:t>
      </w:r>
    </w:p>
    <w:p w14:paraId="2EDB0E81" w14:textId="455995C1" w:rsidR="6FD60E84" w:rsidRDefault="6FD60E84" w:rsidP="6FD60E84">
      <w:pPr>
        <w:pStyle w:val="ListParagraph"/>
        <w:spacing w:line="259" w:lineRule="auto"/>
        <w:ind w:hanging="360"/>
        <w:jc w:val="both"/>
        <w:rPr>
          <w:rFonts w:ascii="Arial" w:eastAsia="Arial" w:hAnsi="Arial" w:cs="Arial"/>
          <w:sz w:val="22"/>
          <w:szCs w:val="22"/>
        </w:rPr>
      </w:pPr>
    </w:p>
    <w:p w14:paraId="3669D65B" w14:textId="31B1E569" w:rsidR="46A4FFE8" w:rsidRDefault="46A4FFE8" w:rsidP="580AF9F8">
      <w:pPr>
        <w:ind w:left="1021"/>
        <w:jc w:val="both"/>
        <w:rPr>
          <w:rFonts w:ascii="Arial" w:hAnsi="Arial" w:cs="Arial"/>
          <w:b/>
          <w:bCs/>
          <w:sz w:val="22"/>
          <w:szCs w:val="22"/>
        </w:rPr>
      </w:pPr>
    </w:p>
    <w:p w14:paraId="3E4F7233" w14:textId="44D84060" w:rsidR="46A4FFE8" w:rsidRDefault="46A4FFE8" w:rsidP="3FC4C4CC">
      <w:pPr>
        <w:jc w:val="both"/>
        <w:rPr>
          <w:rFonts w:ascii="Arial" w:hAnsi="Arial" w:cs="Arial"/>
          <w:b/>
          <w:bCs/>
          <w:sz w:val="22"/>
          <w:szCs w:val="22"/>
        </w:rPr>
      </w:pPr>
      <w:r w:rsidRPr="3FC4C4CC">
        <w:rPr>
          <w:rFonts w:ascii="Arial" w:hAnsi="Arial" w:cs="Arial"/>
          <w:b/>
          <w:bCs/>
          <w:sz w:val="22"/>
          <w:szCs w:val="22"/>
        </w:rPr>
        <w:t>Equipment</w:t>
      </w:r>
    </w:p>
    <w:p w14:paraId="3187DAF3" w14:textId="3A431055" w:rsidR="260821B0" w:rsidRDefault="260821B0" w:rsidP="13115E97">
      <w:pPr>
        <w:rPr>
          <w:rFonts w:ascii="Arial" w:hAnsi="Arial" w:cs="Arial"/>
          <w:b/>
          <w:bCs/>
          <w:sz w:val="22"/>
          <w:szCs w:val="22"/>
        </w:rPr>
      </w:pPr>
    </w:p>
    <w:p w14:paraId="2968982E" w14:textId="77777777" w:rsidR="02AE4F8A" w:rsidRDefault="02AE4F8A" w:rsidP="3FC4C4CC">
      <w:pPr>
        <w:pStyle w:val="ListParagraph"/>
        <w:numPr>
          <w:ilvl w:val="0"/>
          <w:numId w:val="22"/>
        </w:numPr>
        <w:spacing w:line="259" w:lineRule="auto"/>
        <w:ind w:left="720" w:hanging="360"/>
        <w:jc w:val="both"/>
        <w:rPr>
          <w:rFonts w:ascii="Arial" w:eastAsia="Arial" w:hAnsi="Arial" w:cs="Arial"/>
          <w:sz w:val="22"/>
          <w:szCs w:val="22"/>
        </w:rPr>
      </w:pPr>
      <w:r w:rsidRPr="3FC4C4CC">
        <w:rPr>
          <w:rFonts w:ascii="Arial" w:eastAsia="Arial" w:hAnsi="Arial" w:cs="Arial"/>
          <w:sz w:val="22"/>
          <w:szCs w:val="22"/>
        </w:rPr>
        <w:t>Evaluate and select hardware, software, and digital tools to enhance technical support services and instructional delivery.</w:t>
      </w:r>
    </w:p>
    <w:p w14:paraId="2C4BA2F7" w14:textId="77777777" w:rsidR="02AE4F8A" w:rsidRDefault="02AE4F8A" w:rsidP="3FC4C4CC">
      <w:pPr>
        <w:pStyle w:val="ListParagraph"/>
        <w:numPr>
          <w:ilvl w:val="0"/>
          <w:numId w:val="22"/>
        </w:numPr>
        <w:spacing w:line="259" w:lineRule="auto"/>
        <w:ind w:left="720" w:hanging="360"/>
        <w:jc w:val="both"/>
        <w:rPr>
          <w:rFonts w:ascii="Arial" w:eastAsia="Arial" w:hAnsi="Arial" w:cs="Arial"/>
          <w:sz w:val="22"/>
          <w:szCs w:val="22"/>
        </w:rPr>
      </w:pPr>
      <w:r w:rsidRPr="3FC4C4CC">
        <w:rPr>
          <w:rFonts w:ascii="Arial" w:eastAsia="Arial" w:hAnsi="Arial" w:cs="Arial"/>
          <w:sz w:val="22"/>
          <w:szCs w:val="22"/>
        </w:rPr>
        <w:t>Monitor and assess the performance and professional development needs of the technical team, providing guidance, mentoring, and training opportunities.</w:t>
      </w:r>
    </w:p>
    <w:p w14:paraId="23EB8ECB" w14:textId="7BC4149F" w:rsidR="5D5FFA25" w:rsidRDefault="5D5FFA25" w:rsidP="3FC4C4CC">
      <w:pPr>
        <w:pStyle w:val="ListParagraph"/>
        <w:numPr>
          <w:ilvl w:val="0"/>
          <w:numId w:val="22"/>
        </w:numPr>
        <w:spacing w:line="259" w:lineRule="auto"/>
        <w:ind w:left="720" w:hanging="360"/>
        <w:jc w:val="both"/>
        <w:rPr>
          <w:rFonts w:ascii="Arial" w:eastAsia="Arial" w:hAnsi="Arial" w:cs="Arial"/>
          <w:sz w:val="22"/>
          <w:szCs w:val="22"/>
        </w:rPr>
      </w:pPr>
      <w:r w:rsidRPr="3FC4C4CC">
        <w:rPr>
          <w:rFonts w:ascii="Arial" w:eastAsia="Arial" w:hAnsi="Arial" w:cs="Arial"/>
          <w:sz w:val="22"/>
          <w:szCs w:val="22"/>
        </w:rPr>
        <w:t>Liaising with supplier representatives on technical queries relating to equipment.</w:t>
      </w:r>
    </w:p>
    <w:p w14:paraId="0250A932" w14:textId="17E86EC8" w:rsidR="5D5FFA25" w:rsidRDefault="5D5FFA25" w:rsidP="3FC4C4CC">
      <w:pPr>
        <w:pStyle w:val="ListParagraph"/>
        <w:numPr>
          <w:ilvl w:val="0"/>
          <w:numId w:val="22"/>
        </w:numPr>
        <w:spacing w:line="259" w:lineRule="auto"/>
        <w:ind w:left="720" w:hanging="360"/>
        <w:jc w:val="both"/>
        <w:rPr>
          <w:rFonts w:ascii="Arial" w:eastAsia="Arial" w:hAnsi="Arial" w:cs="Arial"/>
          <w:sz w:val="22"/>
          <w:szCs w:val="22"/>
        </w:rPr>
      </w:pPr>
      <w:r w:rsidRPr="13115E97">
        <w:rPr>
          <w:rFonts w:ascii="Arial" w:eastAsia="Arial" w:hAnsi="Arial" w:cs="Arial"/>
          <w:sz w:val="22"/>
          <w:szCs w:val="22"/>
        </w:rPr>
        <w:t>Being responsible</w:t>
      </w:r>
      <w:r w:rsidR="6A91CF9A" w:rsidRPr="13115E97">
        <w:rPr>
          <w:rFonts w:ascii="Arial" w:eastAsia="Arial" w:hAnsi="Arial" w:cs="Arial"/>
          <w:sz w:val="22"/>
          <w:szCs w:val="22"/>
        </w:rPr>
        <w:t xml:space="preserve"> </w:t>
      </w:r>
      <w:r w:rsidRPr="13115E97">
        <w:rPr>
          <w:rFonts w:ascii="Arial" w:eastAsia="Arial" w:hAnsi="Arial" w:cs="Arial"/>
          <w:sz w:val="22"/>
          <w:szCs w:val="22"/>
        </w:rPr>
        <w:t>for the management of equipment, e.g.</w:t>
      </w:r>
      <w:r w:rsidR="339C4493" w:rsidRPr="13115E97">
        <w:rPr>
          <w:rFonts w:ascii="Arial" w:eastAsia="Arial" w:hAnsi="Arial" w:cs="Arial"/>
          <w:sz w:val="22"/>
          <w:szCs w:val="22"/>
        </w:rPr>
        <w:t xml:space="preserve"> </w:t>
      </w:r>
      <w:r w:rsidRPr="13115E97">
        <w:rPr>
          <w:rFonts w:ascii="Arial" w:eastAsia="Arial" w:hAnsi="Arial" w:cs="Arial"/>
          <w:sz w:val="22"/>
          <w:szCs w:val="22"/>
        </w:rPr>
        <w:t>installation, maintenance and repair, to include setting up appropriate service contracts, repairs, calibration, validation, dealing with breakdowns and supervision of service engineers.</w:t>
      </w:r>
    </w:p>
    <w:p w14:paraId="14CFAE04" w14:textId="07BFF84D" w:rsidR="5D5FFA25" w:rsidRDefault="5D5FFA25" w:rsidP="3FC4C4CC">
      <w:pPr>
        <w:pStyle w:val="ListParagraph"/>
        <w:numPr>
          <w:ilvl w:val="0"/>
          <w:numId w:val="22"/>
        </w:numPr>
        <w:spacing w:line="259" w:lineRule="auto"/>
        <w:ind w:left="720" w:hanging="360"/>
        <w:jc w:val="both"/>
        <w:rPr>
          <w:rFonts w:ascii="Arial" w:eastAsia="Arial" w:hAnsi="Arial" w:cs="Arial"/>
          <w:sz w:val="22"/>
          <w:szCs w:val="22"/>
        </w:rPr>
      </w:pPr>
      <w:r w:rsidRPr="13115E97">
        <w:rPr>
          <w:rFonts w:ascii="Arial" w:eastAsia="Arial" w:hAnsi="Arial" w:cs="Arial"/>
          <w:sz w:val="22"/>
          <w:szCs w:val="22"/>
        </w:rPr>
        <w:t xml:space="preserve">Being responsible for </w:t>
      </w:r>
      <w:r w:rsidR="624E1A68" w:rsidRPr="13115E97">
        <w:rPr>
          <w:rFonts w:ascii="Arial" w:eastAsia="Arial" w:hAnsi="Arial" w:cs="Arial"/>
          <w:sz w:val="22"/>
          <w:szCs w:val="22"/>
        </w:rPr>
        <w:t xml:space="preserve">maintaining and </w:t>
      </w:r>
      <w:r w:rsidRPr="13115E97">
        <w:rPr>
          <w:rFonts w:ascii="Arial" w:eastAsia="Arial" w:hAnsi="Arial" w:cs="Arial"/>
          <w:sz w:val="22"/>
          <w:szCs w:val="22"/>
        </w:rPr>
        <w:t>manag</w:t>
      </w:r>
      <w:r w:rsidR="73DA42D3" w:rsidRPr="13115E97">
        <w:rPr>
          <w:rFonts w:ascii="Arial" w:eastAsia="Arial" w:hAnsi="Arial" w:cs="Arial"/>
          <w:sz w:val="22"/>
          <w:szCs w:val="22"/>
        </w:rPr>
        <w:t>ing</w:t>
      </w:r>
      <w:r w:rsidRPr="13115E97">
        <w:rPr>
          <w:rFonts w:ascii="Arial" w:eastAsia="Arial" w:hAnsi="Arial" w:cs="Arial"/>
          <w:sz w:val="22"/>
          <w:szCs w:val="22"/>
        </w:rPr>
        <w:t xml:space="preserve"> of all record keeping </w:t>
      </w:r>
      <w:r w:rsidR="33CD1D52" w:rsidRPr="13115E97">
        <w:rPr>
          <w:rFonts w:ascii="Arial" w:eastAsia="Arial" w:hAnsi="Arial" w:cs="Arial"/>
          <w:sz w:val="22"/>
          <w:szCs w:val="22"/>
        </w:rPr>
        <w:t xml:space="preserve">databases </w:t>
      </w:r>
      <w:r w:rsidRPr="13115E97">
        <w:rPr>
          <w:rFonts w:ascii="Arial" w:eastAsia="Arial" w:hAnsi="Arial" w:cs="Arial"/>
          <w:sz w:val="22"/>
          <w:szCs w:val="22"/>
        </w:rPr>
        <w:t>relating to the above.</w:t>
      </w:r>
    </w:p>
    <w:p w14:paraId="3633A936" w14:textId="2E0CA7CB" w:rsidR="5D5FFA25" w:rsidRDefault="5D5FFA25" w:rsidP="3FC4C4CC">
      <w:pPr>
        <w:pStyle w:val="ListParagraph"/>
        <w:numPr>
          <w:ilvl w:val="0"/>
          <w:numId w:val="22"/>
        </w:numPr>
        <w:spacing w:line="259" w:lineRule="auto"/>
        <w:ind w:left="720" w:hanging="360"/>
        <w:jc w:val="both"/>
        <w:rPr>
          <w:rFonts w:ascii="Arial" w:eastAsia="Arial" w:hAnsi="Arial" w:cs="Arial"/>
          <w:sz w:val="22"/>
          <w:szCs w:val="22"/>
        </w:rPr>
      </w:pPr>
      <w:r w:rsidRPr="13115E97">
        <w:rPr>
          <w:rFonts w:ascii="Arial" w:eastAsia="Arial" w:hAnsi="Arial" w:cs="Arial"/>
          <w:sz w:val="22"/>
          <w:szCs w:val="22"/>
        </w:rPr>
        <w:t xml:space="preserve">Being responsible for the design, construction, development and modification of </w:t>
      </w:r>
      <w:r>
        <w:br/>
      </w:r>
      <w:r w:rsidRPr="13115E97">
        <w:rPr>
          <w:rFonts w:ascii="Arial" w:eastAsia="Arial" w:hAnsi="Arial" w:cs="Arial"/>
          <w:sz w:val="22"/>
          <w:szCs w:val="22"/>
        </w:rPr>
        <w:t>apparatus</w:t>
      </w:r>
      <w:r w:rsidR="23B68336" w:rsidRPr="13115E97">
        <w:rPr>
          <w:rFonts w:ascii="Arial" w:eastAsia="Arial" w:hAnsi="Arial" w:cs="Arial"/>
          <w:sz w:val="22"/>
          <w:szCs w:val="22"/>
        </w:rPr>
        <w:t xml:space="preserve"> </w:t>
      </w:r>
      <w:r w:rsidRPr="13115E97">
        <w:rPr>
          <w:rFonts w:ascii="Arial" w:eastAsia="Arial" w:hAnsi="Arial" w:cs="Arial"/>
          <w:sz w:val="22"/>
          <w:szCs w:val="22"/>
        </w:rPr>
        <w:t>and equipment as required.</w:t>
      </w:r>
    </w:p>
    <w:p w14:paraId="57FB1CE2" w14:textId="292AACBB" w:rsidR="5D5FFA25" w:rsidRDefault="5D5FFA25" w:rsidP="3FC4C4CC">
      <w:pPr>
        <w:pStyle w:val="ListParagraph"/>
        <w:numPr>
          <w:ilvl w:val="0"/>
          <w:numId w:val="22"/>
        </w:numPr>
        <w:spacing w:line="259" w:lineRule="auto"/>
        <w:ind w:left="720" w:hanging="360"/>
        <w:jc w:val="both"/>
        <w:rPr>
          <w:rFonts w:ascii="Arial" w:eastAsia="Arial" w:hAnsi="Arial" w:cs="Arial"/>
          <w:sz w:val="22"/>
          <w:szCs w:val="22"/>
        </w:rPr>
      </w:pPr>
      <w:r w:rsidRPr="13115E97">
        <w:rPr>
          <w:rFonts w:ascii="Arial" w:eastAsia="Arial" w:hAnsi="Arial" w:cs="Arial"/>
          <w:sz w:val="22"/>
          <w:szCs w:val="22"/>
        </w:rPr>
        <w:t>Overseeing the correct and timely installation of new equipment, with a good</w:t>
      </w:r>
      <w:r w:rsidR="294D0D43" w:rsidRPr="13115E97">
        <w:rPr>
          <w:rFonts w:ascii="Arial" w:eastAsia="Arial" w:hAnsi="Arial" w:cs="Arial"/>
          <w:sz w:val="22"/>
          <w:szCs w:val="22"/>
        </w:rPr>
        <w:t xml:space="preserve"> </w:t>
      </w:r>
      <w:r w:rsidRPr="13115E97">
        <w:rPr>
          <w:rFonts w:ascii="Arial" w:eastAsia="Arial" w:hAnsi="Arial" w:cs="Arial"/>
          <w:sz w:val="22"/>
          <w:szCs w:val="22"/>
        </w:rPr>
        <w:t>understanding of running costs, maintenance and training requirements.</w:t>
      </w:r>
    </w:p>
    <w:p w14:paraId="56CF99AC" w14:textId="2BBE9EA6" w:rsidR="5D5FFA25" w:rsidRDefault="5D5FFA25" w:rsidP="3FC4C4CC">
      <w:pPr>
        <w:pStyle w:val="ListParagraph"/>
        <w:numPr>
          <w:ilvl w:val="0"/>
          <w:numId w:val="22"/>
        </w:numPr>
        <w:spacing w:line="259" w:lineRule="auto"/>
        <w:ind w:left="720" w:hanging="360"/>
        <w:jc w:val="both"/>
        <w:rPr>
          <w:rFonts w:ascii="Arial" w:eastAsia="Arial" w:hAnsi="Arial" w:cs="Arial"/>
          <w:sz w:val="22"/>
          <w:szCs w:val="22"/>
        </w:rPr>
      </w:pPr>
      <w:r w:rsidRPr="3FC4C4CC">
        <w:rPr>
          <w:rFonts w:ascii="Arial" w:eastAsia="Arial" w:hAnsi="Arial" w:cs="Arial"/>
          <w:sz w:val="22"/>
          <w:szCs w:val="22"/>
        </w:rPr>
        <w:t>Overseeing the decontamination of equipment before servicing or disposal.</w:t>
      </w:r>
    </w:p>
    <w:p w14:paraId="06A6FE76" w14:textId="72FEEFAC" w:rsidR="5D5FFA25" w:rsidRDefault="5D5FFA25" w:rsidP="3FC4C4CC">
      <w:pPr>
        <w:pStyle w:val="ListParagraph"/>
        <w:numPr>
          <w:ilvl w:val="0"/>
          <w:numId w:val="22"/>
        </w:numPr>
        <w:spacing w:line="259" w:lineRule="auto"/>
        <w:ind w:left="720" w:hanging="360"/>
        <w:jc w:val="both"/>
        <w:rPr>
          <w:rFonts w:ascii="Arial" w:eastAsia="Arial" w:hAnsi="Arial" w:cs="Arial"/>
          <w:sz w:val="22"/>
          <w:szCs w:val="22"/>
        </w:rPr>
      </w:pPr>
      <w:r w:rsidRPr="13115E97">
        <w:rPr>
          <w:rFonts w:ascii="Arial" w:eastAsia="Arial" w:hAnsi="Arial" w:cs="Arial"/>
          <w:sz w:val="22"/>
          <w:szCs w:val="22"/>
        </w:rPr>
        <w:t>Being responsible for compliance with electricity at work regulations/ PAT testing</w:t>
      </w:r>
      <w:r w:rsidR="5D84ECC7" w:rsidRPr="13115E97">
        <w:rPr>
          <w:rFonts w:ascii="Arial" w:eastAsia="Arial" w:hAnsi="Arial" w:cs="Arial"/>
          <w:sz w:val="22"/>
          <w:szCs w:val="22"/>
        </w:rPr>
        <w:t xml:space="preserve"> etc</w:t>
      </w:r>
      <w:r w:rsidR="34A6305A" w:rsidRPr="13115E97">
        <w:rPr>
          <w:rFonts w:ascii="Arial" w:eastAsia="Arial" w:hAnsi="Arial" w:cs="Arial"/>
          <w:sz w:val="22"/>
          <w:szCs w:val="22"/>
        </w:rPr>
        <w:t>.</w:t>
      </w:r>
    </w:p>
    <w:p w14:paraId="31983543" w14:textId="0B0E0F8E" w:rsidR="4A8AA55B" w:rsidRDefault="4A8AA55B" w:rsidP="145F5240">
      <w:pPr>
        <w:jc w:val="both"/>
        <w:rPr>
          <w:rFonts w:ascii="Arial" w:hAnsi="Arial" w:cs="Arial"/>
          <w:b/>
          <w:bCs/>
          <w:sz w:val="22"/>
          <w:szCs w:val="22"/>
        </w:rPr>
      </w:pPr>
    </w:p>
    <w:p w14:paraId="043B35F1" w14:textId="1EB5C1F0" w:rsidR="4A8AA55B" w:rsidRDefault="46A4FFE8" w:rsidP="145F5240">
      <w:pPr>
        <w:jc w:val="both"/>
        <w:rPr>
          <w:rFonts w:ascii="Arial" w:hAnsi="Arial" w:cs="Arial"/>
          <w:b/>
          <w:bCs/>
          <w:sz w:val="22"/>
          <w:szCs w:val="22"/>
        </w:rPr>
      </w:pPr>
      <w:r w:rsidRPr="145F5240">
        <w:rPr>
          <w:rFonts w:ascii="Arial" w:hAnsi="Arial" w:cs="Arial"/>
          <w:b/>
          <w:bCs/>
          <w:sz w:val="22"/>
          <w:szCs w:val="22"/>
        </w:rPr>
        <w:t>Space Planning and management</w:t>
      </w:r>
    </w:p>
    <w:p w14:paraId="5332011F" w14:textId="708A05CC" w:rsidR="4A8AA55B" w:rsidRDefault="4A8AA55B" w:rsidP="145F5240">
      <w:pPr>
        <w:jc w:val="both"/>
        <w:rPr>
          <w:rFonts w:ascii="Arial" w:eastAsia="Arial" w:hAnsi="Arial" w:cs="Arial"/>
          <w:sz w:val="22"/>
          <w:szCs w:val="22"/>
        </w:rPr>
      </w:pPr>
    </w:p>
    <w:p w14:paraId="316D69E4" w14:textId="1E0E35F8" w:rsidR="4A8AA55B" w:rsidRDefault="3222E5BD" w:rsidP="145F5240">
      <w:pPr>
        <w:pStyle w:val="ListParagraph"/>
        <w:numPr>
          <w:ilvl w:val="0"/>
          <w:numId w:val="2"/>
        </w:numPr>
        <w:jc w:val="both"/>
        <w:rPr>
          <w:rFonts w:ascii="Arial" w:eastAsia="Arial" w:hAnsi="Arial" w:cs="Arial"/>
          <w:sz w:val="22"/>
          <w:szCs w:val="22"/>
        </w:rPr>
      </w:pPr>
      <w:r w:rsidRPr="145F5240">
        <w:rPr>
          <w:rFonts w:ascii="Arial" w:eastAsia="Arial" w:hAnsi="Arial" w:cs="Arial"/>
          <w:sz w:val="22"/>
          <w:szCs w:val="22"/>
        </w:rPr>
        <w:t>Ensuring that efficient use is made of studio and workshop space.</w:t>
      </w:r>
    </w:p>
    <w:p w14:paraId="0E6FE36D" w14:textId="60E1F6B8" w:rsidR="4A8AA55B" w:rsidRDefault="3222E5BD" w:rsidP="145F5240">
      <w:pPr>
        <w:pStyle w:val="ListParagraph"/>
        <w:numPr>
          <w:ilvl w:val="0"/>
          <w:numId w:val="2"/>
        </w:numPr>
        <w:jc w:val="both"/>
        <w:rPr>
          <w:rFonts w:ascii="Arial" w:eastAsia="Arial" w:hAnsi="Arial" w:cs="Arial"/>
          <w:sz w:val="22"/>
          <w:szCs w:val="22"/>
        </w:rPr>
      </w:pPr>
      <w:r w:rsidRPr="145F5240">
        <w:rPr>
          <w:rFonts w:ascii="Arial" w:eastAsia="Arial" w:hAnsi="Arial" w:cs="Arial"/>
          <w:sz w:val="22"/>
          <w:szCs w:val="22"/>
        </w:rPr>
        <w:t>Advising</w:t>
      </w:r>
      <w:r w:rsidR="586C0104" w:rsidRPr="145F5240">
        <w:rPr>
          <w:rFonts w:ascii="Arial" w:eastAsia="Arial" w:hAnsi="Arial" w:cs="Arial"/>
          <w:sz w:val="22"/>
          <w:szCs w:val="22"/>
        </w:rPr>
        <w:t>/liaising with</w:t>
      </w:r>
      <w:r w:rsidRPr="145F5240">
        <w:rPr>
          <w:rFonts w:ascii="Arial" w:eastAsia="Arial" w:hAnsi="Arial" w:cs="Arial"/>
          <w:sz w:val="22"/>
          <w:szCs w:val="22"/>
        </w:rPr>
        <w:t xml:space="preserve"> the </w:t>
      </w:r>
      <w:r w:rsidR="2CB79EB9" w:rsidRPr="145F5240">
        <w:rPr>
          <w:rFonts w:ascii="Arial" w:eastAsia="Arial" w:hAnsi="Arial" w:cs="Arial"/>
          <w:sz w:val="22"/>
          <w:szCs w:val="22"/>
        </w:rPr>
        <w:t>Estates and facilities</w:t>
      </w:r>
      <w:r w:rsidRPr="145F5240">
        <w:rPr>
          <w:rFonts w:ascii="Arial" w:eastAsia="Arial" w:hAnsi="Arial" w:cs="Arial"/>
          <w:sz w:val="22"/>
          <w:szCs w:val="22"/>
        </w:rPr>
        <w:t xml:space="preserve"> </w:t>
      </w:r>
      <w:r w:rsidR="4E9318C3" w:rsidRPr="145F5240">
        <w:rPr>
          <w:rFonts w:ascii="Arial" w:eastAsia="Arial" w:hAnsi="Arial" w:cs="Arial"/>
          <w:sz w:val="22"/>
          <w:szCs w:val="22"/>
        </w:rPr>
        <w:t xml:space="preserve">leads </w:t>
      </w:r>
      <w:r w:rsidRPr="145F5240">
        <w:rPr>
          <w:rFonts w:ascii="Arial" w:eastAsia="Arial" w:hAnsi="Arial" w:cs="Arial"/>
          <w:sz w:val="22"/>
          <w:szCs w:val="22"/>
        </w:rPr>
        <w:t xml:space="preserve">on issues relating to the planning and. management of </w:t>
      </w:r>
      <w:r w:rsidR="3F010F9C" w:rsidRPr="145F5240">
        <w:rPr>
          <w:rFonts w:ascii="Arial" w:eastAsia="Arial" w:hAnsi="Arial" w:cs="Arial"/>
          <w:sz w:val="22"/>
          <w:szCs w:val="22"/>
        </w:rPr>
        <w:t xml:space="preserve">studios, labs and workshop </w:t>
      </w:r>
      <w:r w:rsidRPr="145F5240">
        <w:rPr>
          <w:rFonts w:ascii="Arial" w:eastAsia="Arial" w:hAnsi="Arial" w:cs="Arial"/>
          <w:sz w:val="22"/>
          <w:szCs w:val="22"/>
        </w:rPr>
        <w:t>teaching space</w:t>
      </w:r>
      <w:r w:rsidR="3B2EB661" w:rsidRPr="145F5240">
        <w:rPr>
          <w:rFonts w:ascii="Arial" w:eastAsia="Arial" w:hAnsi="Arial" w:cs="Arial"/>
          <w:sz w:val="22"/>
          <w:szCs w:val="22"/>
        </w:rPr>
        <w:t>.</w:t>
      </w:r>
    </w:p>
    <w:p w14:paraId="350DFDF0" w14:textId="1081CD09" w:rsidR="145F5240" w:rsidRDefault="145F5240" w:rsidP="145F5240">
      <w:pPr>
        <w:jc w:val="both"/>
        <w:rPr>
          <w:rFonts w:ascii="Arial" w:hAnsi="Arial" w:cs="Arial"/>
          <w:b/>
          <w:bCs/>
          <w:sz w:val="22"/>
          <w:szCs w:val="22"/>
        </w:rPr>
      </w:pPr>
    </w:p>
    <w:p w14:paraId="5AFECBAA" w14:textId="1C72E0DA" w:rsidR="46A4FFE8" w:rsidRDefault="46A4FFE8" w:rsidP="4A8AA55B">
      <w:pPr>
        <w:jc w:val="both"/>
        <w:rPr>
          <w:rFonts w:ascii="Arial" w:hAnsi="Arial" w:cs="Arial"/>
          <w:b/>
          <w:bCs/>
          <w:sz w:val="22"/>
          <w:szCs w:val="22"/>
        </w:rPr>
      </w:pPr>
      <w:r w:rsidRPr="260821B0">
        <w:rPr>
          <w:rFonts w:ascii="Arial" w:hAnsi="Arial" w:cs="Arial"/>
          <w:b/>
          <w:bCs/>
          <w:sz w:val="22"/>
          <w:szCs w:val="22"/>
        </w:rPr>
        <w:t>Staff Management</w:t>
      </w:r>
    </w:p>
    <w:p w14:paraId="3BDB994F" w14:textId="31527591" w:rsidR="260821B0" w:rsidRDefault="260821B0" w:rsidP="260821B0">
      <w:pPr>
        <w:jc w:val="both"/>
        <w:rPr>
          <w:rFonts w:ascii="Arial" w:eastAsia="Arial" w:hAnsi="Arial" w:cs="Arial"/>
          <w:sz w:val="22"/>
          <w:szCs w:val="22"/>
        </w:rPr>
      </w:pPr>
    </w:p>
    <w:p w14:paraId="69F9DB9C" w14:textId="5972BDAD" w:rsidR="1953934C" w:rsidRDefault="1953934C" w:rsidP="260821B0">
      <w:pPr>
        <w:pStyle w:val="ListParagraph"/>
        <w:numPr>
          <w:ilvl w:val="0"/>
          <w:numId w:val="4"/>
        </w:numPr>
        <w:jc w:val="both"/>
        <w:rPr>
          <w:rFonts w:ascii="Arial" w:eastAsia="Arial" w:hAnsi="Arial" w:cs="Arial"/>
          <w:sz w:val="22"/>
          <w:szCs w:val="22"/>
        </w:rPr>
      </w:pPr>
      <w:r w:rsidRPr="260821B0">
        <w:rPr>
          <w:rFonts w:ascii="Arial" w:eastAsia="Arial" w:hAnsi="Arial" w:cs="Arial"/>
          <w:sz w:val="22"/>
          <w:szCs w:val="22"/>
        </w:rPr>
        <w:t xml:space="preserve">Leading and managing the Campus Technical Support team to ensure effective and </w:t>
      </w:r>
      <w:r>
        <w:br/>
      </w:r>
      <w:r w:rsidRPr="260821B0">
        <w:rPr>
          <w:rFonts w:ascii="Arial" w:eastAsia="Arial" w:hAnsi="Arial" w:cs="Arial"/>
          <w:sz w:val="22"/>
          <w:szCs w:val="22"/>
        </w:rPr>
        <w:t xml:space="preserve"> efficient service provision in areas of remit, ensuring appropriate resourcing and </w:t>
      </w:r>
      <w:r>
        <w:br/>
      </w:r>
      <w:r w:rsidRPr="260821B0">
        <w:rPr>
          <w:rFonts w:ascii="Arial" w:eastAsia="Arial" w:hAnsi="Arial" w:cs="Arial"/>
          <w:sz w:val="22"/>
          <w:szCs w:val="22"/>
        </w:rPr>
        <w:t xml:space="preserve"> allocation of work, PDR completion, performance management as appropriate, etc</w:t>
      </w:r>
    </w:p>
    <w:p w14:paraId="6C9A93D3" w14:textId="591FB607" w:rsidR="1953934C" w:rsidRDefault="1953934C" w:rsidP="260821B0">
      <w:pPr>
        <w:pStyle w:val="ListParagraph"/>
        <w:numPr>
          <w:ilvl w:val="0"/>
          <w:numId w:val="4"/>
        </w:numPr>
        <w:jc w:val="both"/>
        <w:rPr>
          <w:rFonts w:ascii="Arial" w:eastAsia="Arial" w:hAnsi="Arial" w:cs="Arial"/>
          <w:sz w:val="22"/>
          <w:szCs w:val="22"/>
        </w:rPr>
      </w:pPr>
      <w:r w:rsidRPr="260821B0">
        <w:rPr>
          <w:rFonts w:ascii="Arial" w:eastAsia="Arial" w:hAnsi="Arial" w:cs="Arial"/>
          <w:sz w:val="22"/>
          <w:szCs w:val="22"/>
        </w:rPr>
        <w:t>Ensuring adequate training and development opportunities are available for technical staff as appropriate to their needs and to ensure good laboratory practice and flexibility in individual roles.</w:t>
      </w:r>
    </w:p>
    <w:p w14:paraId="2C901EBB" w14:textId="4015591F" w:rsidR="1953934C" w:rsidRDefault="1953934C" w:rsidP="260821B0">
      <w:pPr>
        <w:pStyle w:val="ListParagraph"/>
        <w:numPr>
          <w:ilvl w:val="0"/>
          <w:numId w:val="4"/>
        </w:numPr>
        <w:jc w:val="both"/>
        <w:rPr>
          <w:rFonts w:ascii="Arial" w:hAnsi="Arial" w:cs="Arial"/>
          <w:b/>
          <w:bCs/>
          <w:sz w:val="22"/>
          <w:szCs w:val="22"/>
        </w:rPr>
      </w:pPr>
      <w:r w:rsidRPr="260821B0">
        <w:rPr>
          <w:rFonts w:ascii="Arial" w:eastAsia="Arial" w:hAnsi="Arial" w:cs="Arial"/>
          <w:sz w:val="22"/>
          <w:szCs w:val="22"/>
        </w:rPr>
        <w:t>Promoting and supporting continual process improvement across the campus/school</w:t>
      </w:r>
      <w:r w:rsidR="4C1DB5AA" w:rsidRPr="260821B0">
        <w:rPr>
          <w:rFonts w:ascii="Arial" w:eastAsia="Arial" w:hAnsi="Arial" w:cs="Arial"/>
          <w:sz w:val="22"/>
          <w:szCs w:val="22"/>
        </w:rPr>
        <w:t>s</w:t>
      </w:r>
      <w:r w:rsidRPr="260821B0">
        <w:rPr>
          <w:rFonts w:ascii="Arial" w:eastAsia="Arial" w:hAnsi="Arial" w:cs="Arial"/>
          <w:sz w:val="22"/>
          <w:szCs w:val="22"/>
        </w:rPr>
        <w:t xml:space="preserve"> and with other service areas</w:t>
      </w:r>
      <w:r w:rsidR="5C3FE087" w:rsidRPr="260821B0">
        <w:rPr>
          <w:rFonts w:ascii="Arial" w:eastAsia="Arial" w:hAnsi="Arial" w:cs="Arial"/>
          <w:sz w:val="22"/>
          <w:szCs w:val="22"/>
        </w:rPr>
        <w:t>.</w:t>
      </w:r>
    </w:p>
    <w:p w14:paraId="6A810ACC" w14:textId="639C17F8" w:rsidR="4A8AA55B" w:rsidRDefault="4A8AA55B" w:rsidP="4A8AA55B">
      <w:pPr>
        <w:jc w:val="both"/>
        <w:rPr>
          <w:rFonts w:ascii="Arial" w:hAnsi="Arial" w:cs="Arial"/>
          <w:b/>
          <w:bCs/>
          <w:sz w:val="22"/>
          <w:szCs w:val="22"/>
        </w:rPr>
      </w:pPr>
    </w:p>
    <w:p w14:paraId="65110508" w14:textId="482FAC28" w:rsidR="46A4FFE8" w:rsidRDefault="46A4FFE8" w:rsidP="4A8AA55B">
      <w:pPr>
        <w:jc w:val="both"/>
        <w:rPr>
          <w:rFonts w:ascii="Arial" w:hAnsi="Arial" w:cs="Arial"/>
          <w:b/>
          <w:bCs/>
          <w:sz w:val="22"/>
          <w:szCs w:val="22"/>
        </w:rPr>
      </w:pPr>
      <w:r w:rsidRPr="1D94DE7E">
        <w:rPr>
          <w:rFonts w:ascii="Arial" w:hAnsi="Arial" w:cs="Arial"/>
          <w:b/>
          <w:bCs/>
          <w:sz w:val="22"/>
          <w:szCs w:val="22"/>
        </w:rPr>
        <w:t>Financial Responsibilities</w:t>
      </w:r>
    </w:p>
    <w:p w14:paraId="602394E2" w14:textId="41FDEEF9" w:rsidR="1D94DE7E" w:rsidRDefault="1D94DE7E" w:rsidP="1D94DE7E">
      <w:pPr>
        <w:jc w:val="both"/>
        <w:rPr>
          <w:rFonts w:ascii="Arial" w:hAnsi="Arial" w:cs="Arial"/>
          <w:b/>
          <w:bCs/>
          <w:sz w:val="22"/>
          <w:szCs w:val="22"/>
        </w:rPr>
      </w:pPr>
    </w:p>
    <w:p w14:paraId="4F26FFAC" w14:textId="1FB7B6A7" w:rsidR="274ACBDA" w:rsidRDefault="274ACBDA" w:rsidP="1D94DE7E">
      <w:pPr>
        <w:pStyle w:val="ListParagraph"/>
        <w:numPr>
          <w:ilvl w:val="0"/>
          <w:numId w:val="5"/>
        </w:numPr>
        <w:jc w:val="both"/>
        <w:rPr>
          <w:rFonts w:ascii="Arial" w:eastAsia="Arial" w:hAnsi="Arial" w:cs="Arial"/>
          <w:sz w:val="22"/>
          <w:szCs w:val="22"/>
        </w:rPr>
      </w:pPr>
      <w:r w:rsidRPr="0AB07BE3">
        <w:rPr>
          <w:rFonts w:ascii="Arial" w:eastAsia="Arial" w:hAnsi="Arial" w:cs="Arial"/>
          <w:sz w:val="22"/>
          <w:szCs w:val="22"/>
        </w:rPr>
        <w:t>Ensuring all procurement processes for technical resources are undertaken in line with university policy and procedures</w:t>
      </w:r>
      <w:r w:rsidR="4C93A109" w:rsidRPr="0AB07BE3">
        <w:rPr>
          <w:rFonts w:ascii="Arial" w:eastAsia="Arial" w:hAnsi="Arial" w:cs="Arial"/>
          <w:sz w:val="22"/>
          <w:szCs w:val="22"/>
        </w:rPr>
        <w:t>.</w:t>
      </w:r>
    </w:p>
    <w:p w14:paraId="48303097" w14:textId="5C085D40" w:rsidR="274ACBDA" w:rsidRDefault="274ACBDA" w:rsidP="1D94DE7E">
      <w:pPr>
        <w:pStyle w:val="ListParagraph"/>
        <w:numPr>
          <w:ilvl w:val="0"/>
          <w:numId w:val="5"/>
        </w:numPr>
        <w:jc w:val="both"/>
      </w:pPr>
      <w:r w:rsidRPr="0AB07BE3">
        <w:rPr>
          <w:rFonts w:ascii="Arial" w:eastAsia="Arial" w:hAnsi="Arial" w:cs="Arial"/>
          <w:sz w:val="22"/>
          <w:szCs w:val="22"/>
        </w:rPr>
        <w:t>Undertaking effective reporting and record-keeping of procurement and related good practices (e.g., reviewing purchase order status, assisting Finance with interpretation of variance analysis etc.)</w:t>
      </w:r>
      <w:r w:rsidR="5F7D07A3" w:rsidRPr="0AB07BE3">
        <w:rPr>
          <w:rFonts w:ascii="Arial" w:eastAsia="Arial" w:hAnsi="Arial" w:cs="Arial"/>
          <w:sz w:val="22"/>
          <w:szCs w:val="22"/>
        </w:rPr>
        <w:t>.</w:t>
      </w:r>
    </w:p>
    <w:p w14:paraId="797B8A52" w14:textId="3EDA51DD" w:rsidR="4A8AA55B" w:rsidRDefault="4A8AA55B" w:rsidP="4A8AA55B">
      <w:pPr>
        <w:jc w:val="both"/>
        <w:rPr>
          <w:rFonts w:ascii="Arial" w:hAnsi="Arial" w:cs="Arial"/>
          <w:b/>
          <w:bCs/>
          <w:sz w:val="22"/>
          <w:szCs w:val="22"/>
        </w:rPr>
      </w:pPr>
    </w:p>
    <w:p w14:paraId="4F3E7E05" w14:textId="7EC4516F" w:rsidR="46A4FFE8" w:rsidRDefault="46A4FFE8" w:rsidP="4A8AA55B">
      <w:pPr>
        <w:jc w:val="both"/>
        <w:rPr>
          <w:rFonts w:ascii="Arial" w:hAnsi="Arial" w:cs="Arial"/>
          <w:b/>
          <w:bCs/>
          <w:sz w:val="22"/>
          <w:szCs w:val="22"/>
        </w:rPr>
      </w:pPr>
      <w:r w:rsidRPr="260821B0">
        <w:rPr>
          <w:rFonts w:ascii="Arial" w:hAnsi="Arial" w:cs="Arial"/>
          <w:b/>
          <w:bCs/>
          <w:sz w:val="22"/>
          <w:szCs w:val="22"/>
        </w:rPr>
        <w:t>Other Managerial Duties</w:t>
      </w:r>
    </w:p>
    <w:p w14:paraId="509CD999" w14:textId="0C4FEF1C" w:rsidR="660BD4AE" w:rsidRDefault="660BD4AE" w:rsidP="260821B0">
      <w:pPr>
        <w:ind w:left="1021"/>
        <w:jc w:val="both"/>
        <w:rPr>
          <w:rFonts w:ascii="Arial" w:hAnsi="Arial" w:cs="Arial"/>
          <w:sz w:val="22"/>
          <w:szCs w:val="22"/>
        </w:rPr>
      </w:pPr>
    </w:p>
    <w:p w14:paraId="45D322B8" w14:textId="2FD6C50D" w:rsidR="00ED331B" w:rsidRPr="00ED331B" w:rsidRDefault="00ED331B" w:rsidP="3FC4C4CC">
      <w:pPr>
        <w:pStyle w:val="ListParagraph"/>
        <w:numPr>
          <w:ilvl w:val="0"/>
          <w:numId w:val="22"/>
        </w:numPr>
        <w:spacing w:line="259" w:lineRule="auto"/>
        <w:ind w:left="720" w:hanging="360"/>
        <w:jc w:val="both"/>
        <w:rPr>
          <w:rFonts w:ascii="Arial" w:eastAsia="Arial" w:hAnsi="Arial" w:cs="Arial"/>
          <w:sz w:val="22"/>
          <w:szCs w:val="22"/>
        </w:rPr>
      </w:pPr>
      <w:r w:rsidRPr="3FC4C4CC">
        <w:rPr>
          <w:rFonts w:ascii="Arial" w:eastAsia="Arial" w:hAnsi="Arial" w:cs="Arial"/>
          <w:sz w:val="22"/>
          <w:szCs w:val="22"/>
        </w:rPr>
        <w:t>Develop and implement strategic plans, goals, and objectives for technical services, aligning them with curriculum</w:t>
      </w:r>
      <w:r w:rsidR="006803F0" w:rsidRPr="3FC4C4CC">
        <w:rPr>
          <w:rFonts w:ascii="Arial" w:eastAsia="Arial" w:hAnsi="Arial" w:cs="Arial"/>
          <w:sz w:val="22"/>
          <w:szCs w:val="22"/>
        </w:rPr>
        <w:t xml:space="preserve"> and research</w:t>
      </w:r>
      <w:r w:rsidRPr="3FC4C4CC">
        <w:rPr>
          <w:rFonts w:ascii="Arial" w:eastAsia="Arial" w:hAnsi="Arial" w:cs="Arial"/>
          <w:sz w:val="22"/>
          <w:szCs w:val="22"/>
        </w:rPr>
        <w:t xml:space="preserve"> needs and the university’s mission and Vision 2028.</w:t>
      </w:r>
    </w:p>
    <w:p w14:paraId="02095DA1" w14:textId="77777777" w:rsidR="00ED331B" w:rsidRPr="00ED331B" w:rsidRDefault="00ED331B" w:rsidP="3FC4C4CC">
      <w:pPr>
        <w:pStyle w:val="ListParagraph"/>
        <w:numPr>
          <w:ilvl w:val="0"/>
          <w:numId w:val="22"/>
        </w:numPr>
        <w:spacing w:line="259" w:lineRule="auto"/>
        <w:ind w:left="720" w:hanging="360"/>
        <w:jc w:val="both"/>
        <w:rPr>
          <w:rFonts w:ascii="Arial" w:eastAsia="Arial" w:hAnsi="Arial" w:cs="Arial"/>
          <w:sz w:val="22"/>
          <w:szCs w:val="22"/>
        </w:rPr>
      </w:pPr>
      <w:r w:rsidRPr="3FC4C4CC">
        <w:rPr>
          <w:rFonts w:ascii="Arial" w:eastAsia="Arial" w:hAnsi="Arial" w:cs="Arial"/>
          <w:sz w:val="22"/>
          <w:szCs w:val="22"/>
        </w:rPr>
        <w:t>Foster a collaborative and innovative culture within the technical services team, promoting continuous improvement and best practices.</w:t>
      </w:r>
    </w:p>
    <w:p w14:paraId="3C599120" w14:textId="77777777" w:rsidR="00ED331B" w:rsidRPr="00ED331B" w:rsidRDefault="00ED331B" w:rsidP="3FC4C4CC">
      <w:pPr>
        <w:pStyle w:val="ListParagraph"/>
        <w:numPr>
          <w:ilvl w:val="0"/>
          <w:numId w:val="22"/>
        </w:numPr>
        <w:spacing w:line="259" w:lineRule="auto"/>
        <w:ind w:left="720" w:hanging="360"/>
        <w:jc w:val="both"/>
        <w:rPr>
          <w:rFonts w:ascii="Arial" w:eastAsia="Arial" w:hAnsi="Arial" w:cs="Arial"/>
          <w:sz w:val="22"/>
          <w:szCs w:val="22"/>
        </w:rPr>
      </w:pPr>
      <w:r w:rsidRPr="3FC4C4CC">
        <w:rPr>
          <w:rFonts w:ascii="Arial" w:eastAsia="Arial" w:hAnsi="Arial" w:cs="Arial"/>
          <w:sz w:val="22"/>
          <w:szCs w:val="22"/>
        </w:rPr>
        <w:t>Collaborate with other departments, stakeholders, and external partners to optimise technical support services and resources.</w:t>
      </w:r>
    </w:p>
    <w:p w14:paraId="532155D6" w14:textId="77777777" w:rsidR="00ED331B" w:rsidRPr="00ED331B" w:rsidRDefault="00ED331B" w:rsidP="3FC4C4CC">
      <w:pPr>
        <w:pStyle w:val="ListParagraph"/>
        <w:numPr>
          <w:ilvl w:val="0"/>
          <w:numId w:val="22"/>
        </w:numPr>
        <w:spacing w:line="259" w:lineRule="auto"/>
        <w:ind w:left="720" w:hanging="360"/>
        <w:jc w:val="both"/>
        <w:rPr>
          <w:rFonts w:ascii="Arial" w:eastAsia="Arial" w:hAnsi="Arial" w:cs="Arial"/>
          <w:sz w:val="22"/>
          <w:szCs w:val="22"/>
        </w:rPr>
      </w:pPr>
      <w:r w:rsidRPr="3FC4C4CC">
        <w:rPr>
          <w:rFonts w:ascii="Arial" w:eastAsia="Arial" w:hAnsi="Arial" w:cs="Arial"/>
          <w:sz w:val="22"/>
          <w:szCs w:val="22"/>
        </w:rPr>
        <w:t>Develop and manage the technical services budget, ensuring efficient utilisation of resources and adherence to financial guidelines.</w:t>
      </w:r>
    </w:p>
    <w:p w14:paraId="40E6E216" w14:textId="77777777" w:rsidR="00ED331B" w:rsidRPr="00ED331B" w:rsidRDefault="00ED331B" w:rsidP="3FC4C4CC">
      <w:pPr>
        <w:pStyle w:val="ListParagraph"/>
        <w:numPr>
          <w:ilvl w:val="0"/>
          <w:numId w:val="22"/>
        </w:numPr>
        <w:spacing w:line="259" w:lineRule="auto"/>
        <w:ind w:left="720" w:hanging="360"/>
        <w:jc w:val="both"/>
        <w:rPr>
          <w:rFonts w:ascii="Arial" w:eastAsia="Arial" w:hAnsi="Arial" w:cs="Arial"/>
          <w:sz w:val="22"/>
          <w:szCs w:val="22"/>
        </w:rPr>
      </w:pPr>
      <w:r w:rsidRPr="3FC4C4CC">
        <w:rPr>
          <w:rFonts w:ascii="Arial" w:eastAsia="Arial" w:hAnsi="Arial" w:cs="Arial"/>
          <w:sz w:val="22"/>
          <w:szCs w:val="22"/>
        </w:rPr>
        <w:t>Stay up to date with industry trends, emerging technologies, and best practices related to technical services and instructional technology.</w:t>
      </w:r>
    </w:p>
    <w:p w14:paraId="19EB5E6D" w14:textId="3281207C" w:rsidR="54E7528D" w:rsidRDefault="54E7528D" w:rsidP="3FC4C4CC">
      <w:pPr>
        <w:pStyle w:val="ListParagraph"/>
        <w:numPr>
          <w:ilvl w:val="0"/>
          <w:numId w:val="22"/>
        </w:numPr>
        <w:spacing w:line="259" w:lineRule="auto"/>
        <w:ind w:left="720" w:hanging="360"/>
        <w:jc w:val="both"/>
        <w:rPr>
          <w:rFonts w:ascii="Arial" w:eastAsia="Arial" w:hAnsi="Arial" w:cs="Arial"/>
          <w:sz w:val="22"/>
          <w:szCs w:val="22"/>
        </w:rPr>
      </w:pPr>
      <w:r w:rsidRPr="6F797A09">
        <w:rPr>
          <w:rFonts w:ascii="Arial" w:eastAsia="Arial" w:hAnsi="Arial" w:cs="Arial"/>
          <w:sz w:val="22"/>
          <w:szCs w:val="22"/>
        </w:rPr>
        <w:t>Work</w:t>
      </w:r>
      <w:r w:rsidR="02CA7B0E" w:rsidRPr="6F797A09">
        <w:rPr>
          <w:rFonts w:ascii="Arial" w:eastAsia="Arial" w:hAnsi="Arial" w:cs="Arial"/>
          <w:sz w:val="22"/>
          <w:szCs w:val="22"/>
        </w:rPr>
        <w:t>in</w:t>
      </w:r>
      <w:r w:rsidRPr="6F797A09">
        <w:rPr>
          <w:rFonts w:ascii="Arial" w:eastAsia="Arial" w:hAnsi="Arial" w:cs="Arial"/>
          <w:sz w:val="22"/>
          <w:szCs w:val="22"/>
        </w:rPr>
        <w:t xml:space="preserve">g with other key campus stakeholders, significantly contributing to events and </w:t>
      </w:r>
      <w:r w:rsidR="6FC0264B" w:rsidRPr="6F797A09">
        <w:rPr>
          <w:rFonts w:ascii="Arial" w:eastAsia="Arial" w:hAnsi="Arial" w:cs="Arial"/>
          <w:sz w:val="22"/>
          <w:szCs w:val="22"/>
        </w:rPr>
        <w:t>activities</w:t>
      </w:r>
      <w:r w:rsidRPr="6F797A09">
        <w:rPr>
          <w:rFonts w:ascii="Arial" w:eastAsia="Arial" w:hAnsi="Arial" w:cs="Arial"/>
          <w:sz w:val="22"/>
          <w:szCs w:val="22"/>
        </w:rPr>
        <w:t xml:space="preserve"> in support of annual academic cycle, such as school inductions</w:t>
      </w:r>
      <w:r w:rsidR="5491E256" w:rsidRPr="6F797A09">
        <w:rPr>
          <w:rFonts w:ascii="Arial" w:eastAsia="Arial" w:hAnsi="Arial" w:cs="Arial"/>
          <w:sz w:val="22"/>
          <w:szCs w:val="22"/>
        </w:rPr>
        <w:t xml:space="preserve">, welcome week </w:t>
      </w:r>
      <w:r w:rsidR="27C0E650" w:rsidRPr="6F797A09">
        <w:rPr>
          <w:rFonts w:ascii="Arial" w:eastAsia="Arial" w:hAnsi="Arial" w:cs="Arial"/>
          <w:sz w:val="22"/>
          <w:szCs w:val="22"/>
        </w:rPr>
        <w:t>activities</w:t>
      </w:r>
      <w:r w:rsidR="5491E256" w:rsidRPr="6F797A09">
        <w:rPr>
          <w:rFonts w:ascii="Arial" w:eastAsia="Arial" w:hAnsi="Arial" w:cs="Arial"/>
          <w:sz w:val="22"/>
          <w:szCs w:val="22"/>
        </w:rPr>
        <w:t xml:space="preserve">, end of </w:t>
      </w:r>
      <w:r w:rsidR="5D4E4EFA" w:rsidRPr="6F797A09">
        <w:rPr>
          <w:rFonts w:ascii="Arial" w:eastAsia="Arial" w:hAnsi="Arial" w:cs="Arial"/>
          <w:sz w:val="22"/>
          <w:szCs w:val="22"/>
        </w:rPr>
        <w:t>year</w:t>
      </w:r>
      <w:r w:rsidR="5491E256" w:rsidRPr="6F797A09">
        <w:rPr>
          <w:rFonts w:ascii="Arial" w:eastAsia="Arial" w:hAnsi="Arial" w:cs="Arial"/>
          <w:sz w:val="22"/>
          <w:szCs w:val="22"/>
        </w:rPr>
        <w:t xml:space="preserve"> </w:t>
      </w:r>
      <w:r w:rsidR="763E87E0" w:rsidRPr="6F797A09">
        <w:rPr>
          <w:rFonts w:ascii="Arial" w:eastAsia="Arial" w:hAnsi="Arial" w:cs="Arial"/>
          <w:sz w:val="22"/>
          <w:szCs w:val="22"/>
        </w:rPr>
        <w:t>showcase</w:t>
      </w:r>
      <w:r w:rsidR="5491E256" w:rsidRPr="6F797A09">
        <w:rPr>
          <w:rFonts w:ascii="Arial" w:eastAsia="Arial" w:hAnsi="Arial" w:cs="Arial"/>
          <w:sz w:val="22"/>
          <w:szCs w:val="22"/>
        </w:rPr>
        <w:t xml:space="preserve"> events, summer school and UCAS recruitment </w:t>
      </w:r>
      <w:r w:rsidR="58CADF95" w:rsidRPr="6F797A09">
        <w:rPr>
          <w:rFonts w:ascii="Arial" w:eastAsia="Arial" w:hAnsi="Arial" w:cs="Arial"/>
          <w:sz w:val="22"/>
          <w:szCs w:val="22"/>
        </w:rPr>
        <w:t>activities</w:t>
      </w:r>
      <w:r w:rsidR="5491E256" w:rsidRPr="6F797A09">
        <w:rPr>
          <w:rFonts w:ascii="Arial" w:eastAsia="Arial" w:hAnsi="Arial" w:cs="Arial"/>
          <w:sz w:val="22"/>
          <w:szCs w:val="22"/>
        </w:rPr>
        <w:t xml:space="preserve">. </w:t>
      </w:r>
    </w:p>
    <w:p w14:paraId="25BC3395" w14:textId="25E92EF3" w:rsidR="7B61971C" w:rsidRDefault="7B61971C" w:rsidP="3FC4C4CC">
      <w:pPr>
        <w:pStyle w:val="ListParagraph"/>
        <w:numPr>
          <w:ilvl w:val="0"/>
          <w:numId w:val="22"/>
        </w:numPr>
        <w:spacing w:line="259" w:lineRule="auto"/>
        <w:ind w:left="720" w:hanging="360"/>
        <w:jc w:val="both"/>
        <w:rPr>
          <w:rFonts w:ascii="Arial" w:eastAsia="Arial" w:hAnsi="Arial" w:cs="Arial"/>
          <w:sz w:val="22"/>
          <w:szCs w:val="22"/>
        </w:rPr>
      </w:pPr>
      <w:r w:rsidRPr="13115E97">
        <w:rPr>
          <w:rFonts w:ascii="Arial" w:eastAsia="Arial" w:hAnsi="Arial" w:cs="Arial"/>
          <w:sz w:val="22"/>
          <w:szCs w:val="22"/>
        </w:rPr>
        <w:t xml:space="preserve">Developing the commercial use of labs and workshop facilities. </w:t>
      </w:r>
    </w:p>
    <w:p w14:paraId="4C82CAD6" w14:textId="005DF2F0" w:rsidR="13115E97" w:rsidRDefault="13115E97" w:rsidP="13115E97">
      <w:pPr>
        <w:ind w:left="720"/>
        <w:jc w:val="both"/>
        <w:rPr>
          <w:rFonts w:ascii="Arial" w:hAnsi="Arial" w:cs="Arial"/>
          <w:b/>
          <w:bCs/>
          <w:sz w:val="22"/>
          <w:szCs w:val="22"/>
        </w:rPr>
      </w:pPr>
    </w:p>
    <w:p w14:paraId="3C82BA3F" w14:textId="362B14C2" w:rsidR="00ED331B" w:rsidRPr="00ED331B" w:rsidRDefault="00ED331B" w:rsidP="13115E97">
      <w:pPr>
        <w:jc w:val="both"/>
        <w:rPr>
          <w:rFonts w:ascii="Arial" w:hAnsi="Arial" w:cs="Arial"/>
          <w:sz w:val="22"/>
          <w:szCs w:val="22"/>
        </w:rPr>
      </w:pPr>
      <w:r w:rsidRPr="13115E97">
        <w:rPr>
          <w:rFonts w:ascii="Arial" w:hAnsi="Arial" w:cs="Arial"/>
          <w:b/>
          <w:bCs/>
          <w:sz w:val="22"/>
          <w:szCs w:val="22"/>
        </w:rPr>
        <w:t>Special Conditions</w:t>
      </w:r>
    </w:p>
    <w:p w14:paraId="356D2E62" w14:textId="472843B8" w:rsidR="13115E97" w:rsidRDefault="13115E97" w:rsidP="13115E97">
      <w:pPr>
        <w:jc w:val="both"/>
        <w:rPr>
          <w:rFonts w:ascii="Arial" w:hAnsi="Arial" w:cs="Arial"/>
          <w:b/>
          <w:bCs/>
          <w:sz w:val="22"/>
          <w:szCs w:val="22"/>
        </w:rPr>
      </w:pPr>
    </w:p>
    <w:p w14:paraId="7E2FC917" w14:textId="264BAEE0" w:rsidR="00ED331B" w:rsidRPr="00ED331B" w:rsidRDefault="00ED331B" w:rsidP="3FC4C4CC">
      <w:pPr>
        <w:pStyle w:val="ListParagraph"/>
        <w:numPr>
          <w:ilvl w:val="0"/>
          <w:numId w:val="22"/>
        </w:numPr>
        <w:spacing w:line="259" w:lineRule="auto"/>
        <w:ind w:left="720" w:hanging="360"/>
        <w:jc w:val="both"/>
        <w:rPr>
          <w:rFonts w:ascii="Arial" w:eastAsia="Arial" w:hAnsi="Arial" w:cs="Arial"/>
          <w:sz w:val="22"/>
          <w:szCs w:val="22"/>
        </w:rPr>
      </w:pPr>
      <w:r w:rsidRPr="6F797A09">
        <w:rPr>
          <w:rFonts w:ascii="Arial" w:eastAsia="Arial" w:hAnsi="Arial" w:cs="Arial"/>
          <w:sz w:val="22"/>
          <w:szCs w:val="22"/>
        </w:rPr>
        <w:t xml:space="preserve">Although based in the specialist facilities allocated to this role, the job may involve working at times in any of the other specialist laboratories, workshops, and studios for UG and PG courses across </w:t>
      </w:r>
      <w:bookmarkStart w:id="0" w:name="_Int_iI93zint"/>
      <w:r w:rsidRPr="6F797A09">
        <w:rPr>
          <w:rFonts w:ascii="Arial" w:eastAsia="Arial" w:hAnsi="Arial" w:cs="Arial"/>
          <w:sz w:val="22"/>
          <w:szCs w:val="22"/>
        </w:rPr>
        <w:t>ACI</w:t>
      </w:r>
      <w:bookmarkEnd w:id="0"/>
      <w:r w:rsidRPr="6F797A09">
        <w:rPr>
          <w:rFonts w:ascii="Arial" w:eastAsia="Arial" w:hAnsi="Arial" w:cs="Arial"/>
          <w:sz w:val="22"/>
          <w:szCs w:val="22"/>
        </w:rPr>
        <w:t xml:space="preserve"> (Arts &amp; Creative Industries)</w:t>
      </w:r>
      <w:r w:rsidR="006803F0" w:rsidRPr="6F797A09">
        <w:rPr>
          <w:rFonts w:ascii="Arial" w:eastAsia="Arial" w:hAnsi="Arial" w:cs="Arial"/>
          <w:sz w:val="22"/>
          <w:szCs w:val="22"/>
        </w:rPr>
        <w:t xml:space="preserve"> and ACE (Architecture, Computing and Engineering</w:t>
      </w:r>
      <w:r w:rsidR="53B76075" w:rsidRPr="6F797A09">
        <w:rPr>
          <w:rFonts w:ascii="Arial" w:eastAsia="Arial" w:hAnsi="Arial" w:cs="Arial"/>
          <w:sz w:val="22"/>
          <w:szCs w:val="22"/>
        </w:rPr>
        <w:t>)</w:t>
      </w:r>
      <w:r w:rsidRPr="6F797A09">
        <w:rPr>
          <w:rFonts w:ascii="Arial" w:eastAsia="Arial" w:hAnsi="Arial" w:cs="Arial"/>
          <w:sz w:val="22"/>
          <w:szCs w:val="22"/>
        </w:rPr>
        <w:t xml:space="preserve">. </w:t>
      </w:r>
    </w:p>
    <w:p w14:paraId="0A427F21" w14:textId="39FF1C2B" w:rsidR="00ED331B" w:rsidRPr="00ED331B" w:rsidRDefault="00ED331B" w:rsidP="3FC4C4CC">
      <w:pPr>
        <w:pStyle w:val="ListParagraph"/>
        <w:numPr>
          <w:ilvl w:val="0"/>
          <w:numId w:val="22"/>
        </w:numPr>
        <w:spacing w:line="259" w:lineRule="auto"/>
        <w:ind w:left="720" w:hanging="360"/>
        <w:jc w:val="both"/>
        <w:rPr>
          <w:rFonts w:ascii="Arial" w:eastAsia="Arial" w:hAnsi="Arial" w:cs="Arial"/>
          <w:sz w:val="22"/>
          <w:szCs w:val="22"/>
        </w:rPr>
      </w:pPr>
      <w:r w:rsidRPr="6F797A09">
        <w:rPr>
          <w:rFonts w:ascii="Arial" w:eastAsia="Arial" w:hAnsi="Arial" w:cs="Arial"/>
          <w:sz w:val="22"/>
          <w:szCs w:val="22"/>
        </w:rPr>
        <w:lastRenderedPageBreak/>
        <w:t xml:space="preserve">Lifting and handling of heavy and/or large objects is a necessity although training will be </w:t>
      </w:r>
      <w:proofErr w:type="gramStart"/>
      <w:r w:rsidR="00B67E30" w:rsidRPr="6F797A09">
        <w:rPr>
          <w:rFonts w:ascii="Arial" w:eastAsia="Arial" w:hAnsi="Arial" w:cs="Arial"/>
          <w:sz w:val="22"/>
          <w:szCs w:val="22"/>
        </w:rPr>
        <w:t>given</w:t>
      </w:r>
      <w:proofErr w:type="gramEnd"/>
      <w:r w:rsidR="00B67E30" w:rsidRPr="6F797A09">
        <w:rPr>
          <w:rFonts w:ascii="Arial" w:eastAsia="Arial" w:hAnsi="Arial" w:cs="Arial"/>
          <w:sz w:val="22"/>
          <w:szCs w:val="22"/>
        </w:rPr>
        <w:t xml:space="preserve"> and</w:t>
      </w:r>
      <w:r w:rsidRPr="6F797A09">
        <w:rPr>
          <w:rFonts w:ascii="Arial" w:eastAsia="Arial" w:hAnsi="Arial" w:cs="Arial"/>
          <w:sz w:val="22"/>
          <w:szCs w:val="22"/>
        </w:rPr>
        <w:t xml:space="preserve"> lifting/handling aids are provided when appropriate. </w:t>
      </w:r>
    </w:p>
    <w:p w14:paraId="3413CD8F" w14:textId="77777777" w:rsidR="00ED331B" w:rsidRPr="00ED331B" w:rsidRDefault="00ED331B" w:rsidP="3FC4C4CC">
      <w:pPr>
        <w:pStyle w:val="ListParagraph"/>
        <w:numPr>
          <w:ilvl w:val="0"/>
          <w:numId w:val="22"/>
        </w:numPr>
        <w:spacing w:line="259" w:lineRule="auto"/>
        <w:ind w:left="720" w:hanging="360"/>
        <w:jc w:val="both"/>
        <w:rPr>
          <w:rFonts w:ascii="Arial" w:eastAsia="Arial" w:hAnsi="Arial" w:cs="Arial"/>
          <w:sz w:val="22"/>
          <w:szCs w:val="22"/>
        </w:rPr>
      </w:pPr>
      <w:r w:rsidRPr="3FC4C4CC">
        <w:rPr>
          <w:rFonts w:ascii="Arial" w:eastAsia="Arial" w:hAnsi="Arial" w:cs="Arial"/>
          <w:sz w:val="22"/>
          <w:szCs w:val="22"/>
        </w:rPr>
        <w:t>Contact with chemicals may at sometimes be part of the job and again, PPE is provided alongside COSHH sheets for the materials.</w:t>
      </w:r>
    </w:p>
    <w:p w14:paraId="76C1C61B" w14:textId="607D5900" w:rsidR="00ED331B" w:rsidRPr="00ED331B" w:rsidRDefault="00ED331B" w:rsidP="3FC4C4CC">
      <w:pPr>
        <w:pStyle w:val="ListParagraph"/>
        <w:numPr>
          <w:ilvl w:val="0"/>
          <w:numId w:val="22"/>
        </w:numPr>
        <w:spacing w:line="259" w:lineRule="auto"/>
        <w:ind w:left="720" w:hanging="360"/>
        <w:jc w:val="both"/>
        <w:rPr>
          <w:rFonts w:ascii="Arial" w:eastAsia="Arial" w:hAnsi="Arial" w:cs="Arial"/>
          <w:sz w:val="22"/>
          <w:szCs w:val="22"/>
        </w:rPr>
      </w:pPr>
      <w:r w:rsidRPr="6F797A09">
        <w:rPr>
          <w:rFonts w:ascii="Arial" w:eastAsia="Arial" w:hAnsi="Arial" w:cs="Arial"/>
          <w:sz w:val="22"/>
          <w:szCs w:val="22"/>
        </w:rPr>
        <w:t>The</w:t>
      </w:r>
      <w:r w:rsidR="05405A81" w:rsidRPr="6F797A09">
        <w:rPr>
          <w:rFonts w:ascii="Arial" w:eastAsia="Arial" w:hAnsi="Arial" w:cs="Arial"/>
          <w:sz w:val="22"/>
          <w:szCs w:val="22"/>
        </w:rPr>
        <w:t xml:space="preserve"> </w:t>
      </w:r>
      <w:proofErr w:type="gramStart"/>
      <w:r w:rsidRPr="6F797A09">
        <w:rPr>
          <w:rFonts w:ascii="Arial" w:eastAsia="Arial" w:hAnsi="Arial" w:cs="Arial"/>
          <w:sz w:val="22"/>
          <w:szCs w:val="22"/>
        </w:rPr>
        <w:t>School</w:t>
      </w:r>
      <w:proofErr w:type="gramEnd"/>
      <w:r w:rsidRPr="6F797A09">
        <w:rPr>
          <w:rFonts w:ascii="Arial" w:eastAsia="Arial" w:hAnsi="Arial" w:cs="Arial"/>
          <w:sz w:val="22"/>
          <w:szCs w:val="22"/>
        </w:rPr>
        <w:t xml:space="preserve"> operates a technical space custodian system; the post holder will be expected to assume responsibility for some technical space on this basis as directed by the Dean</w:t>
      </w:r>
      <w:r w:rsidR="72FEE646" w:rsidRPr="6F797A09">
        <w:rPr>
          <w:rFonts w:ascii="Arial" w:eastAsia="Arial" w:hAnsi="Arial" w:cs="Arial"/>
          <w:sz w:val="22"/>
          <w:szCs w:val="22"/>
        </w:rPr>
        <w:t>’s</w:t>
      </w:r>
      <w:r w:rsidRPr="6F797A09">
        <w:rPr>
          <w:rFonts w:ascii="Arial" w:eastAsia="Arial" w:hAnsi="Arial" w:cs="Arial"/>
          <w:sz w:val="22"/>
          <w:szCs w:val="22"/>
        </w:rPr>
        <w:t xml:space="preserve"> or Heads of Department.</w:t>
      </w:r>
    </w:p>
    <w:p w14:paraId="02D9EDE0" w14:textId="77777777" w:rsidR="00ED331B" w:rsidRPr="00ED331B" w:rsidRDefault="00ED331B" w:rsidP="00ED331B">
      <w:pPr>
        <w:jc w:val="both"/>
        <w:rPr>
          <w:rFonts w:ascii="Arial" w:hAnsi="Arial" w:cs="Arial"/>
          <w:bCs/>
          <w:sz w:val="22"/>
          <w:szCs w:val="22"/>
        </w:rPr>
      </w:pPr>
    </w:p>
    <w:p w14:paraId="7D876BC9" w14:textId="77777777" w:rsidR="00ED331B" w:rsidRPr="00ED331B" w:rsidRDefault="00ED331B" w:rsidP="00ED331B">
      <w:pPr>
        <w:jc w:val="both"/>
        <w:rPr>
          <w:rFonts w:ascii="Arial" w:hAnsi="Arial" w:cs="Arial"/>
          <w:b/>
          <w:bCs/>
          <w:sz w:val="22"/>
          <w:szCs w:val="22"/>
        </w:rPr>
      </w:pPr>
      <w:r w:rsidRPr="00ED331B">
        <w:rPr>
          <w:rFonts w:ascii="Arial" w:hAnsi="Arial" w:cs="Arial"/>
          <w:b/>
          <w:bCs/>
          <w:sz w:val="22"/>
          <w:szCs w:val="22"/>
        </w:rPr>
        <w:t>Other Related Activities and Functions</w:t>
      </w:r>
    </w:p>
    <w:p w14:paraId="4F3EEDD0" w14:textId="77777777" w:rsidR="00ED331B" w:rsidRPr="00ED331B" w:rsidRDefault="00ED331B" w:rsidP="3FC4C4CC">
      <w:pPr>
        <w:pStyle w:val="ListParagraph"/>
        <w:numPr>
          <w:ilvl w:val="0"/>
          <w:numId w:val="22"/>
        </w:numPr>
        <w:spacing w:line="259" w:lineRule="auto"/>
        <w:ind w:left="720" w:hanging="360"/>
        <w:jc w:val="both"/>
        <w:rPr>
          <w:rFonts w:ascii="Arial" w:eastAsia="Arial" w:hAnsi="Arial" w:cs="Arial"/>
          <w:sz w:val="22"/>
          <w:szCs w:val="22"/>
        </w:rPr>
      </w:pPr>
      <w:r w:rsidRPr="3FC4C4CC">
        <w:rPr>
          <w:rFonts w:ascii="Arial" w:eastAsia="Arial" w:hAnsi="Arial" w:cs="Arial"/>
          <w:sz w:val="22"/>
          <w:szCs w:val="22"/>
        </w:rPr>
        <w:t>To be flexible and to assist with technical duties in other School areas of operation as appropriate, if requested by Dean or SMT, due to variations in workload, staff shortages or re-organisation.</w:t>
      </w:r>
    </w:p>
    <w:p w14:paraId="32E84078" w14:textId="77777777" w:rsidR="007007EB" w:rsidRPr="007007EB" w:rsidRDefault="007007EB" w:rsidP="13115E97">
      <w:pPr>
        <w:jc w:val="both"/>
        <w:rPr>
          <w:rFonts w:ascii="Arial" w:hAnsi="Arial" w:cs="Arial"/>
          <w:b/>
          <w:bCs/>
          <w:i/>
          <w:iCs/>
          <w:sz w:val="22"/>
          <w:szCs w:val="22"/>
        </w:rPr>
      </w:pPr>
    </w:p>
    <w:p w14:paraId="69F56B0D" w14:textId="14ABC764" w:rsidR="13115E97" w:rsidRDefault="13115E97" w:rsidP="13115E97">
      <w:pPr>
        <w:jc w:val="both"/>
        <w:rPr>
          <w:rFonts w:ascii="Arial" w:hAnsi="Arial" w:cs="Arial"/>
          <w:b/>
          <w:bCs/>
          <w:i/>
          <w:iCs/>
          <w:sz w:val="22"/>
          <w:szCs w:val="22"/>
        </w:rPr>
      </w:pPr>
    </w:p>
    <w:p w14:paraId="7E168984" w14:textId="30F5F473" w:rsidR="13115E97" w:rsidRDefault="13115E97" w:rsidP="13115E97">
      <w:pPr>
        <w:jc w:val="both"/>
        <w:rPr>
          <w:rFonts w:ascii="Arial" w:hAnsi="Arial" w:cs="Arial"/>
          <w:b/>
          <w:bCs/>
          <w:i/>
          <w:iCs/>
          <w:sz w:val="22"/>
          <w:szCs w:val="22"/>
        </w:rPr>
      </w:pPr>
    </w:p>
    <w:p w14:paraId="38EC2DA5" w14:textId="6D441420" w:rsidR="13115E97" w:rsidRDefault="13115E97" w:rsidP="13115E97">
      <w:pPr>
        <w:jc w:val="both"/>
        <w:rPr>
          <w:rFonts w:ascii="Arial" w:hAnsi="Arial" w:cs="Arial"/>
          <w:b/>
          <w:bCs/>
          <w:i/>
          <w:iCs/>
          <w:sz w:val="22"/>
          <w:szCs w:val="22"/>
        </w:rPr>
      </w:pPr>
    </w:p>
    <w:p w14:paraId="51322222" w14:textId="6DD5E282" w:rsidR="13115E97" w:rsidRDefault="13115E97" w:rsidP="13115E97">
      <w:pPr>
        <w:jc w:val="both"/>
        <w:rPr>
          <w:rFonts w:ascii="Arial" w:hAnsi="Arial" w:cs="Arial"/>
          <w:b/>
          <w:bCs/>
          <w:i/>
          <w:iCs/>
          <w:sz w:val="22"/>
          <w:szCs w:val="22"/>
        </w:rPr>
      </w:pPr>
    </w:p>
    <w:p w14:paraId="617B6D55" w14:textId="5C399E7D" w:rsidR="007007EB" w:rsidRPr="007007EB" w:rsidRDefault="007007EB" w:rsidP="3C0EE9EA">
      <w:pPr>
        <w:jc w:val="both"/>
        <w:rPr>
          <w:rFonts w:ascii="Arial" w:hAnsi="Arial" w:cs="Arial"/>
          <w:b/>
          <w:bCs/>
          <w:sz w:val="22"/>
          <w:szCs w:val="22"/>
        </w:rPr>
      </w:pPr>
      <w:r w:rsidRPr="3C0EE9EA">
        <w:rPr>
          <w:rFonts w:ascii="Arial" w:hAnsi="Arial" w:cs="Arial"/>
          <w:b/>
          <w:bCs/>
          <w:sz w:val="22"/>
          <w:szCs w:val="22"/>
        </w:rPr>
        <w:t>KNOWLEDGE, SKILLS</w:t>
      </w:r>
      <w:r w:rsidR="65C0B5B4" w:rsidRPr="3C0EE9EA">
        <w:rPr>
          <w:rFonts w:ascii="Arial" w:hAnsi="Arial" w:cs="Arial"/>
          <w:b/>
          <w:bCs/>
          <w:sz w:val="22"/>
          <w:szCs w:val="22"/>
        </w:rPr>
        <w:t>,</w:t>
      </w:r>
      <w:r w:rsidRPr="3C0EE9EA">
        <w:rPr>
          <w:rFonts w:ascii="Arial" w:hAnsi="Arial" w:cs="Arial"/>
          <w:b/>
          <w:bCs/>
          <w:sz w:val="22"/>
          <w:szCs w:val="22"/>
        </w:rPr>
        <w:t xml:space="preserve"> AND EXPERIENCE</w:t>
      </w:r>
    </w:p>
    <w:p w14:paraId="3CDCEEB9" w14:textId="435D202C" w:rsidR="007007EB" w:rsidRPr="007007EB" w:rsidRDefault="007007EB" w:rsidP="007007EB">
      <w:pPr>
        <w:jc w:val="both"/>
        <w:rPr>
          <w:rFonts w:ascii="Arial" w:hAnsi="Arial" w:cs="Arial"/>
          <w:b/>
          <w:sz w:val="22"/>
          <w:szCs w:val="22"/>
        </w:rPr>
      </w:pPr>
      <w:r w:rsidRPr="007007EB">
        <w:rPr>
          <w:rFonts w:ascii="Arial" w:hAnsi="Arial" w:cs="Arial"/>
          <w:b/>
          <w:sz w:val="22"/>
          <w:szCs w:val="22"/>
        </w:rPr>
        <w:t>Essential</w:t>
      </w:r>
    </w:p>
    <w:p w14:paraId="34DC88D7" w14:textId="77777777" w:rsidR="00ED331B" w:rsidRPr="00ED331B" w:rsidRDefault="00ED331B" w:rsidP="00ED331B">
      <w:pPr>
        <w:numPr>
          <w:ilvl w:val="0"/>
          <w:numId w:val="24"/>
        </w:numPr>
        <w:contextualSpacing/>
        <w:rPr>
          <w:rFonts w:ascii="Arial" w:hAnsi="Arial" w:cs="Arial"/>
          <w:sz w:val="22"/>
          <w:szCs w:val="22"/>
        </w:rPr>
      </w:pPr>
      <w:r w:rsidRPr="00ED331B">
        <w:rPr>
          <w:rFonts w:ascii="Arial" w:hAnsi="Arial" w:cs="Arial"/>
          <w:sz w:val="22"/>
          <w:szCs w:val="22"/>
        </w:rPr>
        <w:t>Proven experience in managing technical services or related roles in an educational or similar environment. (A/I)</w:t>
      </w:r>
    </w:p>
    <w:p w14:paraId="0B7A68DD" w14:textId="323D9186" w:rsidR="00ED331B" w:rsidRPr="00ED331B" w:rsidRDefault="00ED331B" w:rsidP="00ED331B">
      <w:pPr>
        <w:numPr>
          <w:ilvl w:val="0"/>
          <w:numId w:val="24"/>
        </w:numPr>
        <w:contextualSpacing/>
        <w:rPr>
          <w:rFonts w:ascii="Arial" w:hAnsi="Arial" w:cs="Arial"/>
          <w:sz w:val="22"/>
          <w:szCs w:val="22"/>
        </w:rPr>
      </w:pPr>
      <w:r w:rsidRPr="7FBBB74F">
        <w:rPr>
          <w:rFonts w:ascii="Arial" w:hAnsi="Arial" w:cs="Arial"/>
          <w:sz w:val="22"/>
          <w:szCs w:val="22"/>
        </w:rPr>
        <w:t>Strong technical background and proficiency in a wide range of technical equipment, software applications, and digital tools</w:t>
      </w:r>
      <w:r w:rsidR="5A0BF03A" w:rsidRPr="7FBBB74F">
        <w:rPr>
          <w:rFonts w:ascii="Arial" w:hAnsi="Arial" w:cs="Arial"/>
          <w:sz w:val="22"/>
          <w:szCs w:val="22"/>
        </w:rPr>
        <w:t xml:space="preserve"> and live venue experience</w:t>
      </w:r>
      <w:r w:rsidRPr="7FBBB74F">
        <w:rPr>
          <w:rFonts w:ascii="Arial" w:hAnsi="Arial" w:cs="Arial"/>
          <w:sz w:val="22"/>
          <w:szCs w:val="22"/>
        </w:rPr>
        <w:t>. (A/I)</w:t>
      </w:r>
    </w:p>
    <w:p w14:paraId="7215A812" w14:textId="77777777" w:rsidR="00ED331B" w:rsidRPr="00ED331B" w:rsidRDefault="00ED331B" w:rsidP="00ED331B">
      <w:pPr>
        <w:numPr>
          <w:ilvl w:val="0"/>
          <w:numId w:val="24"/>
        </w:numPr>
        <w:contextualSpacing/>
        <w:rPr>
          <w:rFonts w:ascii="Arial" w:hAnsi="Arial" w:cs="Arial"/>
          <w:sz w:val="22"/>
          <w:szCs w:val="22"/>
        </w:rPr>
      </w:pPr>
      <w:r w:rsidRPr="00ED331B">
        <w:rPr>
          <w:rFonts w:ascii="Arial" w:hAnsi="Arial" w:cs="Arial"/>
          <w:sz w:val="22"/>
          <w:szCs w:val="22"/>
        </w:rPr>
        <w:t>Demonstrated leadership and management skills, with the ability to coordinate and inspire a technical team. (A/I)</w:t>
      </w:r>
    </w:p>
    <w:p w14:paraId="29553F2C" w14:textId="49197E44" w:rsidR="00ED331B" w:rsidRPr="00ED331B" w:rsidRDefault="00ED331B" w:rsidP="0D7428B5">
      <w:pPr>
        <w:numPr>
          <w:ilvl w:val="0"/>
          <w:numId w:val="24"/>
        </w:numPr>
        <w:contextualSpacing/>
        <w:rPr>
          <w:rFonts w:ascii="Arial" w:hAnsi="Arial" w:cs="Arial"/>
          <w:sz w:val="22"/>
          <w:szCs w:val="22"/>
        </w:rPr>
      </w:pPr>
      <w:r w:rsidRPr="0D7428B5">
        <w:rPr>
          <w:rFonts w:ascii="Arial" w:hAnsi="Arial" w:cs="Arial"/>
          <w:sz w:val="22"/>
          <w:szCs w:val="22"/>
        </w:rPr>
        <w:t>Strategic thinking and ability to align technical services with organisational goals. (A/I)</w:t>
      </w:r>
    </w:p>
    <w:p w14:paraId="46654B02" w14:textId="77777777" w:rsidR="00ED331B" w:rsidRPr="00ED331B" w:rsidRDefault="00ED331B" w:rsidP="00ED331B">
      <w:pPr>
        <w:numPr>
          <w:ilvl w:val="0"/>
          <w:numId w:val="24"/>
        </w:numPr>
        <w:contextualSpacing/>
        <w:rPr>
          <w:rFonts w:ascii="Arial" w:hAnsi="Arial" w:cs="Arial"/>
          <w:sz w:val="22"/>
          <w:szCs w:val="22"/>
        </w:rPr>
      </w:pPr>
      <w:r w:rsidRPr="00ED331B">
        <w:rPr>
          <w:rFonts w:ascii="Arial" w:hAnsi="Arial" w:cs="Arial"/>
          <w:sz w:val="22"/>
          <w:szCs w:val="22"/>
        </w:rPr>
        <w:t>Familiarity with hardware and software evaluation and selection processes.</w:t>
      </w:r>
    </w:p>
    <w:p w14:paraId="36FB6544" w14:textId="77777777" w:rsidR="00ED331B" w:rsidRPr="00ED331B" w:rsidRDefault="00ED331B" w:rsidP="00ED331B">
      <w:pPr>
        <w:numPr>
          <w:ilvl w:val="0"/>
          <w:numId w:val="24"/>
        </w:numPr>
        <w:contextualSpacing/>
        <w:rPr>
          <w:rFonts w:ascii="Arial" w:hAnsi="Arial" w:cs="Arial"/>
          <w:sz w:val="22"/>
          <w:szCs w:val="22"/>
        </w:rPr>
      </w:pPr>
      <w:r w:rsidRPr="00ED331B">
        <w:rPr>
          <w:rFonts w:ascii="Arial" w:hAnsi="Arial" w:cs="Arial"/>
          <w:sz w:val="22"/>
          <w:szCs w:val="22"/>
        </w:rPr>
        <w:t>Strong problem-solving skills and the ability to make informed decisions. (A/I)</w:t>
      </w:r>
    </w:p>
    <w:p w14:paraId="6568BDDD" w14:textId="77777777" w:rsidR="00ED331B" w:rsidRPr="00ED331B" w:rsidRDefault="00ED331B" w:rsidP="00ED331B">
      <w:pPr>
        <w:numPr>
          <w:ilvl w:val="0"/>
          <w:numId w:val="24"/>
        </w:numPr>
        <w:contextualSpacing/>
        <w:rPr>
          <w:rFonts w:ascii="Arial" w:hAnsi="Arial" w:cs="Arial"/>
          <w:sz w:val="22"/>
          <w:szCs w:val="22"/>
        </w:rPr>
      </w:pPr>
      <w:r w:rsidRPr="00ED331B">
        <w:rPr>
          <w:rFonts w:ascii="Arial" w:hAnsi="Arial" w:cs="Arial"/>
          <w:sz w:val="22"/>
          <w:szCs w:val="22"/>
        </w:rPr>
        <w:t>Excellent organisational and time management abilities, with the capacity to handle multiple projects and deadlines. (A/I)</w:t>
      </w:r>
    </w:p>
    <w:p w14:paraId="7E48B128" w14:textId="77777777" w:rsidR="00ED331B" w:rsidRPr="00ED331B" w:rsidRDefault="00ED331B" w:rsidP="00ED331B">
      <w:pPr>
        <w:numPr>
          <w:ilvl w:val="0"/>
          <w:numId w:val="24"/>
        </w:numPr>
        <w:contextualSpacing/>
        <w:rPr>
          <w:rFonts w:ascii="Arial" w:hAnsi="Arial" w:cs="Arial"/>
          <w:sz w:val="22"/>
          <w:szCs w:val="22"/>
        </w:rPr>
      </w:pPr>
      <w:r w:rsidRPr="00ED331B">
        <w:rPr>
          <w:rFonts w:ascii="Arial" w:hAnsi="Arial" w:cs="Arial"/>
          <w:sz w:val="22"/>
          <w:szCs w:val="22"/>
        </w:rPr>
        <w:t>Budget management experience. (A/I)</w:t>
      </w:r>
    </w:p>
    <w:p w14:paraId="45C13E9F" w14:textId="77777777" w:rsidR="00ED331B" w:rsidRPr="00ED331B" w:rsidRDefault="00ED331B" w:rsidP="00ED331B">
      <w:pPr>
        <w:numPr>
          <w:ilvl w:val="0"/>
          <w:numId w:val="24"/>
        </w:numPr>
        <w:contextualSpacing/>
        <w:rPr>
          <w:rFonts w:ascii="Arial" w:hAnsi="Arial" w:cs="Arial"/>
          <w:sz w:val="22"/>
          <w:szCs w:val="22"/>
        </w:rPr>
      </w:pPr>
      <w:r w:rsidRPr="00ED331B">
        <w:rPr>
          <w:rFonts w:ascii="Arial" w:hAnsi="Arial" w:cs="Arial"/>
          <w:sz w:val="22"/>
          <w:szCs w:val="22"/>
        </w:rPr>
        <w:t>Advanced knowledge of Health and Safety legislation and good practices (A/I)</w:t>
      </w:r>
    </w:p>
    <w:p w14:paraId="218C339A" w14:textId="44EAEF6E" w:rsidR="00ED331B" w:rsidRPr="00ED331B" w:rsidRDefault="00ED331B" w:rsidP="00ED331B">
      <w:pPr>
        <w:numPr>
          <w:ilvl w:val="0"/>
          <w:numId w:val="24"/>
        </w:numPr>
        <w:contextualSpacing/>
        <w:rPr>
          <w:rFonts w:ascii="Arial" w:hAnsi="Arial" w:cs="Arial"/>
          <w:sz w:val="22"/>
          <w:szCs w:val="22"/>
        </w:rPr>
      </w:pPr>
      <w:r w:rsidRPr="6FD60E84">
        <w:rPr>
          <w:rFonts w:ascii="Arial" w:hAnsi="Arial" w:cs="Arial"/>
          <w:sz w:val="22"/>
          <w:szCs w:val="22"/>
        </w:rPr>
        <w:t xml:space="preserve">Experience of providing elevated level of technical support in </w:t>
      </w:r>
      <w:r w:rsidR="006803F0" w:rsidRPr="6FD60E84">
        <w:rPr>
          <w:rFonts w:ascii="Arial" w:hAnsi="Arial" w:cs="Arial"/>
          <w:sz w:val="22"/>
          <w:szCs w:val="22"/>
        </w:rPr>
        <w:t xml:space="preserve">ACE, </w:t>
      </w:r>
      <w:r w:rsidRPr="6FD60E84">
        <w:rPr>
          <w:rFonts w:ascii="Arial" w:hAnsi="Arial" w:cs="Arial"/>
          <w:sz w:val="22"/>
          <w:szCs w:val="22"/>
        </w:rPr>
        <w:t>and other Creative fields</w:t>
      </w:r>
      <w:r w:rsidR="006803F0" w:rsidRPr="6FD60E84">
        <w:rPr>
          <w:rFonts w:ascii="Arial" w:hAnsi="Arial" w:cs="Arial"/>
          <w:sz w:val="22"/>
          <w:szCs w:val="22"/>
        </w:rPr>
        <w:t xml:space="preserve"> in ACI</w:t>
      </w:r>
      <w:r w:rsidRPr="6FD60E84">
        <w:rPr>
          <w:rFonts w:ascii="Arial" w:hAnsi="Arial" w:cs="Arial"/>
          <w:sz w:val="22"/>
          <w:szCs w:val="22"/>
        </w:rPr>
        <w:t>. (A/I)</w:t>
      </w:r>
    </w:p>
    <w:p w14:paraId="1AA46C9F" w14:textId="77777777" w:rsidR="00ED331B" w:rsidRPr="00ED331B" w:rsidRDefault="00ED331B" w:rsidP="00ED331B">
      <w:pPr>
        <w:numPr>
          <w:ilvl w:val="0"/>
          <w:numId w:val="24"/>
        </w:numPr>
        <w:contextualSpacing/>
        <w:rPr>
          <w:rFonts w:ascii="Arial" w:hAnsi="Arial" w:cs="Arial"/>
          <w:sz w:val="22"/>
          <w:szCs w:val="22"/>
        </w:rPr>
      </w:pPr>
      <w:r w:rsidRPr="00ED331B">
        <w:rPr>
          <w:rFonts w:ascii="Arial" w:hAnsi="Arial" w:cs="Arial"/>
          <w:sz w:val="22"/>
          <w:szCs w:val="22"/>
        </w:rPr>
        <w:t>Ability to maintain equipment and troubleshoot when necessary. (A/I)</w:t>
      </w:r>
    </w:p>
    <w:p w14:paraId="30E7C2CA" w14:textId="77777777" w:rsidR="00ED331B" w:rsidRPr="00ED331B" w:rsidRDefault="00ED331B" w:rsidP="00ED331B">
      <w:pPr>
        <w:numPr>
          <w:ilvl w:val="0"/>
          <w:numId w:val="24"/>
        </w:numPr>
        <w:contextualSpacing/>
        <w:rPr>
          <w:rFonts w:ascii="Arial" w:hAnsi="Arial" w:cs="Arial"/>
          <w:sz w:val="22"/>
          <w:szCs w:val="22"/>
        </w:rPr>
      </w:pPr>
      <w:r w:rsidRPr="6296E116">
        <w:rPr>
          <w:rFonts w:ascii="Arial" w:hAnsi="Arial" w:cs="Arial"/>
          <w:sz w:val="22"/>
          <w:szCs w:val="22"/>
        </w:rPr>
        <w:t>Experience using Microsoft Office 365, OneDrive, and SharePoint. (A/I)</w:t>
      </w:r>
    </w:p>
    <w:p w14:paraId="337372FC" w14:textId="77777777" w:rsidR="002F7D9E" w:rsidRPr="007007EB" w:rsidRDefault="002F7D9E" w:rsidP="6FB7F298">
      <w:pPr>
        <w:contextualSpacing/>
        <w:rPr>
          <w:rFonts w:ascii="Arial" w:hAnsi="Arial" w:cs="Arial"/>
          <w:color w:val="FF0000"/>
          <w:sz w:val="22"/>
          <w:szCs w:val="22"/>
        </w:rPr>
      </w:pPr>
    </w:p>
    <w:p w14:paraId="6C5D7820" w14:textId="045E240A" w:rsidR="007007EB" w:rsidRPr="007007EB" w:rsidRDefault="007007EB" w:rsidP="007007EB">
      <w:pPr>
        <w:jc w:val="both"/>
        <w:rPr>
          <w:rFonts w:ascii="Arial" w:hAnsi="Arial" w:cs="Arial"/>
          <w:b/>
          <w:sz w:val="22"/>
          <w:szCs w:val="22"/>
        </w:rPr>
      </w:pPr>
      <w:r w:rsidRPr="007007EB">
        <w:rPr>
          <w:rFonts w:ascii="Arial" w:hAnsi="Arial" w:cs="Arial"/>
          <w:b/>
          <w:sz w:val="22"/>
          <w:szCs w:val="22"/>
        </w:rPr>
        <w:t>Desirable</w:t>
      </w:r>
    </w:p>
    <w:p w14:paraId="72382387" w14:textId="77777777" w:rsidR="00ED331B" w:rsidRPr="00ED331B" w:rsidRDefault="00ED331B" w:rsidP="00ED331B">
      <w:pPr>
        <w:numPr>
          <w:ilvl w:val="0"/>
          <w:numId w:val="25"/>
        </w:numPr>
        <w:spacing w:line="259" w:lineRule="auto"/>
        <w:jc w:val="both"/>
        <w:rPr>
          <w:rFonts w:ascii="Arial" w:hAnsi="Arial" w:cs="Arial"/>
          <w:sz w:val="22"/>
          <w:szCs w:val="22"/>
        </w:rPr>
      </w:pPr>
      <w:r w:rsidRPr="00ED331B">
        <w:rPr>
          <w:rFonts w:ascii="Arial" w:hAnsi="Arial" w:cs="Arial"/>
          <w:sz w:val="22"/>
          <w:szCs w:val="22"/>
        </w:rPr>
        <w:t>Knowledge of instructional design principles, learning theories, and pedagogical approaches. (A/I)</w:t>
      </w:r>
    </w:p>
    <w:p w14:paraId="6EB7ECEC" w14:textId="77777777" w:rsidR="00ED331B" w:rsidRPr="00ED331B" w:rsidRDefault="00ED331B" w:rsidP="00ED331B">
      <w:pPr>
        <w:numPr>
          <w:ilvl w:val="0"/>
          <w:numId w:val="25"/>
        </w:numPr>
        <w:spacing w:line="259" w:lineRule="auto"/>
        <w:jc w:val="both"/>
        <w:rPr>
          <w:rFonts w:ascii="Arial" w:hAnsi="Arial" w:cs="Arial"/>
          <w:sz w:val="22"/>
          <w:szCs w:val="22"/>
        </w:rPr>
      </w:pPr>
      <w:r w:rsidRPr="00ED331B">
        <w:rPr>
          <w:rFonts w:ascii="Arial" w:hAnsi="Arial" w:cs="Arial"/>
          <w:sz w:val="22"/>
          <w:szCs w:val="22"/>
        </w:rPr>
        <w:t>Experience working with students in labs/workshops or similar. (A/I)</w:t>
      </w:r>
    </w:p>
    <w:p w14:paraId="210915BE" w14:textId="77777777" w:rsidR="00ED331B" w:rsidRPr="00ED331B" w:rsidRDefault="00ED331B" w:rsidP="00ED331B">
      <w:pPr>
        <w:numPr>
          <w:ilvl w:val="0"/>
          <w:numId w:val="25"/>
        </w:numPr>
        <w:spacing w:line="259" w:lineRule="auto"/>
        <w:jc w:val="both"/>
        <w:rPr>
          <w:rFonts w:ascii="Arial" w:hAnsi="Arial" w:cs="Arial"/>
          <w:sz w:val="22"/>
          <w:szCs w:val="22"/>
        </w:rPr>
      </w:pPr>
      <w:r w:rsidRPr="00ED331B">
        <w:rPr>
          <w:rFonts w:ascii="Arial" w:hAnsi="Arial" w:cs="Arial"/>
          <w:sz w:val="22"/>
          <w:szCs w:val="22"/>
        </w:rPr>
        <w:t>Knowledge of Adobe Creative Cloud suite of applications. (A/I)</w:t>
      </w:r>
    </w:p>
    <w:p w14:paraId="5ED32D8F" w14:textId="77777777" w:rsidR="00B9581D" w:rsidRPr="007007EB" w:rsidRDefault="00B9581D" w:rsidP="007007EB">
      <w:pPr>
        <w:spacing w:line="259" w:lineRule="auto"/>
        <w:jc w:val="both"/>
        <w:rPr>
          <w:rFonts w:ascii="Arial" w:hAnsi="Arial" w:cs="Arial"/>
          <w:sz w:val="22"/>
          <w:szCs w:val="22"/>
        </w:rPr>
      </w:pPr>
    </w:p>
    <w:p w14:paraId="782BA80C" w14:textId="448B9850" w:rsidR="007007EB" w:rsidRPr="007007EB" w:rsidRDefault="007007EB" w:rsidP="007007EB">
      <w:pPr>
        <w:spacing w:line="259" w:lineRule="auto"/>
        <w:jc w:val="both"/>
        <w:rPr>
          <w:rFonts w:ascii="Arial" w:hAnsi="Arial" w:cs="Arial"/>
          <w:b/>
          <w:bCs/>
          <w:sz w:val="22"/>
          <w:szCs w:val="22"/>
        </w:rPr>
      </w:pPr>
      <w:r w:rsidRPr="09989DEC">
        <w:rPr>
          <w:rFonts w:ascii="Arial" w:hAnsi="Arial" w:cs="Arial"/>
          <w:b/>
          <w:bCs/>
          <w:sz w:val="22"/>
          <w:szCs w:val="22"/>
        </w:rPr>
        <w:t>COMPETENCIES REQUIRED</w:t>
      </w:r>
    </w:p>
    <w:p w14:paraId="582E933E" w14:textId="664C0DDF" w:rsidR="73BFFB39" w:rsidRDefault="73BFFB39" w:rsidP="09989DEC">
      <w:pPr>
        <w:numPr>
          <w:ilvl w:val="0"/>
          <w:numId w:val="26"/>
        </w:numPr>
        <w:spacing w:line="259" w:lineRule="auto"/>
        <w:jc w:val="both"/>
        <w:rPr>
          <w:rFonts w:ascii="Arial" w:eastAsia="Arial" w:hAnsi="Arial" w:cs="Arial"/>
          <w:color w:val="000000" w:themeColor="text1"/>
          <w:sz w:val="22"/>
          <w:szCs w:val="22"/>
        </w:rPr>
      </w:pPr>
      <w:r w:rsidRPr="09989DEC">
        <w:rPr>
          <w:rFonts w:ascii="Arial" w:eastAsia="Arial" w:hAnsi="Arial" w:cs="Arial"/>
          <w:color w:val="000000" w:themeColor="text1"/>
          <w:sz w:val="22"/>
          <w:szCs w:val="22"/>
        </w:rPr>
        <w:t>Organised and self-motivated (A/I)</w:t>
      </w:r>
    </w:p>
    <w:p w14:paraId="44D924D7" w14:textId="129E5652" w:rsidR="73BFFB39" w:rsidRDefault="73BFFB39" w:rsidP="0D7428B5">
      <w:pPr>
        <w:pStyle w:val="ListParagraph"/>
        <w:numPr>
          <w:ilvl w:val="0"/>
          <w:numId w:val="26"/>
        </w:numPr>
        <w:jc w:val="both"/>
        <w:rPr>
          <w:rFonts w:ascii="Arial" w:eastAsia="Arial" w:hAnsi="Arial" w:cs="Arial"/>
          <w:sz w:val="22"/>
          <w:szCs w:val="22"/>
        </w:rPr>
      </w:pPr>
      <w:r w:rsidRPr="0D7428B5">
        <w:rPr>
          <w:rFonts w:ascii="Arial" w:eastAsia="Arial" w:hAnsi="Arial" w:cs="Arial"/>
          <w:sz w:val="22"/>
          <w:szCs w:val="22"/>
        </w:rPr>
        <w:t xml:space="preserve">Competent to </w:t>
      </w:r>
      <w:r w:rsidR="3753CDE9" w:rsidRPr="0D7428B5">
        <w:rPr>
          <w:rFonts w:ascii="Arial" w:eastAsia="Arial" w:hAnsi="Arial" w:cs="Arial"/>
          <w:sz w:val="22"/>
          <w:szCs w:val="22"/>
        </w:rPr>
        <w:t xml:space="preserve">lead Technical Groups and </w:t>
      </w:r>
      <w:r w:rsidRPr="0D7428B5">
        <w:rPr>
          <w:rFonts w:ascii="Arial" w:eastAsia="Arial" w:hAnsi="Arial" w:cs="Arial"/>
          <w:sz w:val="22"/>
          <w:szCs w:val="22"/>
        </w:rPr>
        <w:t>work</w:t>
      </w:r>
      <w:r w:rsidR="2804A344" w:rsidRPr="0D7428B5">
        <w:rPr>
          <w:rFonts w:ascii="Arial" w:eastAsia="Arial" w:hAnsi="Arial" w:cs="Arial"/>
          <w:sz w:val="22"/>
          <w:szCs w:val="22"/>
        </w:rPr>
        <w:t xml:space="preserve"> across all groups </w:t>
      </w:r>
      <w:r w:rsidR="59531B0C" w:rsidRPr="0D7428B5">
        <w:rPr>
          <w:rFonts w:ascii="Arial" w:eastAsia="Arial" w:hAnsi="Arial" w:cs="Arial"/>
          <w:sz w:val="22"/>
          <w:szCs w:val="22"/>
        </w:rPr>
        <w:t>including the Computing</w:t>
      </w:r>
      <w:r w:rsidR="098119F1" w:rsidRPr="0D7428B5">
        <w:rPr>
          <w:rFonts w:ascii="Arial" w:eastAsia="Arial" w:hAnsi="Arial" w:cs="Arial"/>
          <w:sz w:val="22"/>
          <w:szCs w:val="22"/>
        </w:rPr>
        <w:t xml:space="preserve"> </w:t>
      </w:r>
      <w:r w:rsidRPr="0D7428B5">
        <w:rPr>
          <w:rFonts w:ascii="Arial" w:eastAsia="Arial" w:hAnsi="Arial" w:cs="Arial"/>
          <w:sz w:val="22"/>
          <w:szCs w:val="22"/>
        </w:rPr>
        <w:t>and Engineering Group</w:t>
      </w:r>
      <w:r w:rsidR="59C51CFF" w:rsidRPr="0D7428B5">
        <w:rPr>
          <w:rFonts w:ascii="Arial" w:eastAsia="Arial" w:hAnsi="Arial" w:cs="Arial"/>
          <w:sz w:val="22"/>
          <w:szCs w:val="22"/>
        </w:rPr>
        <w:t>,</w:t>
      </w:r>
      <w:r w:rsidRPr="0D7428B5">
        <w:rPr>
          <w:rFonts w:ascii="Arial" w:eastAsia="Arial" w:hAnsi="Arial" w:cs="Arial"/>
          <w:sz w:val="22"/>
          <w:szCs w:val="22"/>
        </w:rPr>
        <w:t xml:space="preserve"> IT Services Group</w:t>
      </w:r>
      <w:r w:rsidR="6438F411" w:rsidRPr="0D7428B5">
        <w:rPr>
          <w:rFonts w:ascii="Arial" w:eastAsia="Arial" w:hAnsi="Arial" w:cs="Arial"/>
          <w:sz w:val="22"/>
          <w:szCs w:val="22"/>
        </w:rPr>
        <w:t>,</w:t>
      </w:r>
      <w:r w:rsidRPr="0D7428B5">
        <w:rPr>
          <w:rFonts w:ascii="Arial" w:eastAsia="Arial" w:hAnsi="Arial" w:cs="Arial"/>
          <w:sz w:val="22"/>
          <w:szCs w:val="22"/>
        </w:rPr>
        <w:t xml:space="preserve"> DFuel Group</w:t>
      </w:r>
      <w:r w:rsidR="403D35C9" w:rsidRPr="0D7428B5">
        <w:rPr>
          <w:rFonts w:ascii="Arial" w:eastAsia="Arial" w:hAnsi="Arial" w:cs="Arial"/>
          <w:sz w:val="22"/>
          <w:szCs w:val="22"/>
        </w:rPr>
        <w:t xml:space="preserve">, </w:t>
      </w:r>
      <w:r w:rsidRPr="0D7428B5">
        <w:rPr>
          <w:rFonts w:ascii="Arial" w:eastAsia="Arial" w:hAnsi="Arial" w:cs="Arial"/>
          <w:sz w:val="22"/>
          <w:szCs w:val="22"/>
        </w:rPr>
        <w:t>Arts Media and Fashion Group or Performing Arts Group.</w:t>
      </w:r>
      <w:r w:rsidR="66B39853" w:rsidRPr="0D7428B5">
        <w:rPr>
          <w:rFonts w:ascii="Arial" w:eastAsia="Arial" w:hAnsi="Arial" w:cs="Arial"/>
          <w:sz w:val="22"/>
          <w:szCs w:val="22"/>
        </w:rPr>
        <w:t xml:space="preserve"> </w:t>
      </w:r>
    </w:p>
    <w:p w14:paraId="5E30B491" w14:textId="1DFA2B22" w:rsidR="73BFFB39" w:rsidRDefault="73BFFB39" w:rsidP="195CB445">
      <w:pPr>
        <w:pStyle w:val="ListParagraph"/>
        <w:numPr>
          <w:ilvl w:val="0"/>
          <w:numId w:val="26"/>
        </w:numPr>
        <w:spacing w:line="259" w:lineRule="auto"/>
        <w:jc w:val="both"/>
        <w:rPr>
          <w:rFonts w:ascii="Arial" w:eastAsia="Arial" w:hAnsi="Arial" w:cs="Arial"/>
          <w:color w:val="000000" w:themeColor="text1"/>
          <w:sz w:val="22"/>
          <w:szCs w:val="22"/>
        </w:rPr>
      </w:pPr>
      <w:r w:rsidRPr="195CB445">
        <w:rPr>
          <w:rFonts w:ascii="Arial" w:eastAsia="Arial" w:hAnsi="Arial" w:cs="Arial"/>
          <w:color w:val="000000" w:themeColor="text1"/>
          <w:sz w:val="22"/>
          <w:szCs w:val="22"/>
        </w:rPr>
        <w:t>Must demonstrate a genuine interest in th</w:t>
      </w:r>
      <w:r w:rsidR="0D6F80CC" w:rsidRPr="195CB445">
        <w:rPr>
          <w:rFonts w:ascii="Arial" w:eastAsia="Arial" w:hAnsi="Arial" w:cs="Arial"/>
          <w:color w:val="000000" w:themeColor="text1"/>
          <w:sz w:val="22"/>
          <w:szCs w:val="22"/>
        </w:rPr>
        <w:t>ese</w:t>
      </w:r>
      <w:r w:rsidRPr="195CB445">
        <w:rPr>
          <w:rFonts w:ascii="Arial" w:eastAsia="Arial" w:hAnsi="Arial" w:cs="Arial"/>
          <w:color w:val="000000" w:themeColor="text1"/>
          <w:sz w:val="22"/>
          <w:szCs w:val="22"/>
        </w:rPr>
        <w:t xml:space="preserve"> technical area</w:t>
      </w:r>
      <w:r w:rsidR="12899AC6" w:rsidRPr="195CB445">
        <w:rPr>
          <w:rFonts w:ascii="Arial" w:eastAsia="Arial" w:hAnsi="Arial" w:cs="Arial"/>
          <w:color w:val="000000" w:themeColor="text1"/>
          <w:sz w:val="22"/>
          <w:szCs w:val="22"/>
        </w:rPr>
        <w:t>s</w:t>
      </w:r>
      <w:r w:rsidRPr="195CB445">
        <w:rPr>
          <w:rFonts w:ascii="Arial" w:eastAsia="Arial" w:hAnsi="Arial" w:cs="Arial"/>
          <w:color w:val="000000" w:themeColor="text1"/>
          <w:sz w:val="22"/>
          <w:szCs w:val="22"/>
        </w:rPr>
        <w:t xml:space="preserve"> (A/I)</w:t>
      </w:r>
    </w:p>
    <w:p w14:paraId="2FF758E4" w14:textId="433BBD6D" w:rsidR="73BFFB39" w:rsidRDefault="73BFFB39" w:rsidP="09989DEC">
      <w:pPr>
        <w:pStyle w:val="ListParagraph"/>
        <w:numPr>
          <w:ilvl w:val="0"/>
          <w:numId w:val="26"/>
        </w:numPr>
        <w:spacing w:line="259" w:lineRule="auto"/>
        <w:jc w:val="both"/>
        <w:rPr>
          <w:rFonts w:ascii="Arial" w:eastAsia="Arial" w:hAnsi="Arial" w:cs="Arial"/>
          <w:color w:val="000000" w:themeColor="text1"/>
          <w:sz w:val="22"/>
          <w:szCs w:val="22"/>
        </w:rPr>
      </w:pPr>
      <w:r w:rsidRPr="09989DEC">
        <w:rPr>
          <w:rFonts w:ascii="Arial" w:eastAsia="Arial" w:hAnsi="Arial" w:cs="Arial"/>
          <w:color w:val="000000" w:themeColor="text1"/>
          <w:sz w:val="22"/>
          <w:szCs w:val="22"/>
        </w:rPr>
        <w:t>Ability to communicate at all levels with effective interpersonal skills with both staff and students (A/I)</w:t>
      </w:r>
    </w:p>
    <w:p w14:paraId="1371DE84" w14:textId="1E67A89A" w:rsidR="73BFFB39" w:rsidRDefault="73BFFB39" w:rsidP="09989DEC">
      <w:pPr>
        <w:pStyle w:val="ListParagraph"/>
        <w:numPr>
          <w:ilvl w:val="0"/>
          <w:numId w:val="26"/>
        </w:numPr>
        <w:spacing w:line="259" w:lineRule="auto"/>
        <w:jc w:val="both"/>
        <w:rPr>
          <w:rFonts w:ascii="Arial" w:eastAsia="Arial" w:hAnsi="Arial" w:cs="Arial"/>
          <w:color w:val="000000" w:themeColor="text1"/>
          <w:sz w:val="22"/>
          <w:szCs w:val="22"/>
        </w:rPr>
      </w:pPr>
      <w:r w:rsidRPr="09989DEC">
        <w:rPr>
          <w:rFonts w:ascii="Arial" w:eastAsia="Arial" w:hAnsi="Arial" w:cs="Arial"/>
          <w:color w:val="000000" w:themeColor="text1"/>
          <w:sz w:val="22"/>
          <w:szCs w:val="22"/>
        </w:rPr>
        <w:lastRenderedPageBreak/>
        <w:t>Ability to support students and staff in a practical environment (A/I)</w:t>
      </w:r>
    </w:p>
    <w:p w14:paraId="4E1BF03E" w14:textId="768DE814" w:rsidR="73BFFB39" w:rsidRDefault="73BFFB39" w:rsidP="09989DEC">
      <w:pPr>
        <w:pStyle w:val="ListParagraph"/>
        <w:numPr>
          <w:ilvl w:val="0"/>
          <w:numId w:val="26"/>
        </w:numPr>
        <w:spacing w:line="259" w:lineRule="auto"/>
        <w:jc w:val="both"/>
        <w:rPr>
          <w:rFonts w:ascii="Arial" w:eastAsia="Arial" w:hAnsi="Arial" w:cs="Arial"/>
          <w:color w:val="000000" w:themeColor="text1"/>
          <w:sz w:val="22"/>
          <w:szCs w:val="22"/>
        </w:rPr>
      </w:pPr>
      <w:r w:rsidRPr="09989DEC">
        <w:rPr>
          <w:rFonts w:ascii="Arial" w:eastAsia="Arial" w:hAnsi="Arial" w:cs="Arial"/>
          <w:color w:val="000000" w:themeColor="text1"/>
          <w:sz w:val="22"/>
          <w:szCs w:val="22"/>
        </w:rPr>
        <w:t>Ability to identify problem areas and demonstrate solutions clearly (A/I)</w:t>
      </w:r>
    </w:p>
    <w:p w14:paraId="56AC7C6D" w14:textId="112A0DAF" w:rsidR="73BFFB39" w:rsidRDefault="73BFFB39" w:rsidP="09989DEC">
      <w:pPr>
        <w:pStyle w:val="ListParagraph"/>
        <w:numPr>
          <w:ilvl w:val="0"/>
          <w:numId w:val="26"/>
        </w:numPr>
        <w:spacing w:line="259" w:lineRule="auto"/>
        <w:jc w:val="both"/>
        <w:rPr>
          <w:rFonts w:ascii="Arial" w:eastAsia="Arial" w:hAnsi="Arial" w:cs="Arial"/>
          <w:color w:val="000000" w:themeColor="text1"/>
          <w:sz w:val="22"/>
          <w:szCs w:val="22"/>
        </w:rPr>
      </w:pPr>
      <w:r w:rsidRPr="09989DEC">
        <w:rPr>
          <w:rFonts w:ascii="Arial" w:eastAsia="Arial" w:hAnsi="Arial" w:cs="Arial"/>
          <w:color w:val="000000" w:themeColor="text1"/>
          <w:sz w:val="22"/>
          <w:szCs w:val="22"/>
        </w:rPr>
        <w:t xml:space="preserve">Highly collaborative: Ability to work positively within a multi-disciplinary technical staff team and academics (A/I) </w:t>
      </w:r>
    </w:p>
    <w:p w14:paraId="20ABF6D5" w14:textId="3159A428" w:rsidR="73BFFB39" w:rsidRDefault="73BFFB39" w:rsidP="7FBBB74F">
      <w:pPr>
        <w:pStyle w:val="ListParagraph"/>
        <w:numPr>
          <w:ilvl w:val="0"/>
          <w:numId w:val="26"/>
        </w:numPr>
        <w:spacing w:line="259" w:lineRule="auto"/>
        <w:jc w:val="both"/>
        <w:rPr>
          <w:rFonts w:ascii="Arial" w:eastAsia="Arial" w:hAnsi="Arial" w:cs="Arial"/>
          <w:color w:val="000000" w:themeColor="text1"/>
          <w:sz w:val="22"/>
          <w:szCs w:val="22"/>
        </w:rPr>
      </w:pPr>
      <w:r w:rsidRPr="7FBBB74F">
        <w:rPr>
          <w:rFonts w:ascii="Arial" w:eastAsia="Arial" w:hAnsi="Arial" w:cs="Arial"/>
          <w:color w:val="000000" w:themeColor="text1"/>
          <w:sz w:val="22"/>
          <w:szCs w:val="22"/>
        </w:rPr>
        <w:t xml:space="preserve">Values-driven: </w:t>
      </w:r>
      <w:r w:rsidR="7C22AA9E" w:rsidRPr="7FBBB74F">
        <w:rPr>
          <w:rFonts w:ascii="Arial" w:eastAsia="Arial" w:hAnsi="Arial" w:cs="Arial"/>
          <w:color w:val="000000" w:themeColor="text1"/>
          <w:sz w:val="22"/>
          <w:szCs w:val="22"/>
        </w:rPr>
        <w:t>Y</w:t>
      </w:r>
      <w:r w:rsidRPr="7FBBB74F">
        <w:rPr>
          <w:rFonts w:ascii="Arial" w:eastAsia="Arial" w:hAnsi="Arial" w:cs="Arial"/>
          <w:color w:val="000000" w:themeColor="text1"/>
          <w:sz w:val="22"/>
          <w:szCs w:val="22"/>
        </w:rPr>
        <w:t>ou act with integrity and committed to work within the values and behaviours expected of UEL staff (A/I)</w:t>
      </w:r>
    </w:p>
    <w:p w14:paraId="2E59C872" w14:textId="70402AA5" w:rsidR="73BFFB39" w:rsidRDefault="73BFFB39" w:rsidP="6F797A09">
      <w:pPr>
        <w:pStyle w:val="ListParagraph"/>
        <w:numPr>
          <w:ilvl w:val="0"/>
          <w:numId w:val="26"/>
        </w:numPr>
        <w:spacing w:line="259" w:lineRule="auto"/>
        <w:jc w:val="both"/>
        <w:rPr>
          <w:rFonts w:ascii="Arial" w:eastAsia="Arial" w:hAnsi="Arial" w:cs="Arial"/>
          <w:color w:val="000000" w:themeColor="text1"/>
          <w:sz w:val="22"/>
          <w:szCs w:val="22"/>
        </w:rPr>
      </w:pPr>
      <w:r w:rsidRPr="6F797A09">
        <w:rPr>
          <w:rFonts w:ascii="Arial" w:eastAsia="Arial" w:hAnsi="Arial" w:cs="Arial"/>
          <w:color w:val="000000" w:themeColor="text1"/>
          <w:sz w:val="22"/>
          <w:szCs w:val="22"/>
        </w:rPr>
        <w:t xml:space="preserve">Committed to continuous learning and self-reflection; </w:t>
      </w:r>
      <w:r w:rsidR="00B67E30" w:rsidRPr="6F797A09">
        <w:rPr>
          <w:rFonts w:ascii="Arial" w:eastAsia="Arial" w:hAnsi="Arial" w:cs="Arial"/>
          <w:color w:val="000000" w:themeColor="text1"/>
          <w:sz w:val="22"/>
          <w:szCs w:val="22"/>
        </w:rPr>
        <w:t>Your</w:t>
      </w:r>
      <w:r w:rsidR="4C388626" w:rsidRPr="6F797A09">
        <w:rPr>
          <w:rFonts w:ascii="Arial" w:eastAsia="Arial" w:hAnsi="Arial" w:cs="Arial"/>
          <w:color w:val="000000" w:themeColor="text1"/>
          <w:sz w:val="22"/>
          <w:szCs w:val="22"/>
        </w:rPr>
        <w:t xml:space="preserve"> </w:t>
      </w:r>
      <w:r w:rsidRPr="6F797A09">
        <w:rPr>
          <w:rFonts w:ascii="Arial" w:eastAsia="Arial" w:hAnsi="Arial" w:cs="Arial"/>
          <w:color w:val="000000" w:themeColor="text1"/>
          <w:sz w:val="22"/>
          <w:szCs w:val="22"/>
        </w:rPr>
        <w:t>welcome feedback and continually seek to develop your own knowledge and skills (A/I)</w:t>
      </w:r>
    </w:p>
    <w:p w14:paraId="11571B8B" w14:textId="11D9108A" w:rsidR="09989DEC" w:rsidRDefault="09989DEC" w:rsidP="09989DEC">
      <w:pPr>
        <w:spacing w:line="259" w:lineRule="auto"/>
        <w:jc w:val="both"/>
        <w:rPr>
          <w:rFonts w:ascii="Arial" w:hAnsi="Arial" w:cs="Arial"/>
          <w:sz w:val="22"/>
          <w:szCs w:val="22"/>
        </w:rPr>
      </w:pPr>
    </w:p>
    <w:p w14:paraId="0EECA344" w14:textId="77777777" w:rsidR="00ED331B" w:rsidRPr="00ED331B" w:rsidRDefault="00ED331B" w:rsidP="00ED331B">
      <w:pPr>
        <w:spacing w:line="259" w:lineRule="auto"/>
        <w:jc w:val="both"/>
        <w:rPr>
          <w:rFonts w:ascii="Arial" w:hAnsi="Arial" w:cs="Arial"/>
          <w:sz w:val="22"/>
          <w:szCs w:val="22"/>
        </w:rPr>
      </w:pPr>
    </w:p>
    <w:p w14:paraId="32DC92C1" w14:textId="52F6CC34" w:rsidR="008B7E66" w:rsidRDefault="008B7E66" w:rsidP="007007EB">
      <w:pPr>
        <w:spacing w:line="259" w:lineRule="auto"/>
        <w:jc w:val="both"/>
        <w:rPr>
          <w:rFonts w:ascii="Arial" w:hAnsi="Arial" w:cs="Arial"/>
          <w:sz w:val="22"/>
          <w:szCs w:val="22"/>
        </w:rPr>
      </w:pPr>
    </w:p>
    <w:p w14:paraId="6104DBC7" w14:textId="761B02AF" w:rsidR="008B7E66" w:rsidRDefault="008B7E66" w:rsidP="007007EB">
      <w:pPr>
        <w:spacing w:line="259" w:lineRule="auto"/>
        <w:jc w:val="both"/>
        <w:rPr>
          <w:rFonts w:ascii="Arial" w:hAnsi="Arial" w:cs="Arial"/>
          <w:b/>
          <w:bCs/>
          <w:sz w:val="22"/>
          <w:szCs w:val="22"/>
        </w:rPr>
      </w:pPr>
      <w:r w:rsidRPr="008B7E66">
        <w:rPr>
          <w:rFonts w:ascii="Arial" w:hAnsi="Arial" w:cs="Arial"/>
          <w:b/>
          <w:bCs/>
          <w:sz w:val="22"/>
          <w:szCs w:val="22"/>
        </w:rPr>
        <w:t>EDUCATION, QUALIFICATIONS AND ACHIEVEMENTS</w:t>
      </w:r>
    </w:p>
    <w:p w14:paraId="22A27D73" w14:textId="126F2D2E" w:rsidR="00ED331B" w:rsidRPr="00ED331B" w:rsidRDefault="00ED331B" w:rsidP="00ED331B">
      <w:pPr>
        <w:numPr>
          <w:ilvl w:val="0"/>
          <w:numId w:val="23"/>
        </w:numPr>
        <w:spacing w:line="259" w:lineRule="auto"/>
        <w:jc w:val="both"/>
        <w:rPr>
          <w:rFonts w:ascii="Arial" w:hAnsi="Arial" w:cs="Arial"/>
          <w:sz w:val="22"/>
          <w:szCs w:val="22"/>
        </w:rPr>
      </w:pPr>
      <w:r w:rsidRPr="0AB07BE3">
        <w:rPr>
          <w:rFonts w:ascii="Arial" w:hAnsi="Arial" w:cs="Arial"/>
          <w:sz w:val="22"/>
          <w:szCs w:val="22"/>
        </w:rPr>
        <w:t>Educated to degree level in a relevant area, or gained substantive equivalent experience in a relevant field</w:t>
      </w:r>
      <w:r w:rsidR="09C54E78" w:rsidRPr="0AB07BE3">
        <w:rPr>
          <w:rFonts w:ascii="Arial" w:hAnsi="Arial" w:cs="Arial"/>
          <w:sz w:val="22"/>
          <w:szCs w:val="22"/>
        </w:rPr>
        <w:t>, with evidence of strong intellectual, analytical and communication skills.</w:t>
      </w:r>
      <w:r w:rsidRPr="0AB07BE3">
        <w:rPr>
          <w:rFonts w:ascii="Arial" w:hAnsi="Arial" w:cs="Arial"/>
          <w:sz w:val="22"/>
          <w:szCs w:val="22"/>
        </w:rPr>
        <w:t xml:space="preserve"> (A/C)</w:t>
      </w:r>
    </w:p>
    <w:p w14:paraId="4C8AAC84" w14:textId="77777777" w:rsidR="003A6C98" w:rsidRDefault="003A6C98" w:rsidP="007007EB">
      <w:pPr>
        <w:spacing w:line="259" w:lineRule="auto"/>
        <w:jc w:val="both"/>
        <w:rPr>
          <w:rFonts w:ascii="Arial" w:hAnsi="Arial" w:cs="Arial"/>
          <w:sz w:val="22"/>
          <w:szCs w:val="22"/>
        </w:rPr>
      </w:pPr>
    </w:p>
    <w:p w14:paraId="7D9688C5" w14:textId="77777777" w:rsidR="00AA23DD" w:rsidRDefault="00AA23DD" w:rsidP="007007EB">
      <w:pPr>
        <w:spacing w:line="259" w:lineRule="auto"/>
        <w:jc w:val="both"/>
        <w:rPr>
          <w:rFonts w:ascii="Arial" w:hAnsi="Arial" w:cs="Arial"/>
          <w:sz w:val="22"/>
          <w:szCs w:val="22"/>
        </w:rPr>
      </w:pPr>
    </w:p>
    <w:p w14:paraId="5AA4FF5D" w14:textId="77777777" w:rsidR="00AA23DD" w:rsidRPr="008820F8" w:rsidRDefault="00AA23DD" w:rsidP="00AA23DD">
      <w:pPr>
        <w:rPr>
          <w:rFonts w:ascii="Arial" w:hAnsi="Arial" w:cs="Arial"/>
          <w:b/>
          <w:bCs/>
        </w:rPr>
      </w:pPr>
      <w:r w:rsidRPr="008820F8">
        <w:rPr>
          <w:rFonts w:ascii="Arial" w:hAnsi="Arial" w:cs="Arial"/>
          <w:b/>
          <w:bCs/>
        </w:rPr>
        <w:t>Criteria tested by key:</w:t>
      </w:r>
    </w:p>
    <w:p w14:paraId="06E58C53" w14:textId="77777777" w:rsidR="00AA23DD" w:rsidRDefault="00AA23DD" w:rsidP="00AA23DD">
      <w:pPr>
        <w:rPr>
          <w:rFonts w:ascii="Arial" w:hAnsi="Arial" w:cs="Arial"/>
        </w:rPr>
      </w:pPr>
      <w:r>
        <w:rPr>
          <w:rFonts w:ascii="Arial" w:hAnsi="Arial" w:cs="Arial"/>
        </w:rPr>
        <w:t>A = Application</w:t>
      </w:r>
    </w:p>
    <w:p w14:paraId="2F44F118" w14:textId="77777777" w:rsidR="00AA23DD" w:rsidRDefault="00AA23DD" w:rsidP="00AA23DD">
      <w:pPr>
        <w:rPr>
          <w:rFonts w:ascii="Arial" w:hAnsi="Arial" w:cs="Arial"/>
        </w:rPr>
      </w:pPr>
      <w:r>
        <w:rPr>
          <w:rFonts w:ascii="Arial" w:hAnsi="Arial" w:cs="Arial"/>
        </w:rPr>
        <w:t>C = Certification</w:t>
      </w:r>
    </w:p>
    <w:p w14:paraId="02E1EE41" w14:textId="77777777" w:rsidR="00AA23DD" w:rsidRPr="003520AD" w:rsidRDefault="00AA23DD" w:rsidP="00AA23DD">
      <w:pPr>
        <w:rPr>
          <w:rFonts w:ascii="Arial" w:hAnsi="Arial" w:cs="Arial"/>
        </w:rPr>
      </w:pPr>
      <w:r>
        <w:rPr>
          <w:rFonts w:ascii="Arial" w:hAnsi="Arial" w:cs="Arial"/>
        </w:rPr>
        <w:t>I = Interview</w:t>
      </w:r>
    </w:p>
    <w:p w14:paraId="7F7A8A4E" w14:textId="77777777" w:rsidR="00AA23DD" w:rsidRDefault="00AA23DD" w:rsidP="007007EB">
      <w:pPr>
        <w:spacing w:line="259" w:lineRule="auto"/>
        <w:jc w:val="both"/>
        <w:rPr>
          <w:rFonts w:ascii="Arial" w:hAnsi="Arial" w:cs="Arial"/>
          <w:sz w:val="22"/>
          <w:szCs w:val="22"/>
        </w:rPr>
      </w:pPr>
    </w:p>
    <w:p w14:paraId="128AB98D" w14:textId="77777777" w:rsidR="00691ED3" w:rsidRPr="008B7E66" w:rsidRDefault="00691ED3" w:rsidP="007007EB">
      <w:pPr>
        <w:spacing w:line="259" w:lineRule="auto"/>
        <w:jc w:val="both"/>
        <w:rPr>
          <w:rFonts w:ascii="Arial" w:hAnsi="Arial" w:cs="Arial"/>
          <w:sz w:val="22"/>
          <w:szCs w:val="22"/>
        </w:rPr>
      </w:pPr>
    </w:p>
    <w:p w14:paraId="2A6CCED7" w14:textId="77777777" w:rsidR="0092013B" w:rsidRDefault="00A249AC" w:rsidP="00A249AC">
      <w:pPr>
        <w:spacing w:line="259" w:lineRule="auto"/>
        <w:jc w:val="both"/>
      </w:pPr>
      <w:r w:rsidRPr="00A249AC">
        <w:rPr>
          <w:rFonts w:ascii="Arial" w:hAnsi="Arial" w:cs="Arial"/>
          <w:sz w:val="22"/>
          <w:szCs w:val="22"/>
        </w:rPr>
        <w:t>UEL is an inclusive equal opportunities employer and are proud of our Equality, Diversity and Inclusivity achievements. We expect all employees of UEL to accept our EDI policy and will not tolerate discrimination in any form. As an employee of UEL, we expect you to follow all relevant Health &amp; Safety policies.</w:t>
      </w:r>
      <w:r w:rsidR="0092013B" w:rsidRPr="0092013B">
        <w:t xml:space="preserve"> </w:t>
      </w:r>
    </w:p>
    <w:p w14:paraId="7F694E4A" w14:textId="77777777" w:rsidR="0092013B" w:rsidRDefault="0092013B" w:rsidP="00A249AC">
      <w:pPr>
        <w:spacing w:line="259" w:lineRule="auto"/>
        <w:jc w:val="both"/>
      </w:pPr>
    </w:p>
    <w:p w14:paraId="124DF484" w14:textId="2B47E001" w:rsidR="00A249AC" w:rsidRPr="00A249AC" w:rsidRDefault="0092013B" w:rsidP="00A249AC">
      <w:pPr>
        <w:spacing w:line="259" w:lineRule="auto"/>
        <w:jc w:val="both"/>
        <w:rPr>
          <w:rFonts w:ascii="Arial" w:hAnsi="Arial" w:cs="Arial"/>
          <w:sz w:val="22"/>
          <w:szCs w:val="22"/>
        </w:rPr>
      </w:pPr>
      <w:r w:rsidRPr="0092013B">
        <w:rPr>
          <w:rFonts w:ascii="Arial" w:hAnsi="Arial" w:cs="Arial"/>
          <w:sz w:val="22"/>
          <w:szCs w:val="22"/>
        </w:rPr>
        <w:t>We're a disability confident employer and value all applications. Please let us know if you require any reasonable accommodations throughout the recruitment process.</w:t>
      </w:r>
    </w:p>
    <w:p w14:paraId="53AA38D4" w14:textId="77777777" w:rsidR="00A249AC" w:rsidRPr="00A249AC" w:rsidRDefault="00A249AC" w:rsidP="00A249AC">
      <w:pPr>
        <w:spacing w:line="259" w:lineRule="auto"/>
        <w:jc w:val="both"/>
        <w:rPr>
          <w:rFonts w:ascii="Arial" w:hAnsi="Arial" w:cs="Arial"/>
          <w:sz w:val="22"/>
          <w:szCs w:val="22"/>
        </w:rPr>
      </w:pPr>
    </w:p>
    <w:p w14:paraId="261EE9B4" w14:textId="445304CB" w:rsidR="001F4320" w:rsidRDefault="00A249AC" w:rsidP="00A249AC">
      <w:pPr>
        <w:spacing w:line="259" w:lineRule="auto"/>
        <w:jc w:val="both"/>
        <w:rPr>
          <w:rFonts w:ascii="Arial" w:hAnsi="Arial" w:cs="Arial"/>
          <w:sz w:val="22"/>
          <w:szCs w:val="22"/>
        </w:rPr>
      </w:pPr>
      <w:r w:rsidRPr="00A249AC">
        <w:rPr>
          <w:rFonts w:ascii="Arial" w:hAnsi="Arial" w:cs="Arial"/>
          <w:sz w:val="22"/>
          <w:szCs w:val="22"/>
        </w:rPr>
        <w:t>So, if you’d like to take your career to the next level with us here at the University of East London and are passionate about our environment and commit to success, we want you to apply today!</w:t>
      </w:r>
    </w:p>
    <w:p w14:paraId="78BEE5E3" w14:textId="4E86343E" w:rsidR="001F4320" w:rsidRDefault="001F4320" w:rsidP="007007EB">
      <w:pPr>
        <w:spacing w:line="259" w:lineRule="auto"/>
        <w:jc w:val="both"/>
        <w:rPr>
          <w:rFonts w:ascii="Arial" w:hAnsi="Arial" w:cs="Arial"/>
          <w:sz w:val="22"/>
          <w:szCs w:val="22"/>
        </w:rPr>
      </w:pPr>
    </w:p>
    <w:sectPr w:rsidR="001F4320" w:rsidSect="00C11EB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4BD49FF" w14:textId="77777777" w:rsidR="001F2B4A" w:rsidRDefault="001F2B4A" w:rsidP="009962E4">
      <w:r>
        <w:separator/>
      </w:r>
    </w:p>
  </w:endnote>
  <w:endnote w:type="continuationSeparator" w:id="0">
    <w:p w14:paraId="4E2AE208" w14:textId="77777777" w:rsidR="001F2B4A" w:rsidRDefault="001F2B4A" w:rsidP="009962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9B3032F" w14:textId="77777777" w:rsidR="001F2B4A" w:rsidRDefault="001F2B4A" w:rsidP="009962E4">
      <w:r>
        <w:separator/>
      </w:r>
    </w:p>
  </w:footnote>
  <w:footnote w:type="continuationSeparator" w:id="0">
    <w:p w14:paraId="4C8E18F8" w14:textId="77777777" w:rsidR="001F2B4A" w:rsidRDefault="001F2B4A" w:rsidP="009962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9E2143"/>
    <w:multiLevelType w:val="hybridMultilevel"/>
    <w:tmpl w:val="A134E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A28F3D9"/>
    <w:multiLevelType w:val="hybridMultilevel"/>
    <w:tmpl w:val="E85462C0"/>
    <w:lvl w:ilvl="0" w:tplc="C6E614EA">
      <w:start w:val="1"/>
      <w:numFmt w:val="bullet"/>
      <w:lvlText w:val=""/>
      <w:lvlJc w:val="left"/>
      <w:pPr>
        <w:ind w:left="720" w:hanging="360"/>
      </w:pPr>
      <w:rPr>
        <w:rFonts w:ascii="Symbol" w:hAnsi="Symbol" w:hint="default"/>
      </w:rPr>
    </w:lvl>
    <w:lvl w:ilvl="1" w:tplc="A4EC6022">
      <w:start w:val="1"/>
      <w:numFmt w:val="bullet"/>
      <w:lvlText w:val="o"/>
      <w:lvlJc w:val="left"/>
      <w:pPr>
        <w:ind w:left="1440" w:hanging="360"/>
      </w:pPr>
      <w:rPr>
        <w:rFonts w:ascii="Courier New" w:hAnsi="Courier New" w:hint="default"/>
      </w:rPr>
    </w:lvl>
    <w:lvl w:ilvl="2" w:tplc="60ECA058">
      <w:start w:val="1"/>
      <w:numFmt w:val="bullet"/>
      <w:lvlText w:val=""/>
      <w:lvlJc w:val="left"/>
      <w:pPr>
        <w:ind w:left="2160" w:hanging="360"/>
      </w:pPr>
      <w:rPr>
        <w:rFonts w:ascii="Wingdings" w:hAnsi="Wingdings" w:hint="default"/>
      </w:rPr>
    </w:lvl>
    <w:lvl w:ilvl="3" w:tplc="F3E8B61E">
      <w:start w:val="1"/>
      <w:numFmt w:val="bullet"/>
      <w:lvlText w:val=""/>
      <w:lvlJc w:val="left"/>
      <w:pPr>
        <w:ind w:left="2880" w:hanging="360"/>
      </w:pPr>
      <w:rPr>
        <w:rFonts w:ascii="Symbol" w:hAnsi="Symbol" w:hint="default"/>
      </w:rPr>
    </w:lvl>
    <w:lvl w:ilvl="4" w:tplc="0A222452">
      <w:start w:val="1"/>
      <w:numFmt w:val="bullet"/>
      <w:lvlText w:val="o"/>
      <w:lvlJc w:val="left"/>
      <w:pPr>
        <w:ind w:left="3600" w:hanging="360"/>
      </w:pPr>
      <w:rPr>
        <w:rFonts w:ascii="Courier New" w:hAnsi="Courier New" w:hint="default"/>
      </w:rPr>
    </w:lvl>
    <w:lvl w:ilvl="5" w:tplc="E80CBA98">
      <w:start w:val="1"/>
      <w:numFmt w:val="bullet"/>
      <w:lvlText w:val=""/>
      <w:lvlJc w:val="left"/>
      <w:pPr>
        <w:ind w:left="4320" w:hanging="360"/>
      </w:pPr>
      <w:rPr>
        <w:rFonts w:ascii="Wingdings" w:hAnsi="Wingdings" w:hint="default"/>
      </w:rPr>
    </w:lvl>
    <w:lvl w:ilvl="6" w:tplc="FC282690">
      <w:start w:val="1"/>
      <w:numFmt w:val="bullet"/>
      <w:lvlText w:val=""/>
      <w:lvlJc w:val="left"/>
      <w:pPr>
        <w:ind w:left="5040" w:hanging="360"/>
      </w:pPr>
      <w:rPr>
        <w:rFonts w:ascii="Symbol" w:hAnsi="Symbol" w:hint="default"/>
      </w:rPr>
    </w:lvl>
    <w:lvl w:ilvl="7" w:tplc="E3860D92">
      <w:start w:val="1"/>
      <w:numFmt w:val="bullet"/>
      <w:lvlText w:val="o"/>
      <w:lvlJc w:val="left"/>
      <w:pPr>
        <w:ind w:left="5760" w:hanging="360"/>
      </w:pPr>
      <w:rPr>
        <w:rFonts w:ascii="Courier New" w:hAnsi="Courier New" w:hint="default"/>
      </w:rPr>
    </w:lvl>
    <w:lvl w:ilvl="8" w:tplc="DEA2721C">
      <w:start w:val="1"/>
      <w:numFmt w:val="bullet"/>
      <w:lvlText w:val=""/>
      <w:lvlJc w:val="left"/>
      <w:pPr>
        <w:ind w:left="6480" w:hanging="360"/>
      </w:pPr>
      <w:rPr>
        <w:rFonts w:ascii="Wingdings" w:hAnsi="Wingdings" w:hint="default"/>
      </w:rPr>
    </w:lvl>
  </w:abstractNum>
  <w:abstractNum w:abstractNumId="2" w15:restartNumberingAfterBreak="0">
    <w:nsid w:val="0B98A623"/>
    <w:multiLevelType w:val="hybridMultilevel"/>
    <w:tmpl w:val="D0D05722"/>
    <w:lvl w:ilvl="0" w:tplc="210AD3B8">
      <w:start w:val="1"/>
      <w:numFmt w:val="bullet"/>
      <w:lvlText w:val=""/>
      <w:lvlJc w:val="left"/>
      <w:pPr>
        <w:ind w:left="720" w:hanging="360"/>
      </w:pPr>
      <w:rPr>
        <w:rFonts w:ascii="Symbol" w:hAnsi="Symbol" w:hint="default"/>
      </w:rPr>
    </w:lvl>
    <w:lvl w:ilvl="1" w:tplc="C94011C4">
      <w:start w:val="1"/>
      <w:numFmt w:val="bullet"/>
      <w:lvlText w:val="o"/>
      <w:lvlJc w:val="left"/>
      <w:pPr>
        <w:ind w:left="1440" w:hanging="360"/>
      </w:pPr>
      <w:rPr>
        <w:rFonts w:ascii="Courier New" w:hAnsi="Courier New" w:hint="default"/>
      </w:rPr>
    </w:lvl>
    <w:lvl w:ilvl="2" w:tplc="02468BD2">
      <w:start w:val="1"/>
      <w:numFmt w:val="bullet"/>
      <w:lvlText w:val=""/>
      <w:lvlJc w:val="left"/>
      <w:pPr>
        <w:ind w:left="2160" w:hanging="360"/>
      </w:pPr>
      <w:rPr>
        <w:rFonts w:ascii="Wingdings" w:hAnsi="Wingdings" w:hint="default"/>
      </w:rPr>
    </w:lvl>
    <w:lvl w:ilvl="3" w:tplc="65887204">
      <w:start w:val="1"/>
      <w:numFmt w:val="bullet"/>
      <w:lvlText w:val=""/>
      <w:lvlJc w:val="left"/>
      <w:pPr>
        <w:ind w:left="2880" w:hanging="360"/>
      </w:pPr>
      <w:rPr>
        <w:rFonts w:ascii="Symbol" w:hAnsi="Symbol" w:hint="default"/>
      </w:rPr>
    </w:lvl>
    <w:lvl w:ilvl="4" w:tplc="70E8DC98">
      <w:start w:val="1"/>
      <w:numFmt w:val="bullet"/>
      <w:lvlText w:val="o"/>
      <w:lvlJc w:val="left"/>
      <w:pPr>
        <w:ind w:left="3600" w:hanging="360"/>
      </w:pPr>
      <w:rPr>
        <w:rFonts w:ascii="Courier New" w:hAnsi="Courier New" w:hint="default"/>
      </w:rPr>
    </w:lvl>
    <w:lvl w:ilvl="5" w:tplc="30C8B47E">
      <w:start w:val="1"/>
      <w:numFmt w:val="bullet"/>
      <w:lvlText w:val=""/>
      <w:lvlJc w:val="left"/>
      <w:pPr>
        <w:ind w:left="4320" w:hanging="360"/>
      </w:pPr>
      <w:rPr>
        <w:rFonts w:ascii="Wingdings" w:hAnsi="Wingdings" w:hint="default"/>
      </w:rPr>
    </w:lvl>
    <w:lvl w:ilvl="6" w:tplc="E11CA148">
      <w:start w:val="1"/>
      <w:numFmt w:val="bullet"/>
      <w:lvlText w:val=""/>
      <w:lvlJc w:val="left"/>
      <w:pPr>
        <w:ind w:left="5040" w:hanging="360"/>
      </w:pPr>
      <w:rPr>
        <w:rFonts w:ascii="Symbol" w:hAnsi="Symbol" w:hint="default"/>
      </w:rPr>
    </w:lvl>
    <w:lvl w:ilvl="7" w:tplc="CA0A5DB6">
      <w:start w:val="1"/>
      <w:numFmt w:val="bullet"/>
      <w:lvlText w:val="o"/>
      <w:lvlJc w:val="left"/>
      <w:pPr>
        <w:ind w:left="5760" w:hanging="360"/>
      </w:pPr>
      <w:rPr>
        <w:rFonts w:ascii="Courier New" w:hAnsi="Courier New" w:hint="default"/>
      </w:rPr>
    </w:lvl>
    <w:lvl w:ilvl="8" w:tplc="A1CA2B86">
      <w:start w:val="1"/>
      <w:numFmt w:val="bullet"/>
      <w:lvlText w:val=""/>
      <w:lvlJc w:val="left"/>
      <w:pPr>
        <w:ind w:left="6480" w:hanging="360"/>
      </w:pPr>
      <w:rPr>
        <w:rFonts w:ascii="Wingdings" w:hAnsi="Wingdings" w:hint="default"/>
      </w:rPr>
    </w:lvl>
  </w:abstractNum>
  <w:abstractNum w:abstractNumId="3" w15:restartNumberingAfterBreak="0">
    <w:nsid w:val="0BF56ECA"/>
    <w:multiLevelType w:val="hybridMultilevel"/>
    <w:tmpl w:val="1AFCB72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1867386"/>
    <w:multiLevelType w:val="hybridMultilevel"/>
    <w:tmpl w:val="B5EA4420"/>
    <w:lvl w:ilvl="0" w:tplc="EACA0F04">
      <w:start w:val="1"/>
      <w:numFmt w:val="bullet"/>
      <w:lvlText w:val=""/>
      <w:lvlJc w:val="left"/>
      <w:pPr>
        <w:tabs>
          <w:tab w:val="num" w:pos="284"/>
        </w:tabs>
        <w:ind w:left="284" w:hanging="284"/>
      </w:pPr>
      <w:rPr>
        <w:rFonts w:ascii="Wingdings" w:hAnsi="Wingdings" w:hint="default"/>
      </w:rPr>
    </w:lvl>
    <w:lvl w:ilvl="1" w:tplc="0F882C90">
      <w:start w:val="1"/>
      <w:numFmt w:val="bullet"/>
      <w:lvlText w:val=""/>
      <w:lvlJc w:val="left"/>
      <w:pPr>
        <w:tabs>
          <w:tab w:val="num" w:pos="1364"/>
        </w:tabs>
        <w:ind w:left="1364" w:hanging="284"/>
      </w:pPr>
      <w:rPr>
        <w:rFonts w:ascii="Wingdings" w:hAnsi="Wingding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1D66D2C"/>
    <w:multiLevelType w:val="hybridMultilevel"/>
    <w:tmpl w:val="1D22F0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1F61F9"/>
    <w:multiLevelType w:val="hybridMultilevel"/>
    <w:tmpl w:val="BD5271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623F57E"/>
    <w:multiLevelType w:val="hybridMultilevel"/>
    <w:tmpl w:val="298EB7E2"/>
    <w:lvl w:ilvl="0" w:tplc="01706A4C">
      <w:start w:val="1"/>
      <w:numFmt w:val="bullet"/>
      <w:lvlText w:val=""/>
      <w:lvlJc w:val="left"/>
      <w:pPr>
        <w:ind w:left="720" w:hanging="360"/>
      </w:pPr>
      <w:rPr>
        <w:rFonts w:ascii="Symbol" w:hAnsi="Symbol" w:hint="default"/>
      </w:rPr>
    </w:lvl>
    <w:lvl w:ilvl="1" w:tplc="6AF4718C">
      <w:start w:val="1"/>
      <w:numFmt w:val="bullet"/>
      <w:lvlText w:val="o"/>
      <w:lvlJc w:val="left"/>
      <w:pPr>
        <w:ind w:left="1440" w:hanging="360"/>
      </w:pPr>
      <w:rPr>
        <w:rFonts w:ascii="Courier New" w:hAnsi="Courier New" w:hint="default"/>
      </w:rPr>
    </w:lvl>
    <w:lvl w:ilvl="2" w:tplc="885234E8">
      <w:start w:val="1"/>
      <w:numFmt w:val="bullet"/>
      <w:lvlText w:val=""/>
      <w:lvlJc w:val="left"/>
      <w:pPr>
        <w:ind w:left="2160" w:hanging="360"/>
      </w:pPr>
      <w:rPr>
        <w:rFonts w:ascii="Wingdings" w:hAnsi="Wingdings" w:hint="default"/>
      </w:rPr>
    </w:lvl>
    <w:lvl w:ilvl="3" w:tplc="F02A3F5A">
      <w:start w:val="1"/>
      <w:numFmt w:val="bullet"/>
      <w:lvlText w:val=""/>
      <w:lvlJc w:val="left"/>
      <w:pPr>
        <w:ind w:left="2880" w:hanging="360"/>
      </w:pPr>
      <w:rPr>
        <w:rFonts w:ascii="Symbol" w:hAnsi="Symbol" w:hint="default"/>
      </w:rPr>
    </w:lvl>
    <w:lvl w:ilvl="4" w:tplc="F02ED9E2">
      <w:start w:val="1"/>
      <w:numFmt w:val="bullet"/>
      <w:lvlText w:val="o"/>
      <w:lvlJc w:val="left"/>
      <w:pPr>
        <w:ind w:left="3600" w:hanging="360"/>
      </w:pPr>
      <w:rPr>
        <w:rFonts w:ascii="Courier New" w:hAnsi="Courier New" w:hint="default"/>
      </w:rPr>
    </w:lvl>
    <w:lvl w:ilvl="5" w:tplc="3DF09D96">
      <w:start w:val="1"/>
      <w:numFmt w:val="bullet"/>
      <w:lvlText w:val=""/>
      <w:lvlJc w:val="left"/>
      <w:pPr>
        <w:ind w:left="4320" w:hanging="360"/>
      </w:pPr>
      <w:rPr>
        <w:rFonts w:ascii="Wingdings" w:hAnsi="Wingdings" w:hint="default"/>
      </w:rPr>
    </w:lvl>
    <w:lvl w:ilvl="6" w:tplc="223CCD3C">
      <w:start w:val="1"/>
      <w:numFmt w:val="bullet"/>
      <w:lvlText w:val=""/>
      <w:lvlJc w:val="left"/>
      <w:pPr>
        <w:ind w:left="5040" w:hanging="360"/>
      </w:pPr>
      <w:rPr>
        <w:rFonts w:ascii="Symbol" w:hAnsi="Symbol" w:hint="default"/>
      </w:rPr>
    </w:lvl>
    <w:lvl w:ilvl="7" w:tplc="ECB44DF4">
      <w:start w:val="1"/>
      <w:numFmt w:val="bullet"/>
      <w:lvlText w:val="o"/>
      <w:lvlJc w:val="left"/>
      <w:pPr>
        <w:ind w:left="5760" w:hanging="360"/>
      </w:pPr>
      <w:rPr>
        <w:rFonts w:ascii="Courier New" w:hAnsi="Courier New" w:hint="default"/>
      </w:rPr>
    </w:lvl>
    <w:lvl w:ilvl="8" w:tplc="EB664A7C">
      <w:start w:val="1"/>
      <w:numFmt w:val="bullet"/>
      <w:lvlText w:val=""/>
      <w:lvlJc w:val="left"/>
      <w:pPr>
        <w:ind w:left="6480" w:hanging="360"/>
      </w:pPr>
      <w:rPr>
        <w:rFonts w:ascii="Wingdings" w:hAnsi="Wingdings" w:hint="default"/>
      </w:rPr>
    </w:lvl>
  </w:abstractNum>
  <w:abstractNum w:abstractNumId="8" w15:restartNumberingAfterBreak="0">
    <w:nsid w:val="1BC91915"/>
    <w:multiLevelType w:val="hybridMultilevel"/>
    <w:tmpl w:val="E55A4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236687"/>
    <w:multiLevelType w:val="hybridMultilevel"/>
    <w:tmpl w:val="32C8B4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5F949E9"/>
    <w:multiLevelType w:val="hybridMultilevel"/>
    <w:tmpl w:val="7B4A48FE"/>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1" w15:restartNumberingAfterBreak="0">
    <w:nsid w:val="3869963C"/>
    <w:multiLevelType w:val="hybridMultilevel"/>
    <w:tmpl w:val="056A27CA"/>
    <w:lvl w:ilvl="0" w:tplc="B3CE67FE">
      <w:start w:val="1"/>
      <w:numFmt w:val="bullet"/>
      <w:lvlText w:val=""/>
      <w:lvlJc w:val="left"/>
      <w:pPr>
        <w:ind w:left="720" w:hanging="360"/>
      </w:pPr>
      <w:rPr>
        <w:rFonts w:ascii="Symbol" w:hAnsi="Symbol" w:hint="default"/>
      </w:rPr>
    </w:lvl>
    <w:lvl w:ilvl="1" w:tplc="0B1EC972">
      <w:start w:val="1"/>
      <w:numFmt w:val="bullet"/>
      <w:lvlText w:val="o"/>
      <w:lvlJc w:val="left"/>
      <w:pPr>
        <w:ind w:left="1440" w:hanging="360"/>
      </w:pPr>
      <w:rPr>
        <w:rFonts w:ascii="Courier New" w:hAnsi="Courier New" w:hint="default"/>
      </w:rPr>
    </w:lvl>
    <w:lvl w:ilvl="2" w:tplc="C35E7D28">
      <w:start w:val="1"/>
      <w:numFmt w:val="bullet"/>
      <w:lvlText w:val=""/>
      <w:lvlJc w:val="left"/>
      <w:pPr>
        <w:ind w:left="2160" w:hanging="360"/>
      </w:pPr>
      <w:rPr>
        <w:rFonts w:ascii="Wingdings" w:hAnsi="Wingdings" w:hint="default"/>
      </w:rPr>
    </w:lvl>
    <w:lvl w:ilvl="3" w:tplc="05D4E06E">
      <w:start w:val="1"/>
      <w:numFmt w:val="bullet"/>
      <w:lvlText w:val=""/>
      <w:lvlJc w:val="left"/>
      <w:pPr>
        <w:ind w:left="2880" w:hanging="360"/>
      </w:pPr>
      <w:rPr>
        <w:rFonts w:ascii="Symbol" w:hAnsi="Symbol" w:hint="default"/>
      </w:rPr>
    </w:lvl>
    <w:lvl w:ilvl="4" w:tplc="59824CBC">
      <w:start w:val="1"/>
      <w:numFmt w:val="bullet"/>
      <w:lvlText w:val="o"/>
      <w:lvlJc w:val="left"/>
      <w:pPr>
        <w:ind w:left="3600" w:hanging="360"/>
      </w:pPr>
      <w:rPr>
        <w:rFonts w:ascii="Courier New" w:hAnsi="Courier New" w:hint="default"/>
      </w:rPr>
    </w:lvl>
    <w:lvl w:ilvl="5" w:tplc="4C6AFC90">
      <w:start w:val="1"/>
      <w:numFmt w:val="bullet"/>
      <w:lvlText w:val=""/>
      <w:lvlJc w:val="left"/>
      <w:pPr>
        <w:ind w:left="4320" w:hanging="360"/>
      </w:pPr>
      <w:rPr>
        <w:rFonts w:ascii="Wingdings" w:hAnsi="Wingdings" w:hint="default"/>
      </w:rPr>
    </w:lvl>
    <w:lvl w:ilvl="6" w:tplc="CF9E60DE">
      <w:start w:val="1"/>
      <w:numFmt w:val="bullet"/>
      <w:lvlText w:val=""/>
      <w:lvlJc w:val="left"/>
      <w:pPr>
        <w:ind w:left="5040" w:hanging="360"/>
      </w:pPr>
      <w:rPr>
        <w:rFonts w:ascii="Symbol" w:hAnsi="Symbol" w:hint="default"/>
      </w:rPr>
    </w:lvl>
    <w:lvl w:ilvl="7" w:tplc="A57ACA20">
      <w:start w:val="1"/>
      <w:numFmt w:val="bullet"/>
      <w:lvlText w:val="o"/>
      <w:lvlJc w:val="left"/>
      <w:pPr>
        <w:ind w:left="5760" w:hanging="360"/>
      </w:pPr>
      <w:rPr>
        <w:rFonts w:ascii="Courier New" w:hAnsi="Courier New" w:hint="default"/>
      </w:rPr>
    </w:lvl>
    <w:lvl w:ilvl="8" w:tplc="B472E862">
      <w:start w:val="1"/>
      <w:numFmt w:val="bullet"/>
      <w:lvlText w:val=""/>
      <w:lvlJc w:val="left"/>
      <w:pPr>
        <w:ind w:left="6480" w:hanging="360"/>
      </w:pPr>
      <w:rPr>
        <w:rFonts w:ascii="Wingdings" w:hAnsi="Wingdings" w:hint="default"/>
      </w:rPr>
    </w:lvl>
  </w:abstractNum>
  <w:abstractNum w:abstractNumId="12" w15:restartNumberingAfterBreak="0">
    <w:nsid w:val="39D97B19"/>
    <w:multiLevelType w:val="hybridMultilevel"/>
    <w:tmpl w:val="7BE215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A563397"/>
    <w:multiLevelType w:val="hybridMultilevel"/>
    <w:tmpl w:val="CD42FF64"/>
    <w:lvl w:ilvl="0" w:tplc="EACA0F04">
      <w:start w:val="1"/>
      <w:numFmt w:val="bullet"/>
      <w:lvlText w:val=""/>
      <w:lvlJc w:val="left"/>
      <w:pPr>
        <w:tabs>
          <w:tab w:val="num" w:pos="284"/>
        </w:tabs>
        <w:ind w:left="284" w:hanging="284"/>
      </w:pPr>
      <w:rPr>
        <w:rFonts w:ascii="Wingdings" w:hAnsi="Wingdings" w:hint="default"/>
      </w:rPr>
    </w:lvl>
    <w:lvl w:ilvl="1" w:tplc="32EE32E2">
      <w:start w:val="1"/>
      <w:numFmt w:val="bullet"/>
      <w:lvlText w:val="-"/>
      <w:lvlJc w:val="left"/>
      <w:pPr>
        <w:tabs>
          <w:tab w:val="num" w:pos="1364"/>
        </w:tabs>
        <w:ind w:left="1364" w:hanging="284"/>
      </w:pPr>
      <w:rPr>
        <w:rFonts w:ascii="Lucida Sans" w:hAnsi="Lucida Sans"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3CF41115"/>
    <w:multiLevelType w:val="hybridMultilevel"/>
    <w:tmpl w:val="24EE4060"/>
    <w:lvl w:ilvl="0" w:tplc="0F882C90">
      <w:start w:val="1"/>
      <w:numFmt w:val="bullet"/>
      <w:lvlText w:val=""/>
      <w:lvlJc w:val="left"/>
      <w:pPr>
        <w:tabs>
          <w:tab w:val="num" w:pos="284"/>
        </w:tabs>
        <w:ind w:left="284" w:hanging="284"/>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2613A53"/>
    <w:multiLevelType w:val="hybridMultilevel"/>
    <w:tmpl w:val="7D8CCA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F44BCC"/>
    <w:multiLevelType w:val="hybridMultilevel"/>
    <w:tmpl w:val="3224EE4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4FF76E83"/>
    <w:multiLevelType w:val="hybridMultilevel"/>
    <w:tmpl w:val="4B4E8286"/>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05051E1"/>
    <w:multiLevelType w:val="hybridMultilevel"/>
    <w:tmpl w:val="AC1E86D8"/>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15:restartNumberingAfterBreak="0">
    <w:nsid w:val="567460C9"/>
    <w:multiLevelType w:val="hybridMultilevel"/>
    <w:tmpl w:val="5D026D62"/>
    <w:lvl w:ilvl="0" w:tplc="DC321396">
      <w:start w:val="1"/>
      <w:numFmt w:val="bullet"/>
      <w:lvlText w:val=""/>
      <w:lvlJc w:val="left"/>
      <w:pPr>
        <w:tabs>
          <w:tab w:val="num" w:pos="1038"/>
        </w:tabs>
        <w:ind w:left="1021" w:hanging="321"/>
      </w:pPr>
      <w:rPr>
        <w:rFonts w:ascii="Symbol" w:hAnsi="Symbol" w:hint="default"/>
      </w:rPr>
    </w:lvl>
    <w:lvl w:ilvl="1" w:tplc="08090003">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5A705349"/>
    <w:multiLevelType w:val="hybridMultilevel"/>
    <w:tmpl w:val="B692B1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DF30D16"/>
    <w:multiLevelType w:val="hybridMultilevel"/>
    <w:tmpl w:val="908827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1664CFA"/>
    <w:multiLevelType w:val="hybridMultilevel"/>
    <w:tmpl w:val="B1D019EE"/>
    <w:lvl w:ilvl="0" w:tplc="14FAF9C6">
      <w:start w:val="1"/>
      <w:numFmt w:val="bullet"/>
      <w:lvlText w:val="•"/>
      <w:lvlJc w:val="left"/>
      <w:pPr>
        <w:ind w:left="756"/>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53AE7E2">
      <w:start w:val="1"/>
      <w:numFmt w:val="bullet"/>
      <w:lvlText w:val="o"/>
      <w:lvlJc w:val="left"/>
      <w:pPr>
        <w:ind w:left="144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47060CE2">
      <w:start w:val="1"/>
      <w:numFmt w:val="bullet"/>
      <w:lvlText w:val="▪"/>
      <w:lvlJc w:val="left"/>
      <w:pPr>
        <w:ind w:left="21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AEEC1584">
      <w:start w:val="1"/>
      <w:numFmt w:val="bullet"/>
      <w:lvlText w:val="•"/>
      <w:lvlJc w:val="left"/>
      <w:pPr>
        <w:ind w:left="288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1D83F6E">
      <w:start w:val="1"/>
      <w:numFmt w:val="bullet"/>
      <w:lvlText w:val="o"/>
      <w:lvlJc w:val="left"/>
      <w:pPr>
        <w:ind w:left="360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D6DA144C">
      <w:start w:val="1"/>
      <w:numFmt w:val="bullet"/>
      <w:lvlText w:val="▪"/>
      <w:lvlJc w:val="left"/>
      <w:pPr>
        <w:ind w:left="432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04046992">
      <w:start w:val="1"/>
      <w:numFmt w:val="bullet"/>
      <w:lvlText w:val="•"/>
      <w:lvlJc w:val="left"/>
      <w:pPr>
        <w:ind w:left="504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5381D5E">
      <w:start w:val="1"/>
      <w:numFmt w:val="bullet"/>
      <w:lvlText w:val="o"/>
      <w:lvlJc w:val="left"/>
      <w:pPr>
        <w:ind w:left="576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DE6A0EE6">
      <w:start w:val="1"/>
      <w:numFmt w:val="bullet"/>
      <w:lvlText w:val="▪"/>
      <w:lvlJc w:val="left"/>
      <w:pPr>
        <w:ind w:left="6480"/>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678A5836"/>
    <w:multiLevelType w:val="hybridMultilevel"/>
    <w:tmpl w:val="AA5AD7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98C675E"/>
    <w:multiLevelType w:val="hybridMultilevel"/>
    <w:tmpl w:val="B70CED8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A965490"/>
    <w:multiLevelType w:val="hybridMultilevel"/>
    <w:tmpl w:val="492A4EE2"/>
    <w:lvl w:ilvl="0" w:tplc="9868366E">
      <w:start w:val="1"/>
      <w:numFmt w:val="bullet"/>
      <w:lvlText w:val=""/>
      <w:lvlJc w:val="left"/>
      <w:pPr>
        <w:ind w:left="720" w:hanging="360"/>
      </w:pPr>
      <w:rPr>
        <w:rFonts w:ascii="Symbol" w:hAnsi="Symbol" w:hint="default"/>
      </w:rPr>
    </w:lvl>
    <w:lvl w:ilvl="1" w:tplc="A1B88618">
      <w:start w:val="1"/>
      <w:numFmt w:val="bullet"/>
      <w:lvlText w:val="o"/>
      <w:lvlJc w:val="left"/>
      <w:pPr>
        <w:ind w:left="1440" w:hanging="360"/>
      </w:pPr>
      <w:rPr>
        <w:rFonts w:ascii="Courier New" w:hAnsi="Courier New" w:hint="default"/>
      </w:rPr>
    </w:lvl>
    <w:lvl w:ilvl="2" w:tplc="C5106D5E">
      <w:start w:val="1"/>
      <w:numFmt w:val="bullet"/>
      <w:lvlText w:val=""/>
      <w:lvlJc w:val="left"/>
      <w:pPr>
        <w:ind w:left="2160" w:hanging="360"/>
      </w:pPr>
      <w:rPr>
        <w:rFonts w:ascii="Wingdings" w:hAnsi="Wingdings" w:hint="default"/>
      </w:rPr>
    </w:lvl>
    <w:lvl w:ilvl="3" w:tplc="0C50DD9E">
      <w:start w:val="1"/>
      <w:numFmt w:val="bullet"/>
      <w:lvlText w:val=""/>
      <w:lvlJc w:val="left"/>
      <w:pPr>
        <w:ind w:left="2880" w:hanging="360"/>
      </w:pPr>
      <w:rPr>
        <w:rFonts w:ascii="Symbol" w:hAnsi="Symbol" w:hint="default"/>
      </w:rPr>
    </w:lvl>
    <w:lvl w:ilvl="4" w:tplc="8C1CB8A6">
      <w:start w:val="1"/>
      <w:numFmt w:val="bullet"/>
      <w:lvlText w:val="o"/>
      <w:lvlJc w:val="left"/>
      <w:pPr>
        <w:ind w:left="3600" w:hanging="360"/>
      </w:pPr>
      <w:rPr>
        <w:rFonts w:ascii="Courier New" w:hAnsi="Courier New" w:hint="default"/>
      </w:rPr>
    </w:lvl>
    <w:lvl w:ilvl="5" w:tplc="5906ADBE">
      <w:start w:val="1"/>
      <w:numFmt w:val="bullet"/>
      <w:lvlText w:val=""/>
      <w:lvlJc w:val="left"/>
      <w:pPr>
        <w:ind w:left="4320" w:hanging="360"/>
      </w:pPr>
      <w:rPr>
        <w:rFonts w:ascii="Wingdings" w:hAnsi="Wingdings" w:hint="default"/>
      </w:rPr>
    </w:lvl>
    <w:lvl w:ilvl="6" w:tplc="E5AE02E8">
      <w:start w:val="1"/>
      <w:numFmt w:val="bullet"/>
      <w:lvlText w:val=""/>
      <w:lvlJc w:val="left"/>
      <w:pPr>
        <w:ind w:left="5040" w:hanging="360"/>
      </w:pPr>
      <w:rPr>
        <w:rFonts w:ascii="Symbol" w:hAnsi="Symbol" w:hint="default"/>
      </w:rPr>
    </w:lvl>
    <w:lvl w:ilvl="7" w:tplc="BDAC207C">
      <w:start w:val="1"/>
      <w:numFmt w:val="bullet"/>
      <w:lvlText w:val="o"/>
      <w:lvlJc w:val="left"/>
      <w:pPr>
        <w:ind w:left="5760" w:hanging="360"/>
      </w:pPr>
      <w:rPr>
        <w:rFonts w:ascii="Courier New" w:hAnsi="Courier New" w:hint="default"/>
      </w:rPr>
    </w:lvl>
    <w:lvl w:ilvl="8" w:tplc="9C38BD12">
      <w:start w:val="1"/>
      <w:numFmt w:val="bullet"/>
      <w:lvlText w:val=""/>
      <w:lvlJc w:val="left"/>
      <w:pPr>
        <w:ind w:left="6480" w:hanging="360"/>
      </w:pPr>
      <w:rPr>
        <w:rFonts w:ascii="Wingdings" w:hAnsi="Wingdings" w:hint="default"/>
      </w:rPr>
    </w:lvl>
  </w:abstractNum>
  <w:num w:numId="1" w16cid:durableId="954605242">
    <w:abstractNumId w:val="25"/>
  </w:num>
  <w:num w:numId="2" w16cid:durableId="2075548354">
    <w:abstractNumId w:val="2"/>
  </w:num>
  <w:num w:numId="3" w16cid:durableId="1617640335">
    <w:abstractNumId w:val="7"/>
  </w:num>
  <w:num w:numId="4" w16cid:durableId="329210813">
    <w:abstractNumId w:val="11"/>
  </w:num>
  <w:num w:numId="5" w16cid:durableId="1181509120">
    <w:abstractNumId w:val="1"/>
  </w:num>
  <w:num w:numId="6" w16cid:durableId="785125996">
    <w:abstractNumId w:val="18"/>
  </w:num>
  <w:num w:numId="7" w16cid:durableId="1249968145">
    <w:abstractNumId w:val="16"/>
  </w:num>
  <w:num w:numId="8" w16cid:durableId="1207451588">
    <w:abstractNumId w:val="4"/>
  </w:num>
  <w:num w:numId="9" w16cid:durableId="569999311">
    <w:abstractNumId w:val="14"/>
  </w:num>
  <w:num w:numId="10" w16cid:durableId="2040155363">
    <w:abstractNumId w:val="13"/>
  </w:num>
  <w:num w:numId="11" w16cid:durableId="834035716">
    <w:abstractNumId w:val="3"/>
  </w:num>
  <w:num w:numId="12" w16cid:durableId="500971367">
    <w:abstractNumId w:val="17"/>
  </w:num>
  <w:num w:numId="13" w16cid:durableId="2133669853">
    <w:abstractNumId w:val="10"/>
  </w:num>
  <w:num w:numId="14" w16cid:durableId="534272944">
    <w:abstractNumId w:val="20"/>
  </w:num>
  <w:num w:numId="15" w16cid:durableId="137919288">
    <w:abstractNumId w:val="15"/>
  </w:num>
  <w:num w:numId="16" w16cid:durableId="1868904602">
    <w:abstractNumId w:val="22"/>
  </w:num>
  <w:num w:numId="17" w16cid:durableId="1682077828">
    <w:abstractNumId w:val="24"/>
  </w:num>
  <w:num w:numId="18" w16cid:durableId="2093618914">
    <w:abstractNumId w:val="21"/>
  </w:num>
  <w:num w:numId="19" w16cid:durableId="339551807">
    <w:abstractNumId w:val="12"/>
  </w:num>
  <w:num w:numId="20" w16cid:durableId="2007895453">
    <w:abstractNumId w:val="6"/>
  </w:num>
  <w:num w:numId="21" w16cid:durableId="1849251288">
    <w:abstractNumId w:val="0"/>
  </w:num>
  <w:num w:numId="22" w16cid:durableId="575017686">
    <w:abstractNumId w:val="19"/>
  </w:num>
  <w:num w:numId="23" w16cid:durableId="698356917">
    <w:abstractNumId w:val="23"/>
  </w:num>
  <w:num w:numId="24" w16cid:durableId="407581688">
    <w:abstractNumId w:val="5"/>
  </w:num>
  <w:num w:numId="25" w16cid:durableId="1730376896">
    <w:abstractNumId w:val="9"/>
  </w:num>
  <w:num w:numId="26" w16cid:durableId="1134300141">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720"/>
  <w:drawingGridHorizontalSpacing w:val="120"/>
  <w:displayHorizont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4DBB"/>
    <w:rsid w:val="0001061A"/>
    <w:rsid w:val="00015BF7"/>
    <w:rsid w:val="00034DBB"/>
    <w:rsid w:val="00057D8F"/>
    <w:rsid w:val="00065012"/>
    <w:rsid w:val="0009405F"/>
    <w:rsid w:val="000A07A3"/>
    <w:rsid w:val="000C365F"/>
    <w:rsid w:val="000E0A90"/>
    <w:rsid w:val="000E6315"/>
    <w:rsid w:val="0011355A"/>
    <w:rsid w:val="00133457"/>
    <w:rsid w:val="00140F1F"/>
    <w:rsid w:val="00146224"/>
    <w:rsid w:val="00147A55"/>
    <w:rsid w:val="00154D4D"/>
    <w:rsid w:val="001760CA"/>
    <w:rsid w:val="001816D3"/>
    <w:rsid w:val="00185227"/>
    <w:rsid w:val="001A5B40"/>
    <w:rsid w:val="001B49A6"/>
    <w:rsid w:val="001B6ED1"/>
    <w:rsid w:val="001D4F00"/>
    <w:rsid w:val="001E7A13"/>
    <w:rsid w:val="001F2B4A"/>
    <w:rsid w:val="001F4320"/>
    <w:rsid w:val="00215E5A"/>
    <w:rsid w:val="00221862"/>
    <w:rsid w:val="00223A09"/>
    <w:rsid w:val="002B21F1"/>
    <w:rsid w:val="002B2964"/>
    <w:rsid w:val="002B6EBA"/>
    <w:rsid w:val="002C4E4E"/>
    <w:rsid w:val="002E140F"/>
    <w:rsid w:val="002E5C1B"/>
    <w:rsid w:val="002E6F54"/>
    <w:rsid w:val="002F0FF0"/>
    <w:rsid w:val="002F74B2"/>
    <w:rsid w:val="002F7D9E"/>
    <w:rsid w:val="00304077"/>
    <w:rsid w:val="00313052"/>
    <w:rsid w:val="00326376"/>
    <w:rsid w:val="0032746E"/>
    <w:rsid w:val="003312F5"/>
    <w:rsid w:val="00347449"/>
    <w:rsid w:val="0036311F"/>
    <w:rsid w:val="00364C91"/>
    <w:rsid w:val="00367370"/>
    <w:rsid w:val="00380321"/>
    <w:rsid w:val="00384390"/>
    <w:rsid w:val="003876EF"/>
    <w:rsid w:val="003A6C98"/>
    <w:rsid w:val="003C6864"/>
    <w:rsid w:val="003F1DC5"/>
    <w:rsid w:val="003F7A01"/>
    <w:rsid w:val="004118C9"/>
    <w:rsid w:val="00411E77"/>
    <w:rsid w:val="004244DB"/>
    <w:rsid w:val="00443094"/>
    <w:rsid w:val="00462FE9"/>
    <w:rsid w:val="00466100"/>
    <w:rsid w:val="00474812"/>
    <w:rsid w:val="004876BE"/>
    <w:rsid w:val="004916A0"/>
    <w:rsid w:val="004921D6"/>
    <w:rsid w:val="00494C27"/>
    <w:rsid w:val="004B4368"/>
    <w:rsid w:val="004E5DF9"/>
    <w:rsid w:val="005122D4"/>
    <w:rsid w:val="005146FC"/>
    <w:rsid w:val="0052053D"/>
    <w:rsid w:val="00545D17"/>
    <w:rsid w:val="00553BC1"/>
    <w:rsid w:val="005703EA"/>
    <w:rsid w:val="005B7B81"/>
    <w:rsid w:val="00603DCA"/>
    <w:rsid w:val="006229CB"/>
    <w:rsid w:val="00623785"/>
    <w:rsid w:val="00630262"/>
    <w:rsid w:val="0063350B"/>
    <w:rsid w:val="00643B29"/>
    <w:rsid w:val="00643F6E"/>
    <w:rsid w:val="006527B5"/>
    <w:rsid w:val="00660444"/>
    <w:rsid w:val="00662881"/>
    <w:rsid w:val="00671D41"/>
    <w:rsid w:val="006760C5"/>
    <w:rsid w:val="006803F0"/>
    <w:rsid w:val="00681FDD"/>
    <w:rsid w:val="0068617E"/>
    <w:rsid w:val="00691ED3"/>
    <w:rsid w:val="006A0E54"/>
    <w:rsid w:val="006C4BE1"/>
    <w:rsid w:val="006D0593"/>
    <w:rsid w:val="006D5A8F"/>
    <w:rsid w:val="006E539B"/>
    <w:rsid w:val="007007EB"/>
    <w:rsid w:val="00706DEE"/>
    <w:rsid w:val="007119E8"/>
    <w:rsid w:val="00725E12"/>
    <w:rsid w:val="00733FC2"/>
    <w:rsid w:val="007456F2"/>
    <w:rsid w:val="00753E7F"/>
    <w:rsid w:val="00762F96"/>
    <w:rsid w:val="007641C6"/>
    <w:rsid w:val="007741C1"/>
    <w:rsid w:val="007820EF"/>
    <w:rsid w:val="007A1ACC"/>
    <w:rsid w:val="007B09B1"/>
    <w:rsid w:val="007B7070"/>
    <w:rsid w:val="007D71DE"/>
    <w:rsid w:val="007E5CE1"/>
    <w:rsid w:val="007F52D0"/>
    <w:rsid w:val="0080418D"/>
    <w:rsid w:val="00804EFC"/>
    <w:rsid w:val="00826A33"/>
    <w:rsid w:val="00873E14"/>
    <w:rsid w:val="008A0E9C"/>
    <w:rsid w:val="008B7E66"/>
    <w:rsid w:val="008C0064"/>
    <w:rsid w:val="008E45DE"/>
    <w:rsid w:val="008F0060"/>
    <w:rsid w:val="0090144A"/>
    <w:rsid w:val="00901491"/>
    <w:rsid w:val="00917154"/>
    <w:rsid w:val="0092013B"/>
    <w:rsid w:val="00926950"/>
    <w:rsid w:val="009356C8"/>
    <w:rsid w:val="0095049E"/>
    <w:rsid w:val="00952DEC"/>
    <w:rsid w:val="009701B3"/>
    <w:rsid w:val="009962E4"/>
    <w:rsid w:val="009A6454"/>
    <w:rsid w:val="009B3A97"/>
    <w:rsid w:val="009C4B8F"/>
    <w:rsid w:val="009C5EEE"/>
    <w:rsid w:val="009D6C22"/>
    <w:rsid w:val="009D7F60"/>
    <w:rsid w:val="00A15AFC"/>
    <w:rsid w:val="00A2175F"/>
    <w:rsid w:val="00A224D5"/>
    <w:rsid w:val="00A249AC"/>
    <w:rsid w:val="00A32540"/>
    <w:rsid w:val="00A330BB"/>
    <w:rsid w:val="00A42ABA"/>
    <w:rsid w:val="00A43A66"/>
    <w:rsid w:val="00A43CFE"/>
    <w:rsid w:val="00A474C0"/>
    <w:rsid w:val="00A73C51"/>
    <w:rsid w:val="00A9132F"/>
    <w:rsid w:val="00AA23DD"/>
    <w:rsid w:val="00AA38A5"/>
    <w:rsid w:val="00AA63DF"/>
    <w:rsid w:val="00AB4210"/>
    <w:rsid w:val="00AB4F13"/>
    <w:rsid w:val="00AC1409"/>
    <w:rsid w:val="00AC4381"/>
    <w:rsid w:val="00AD6156"/>
    <w:rsid w:val="00AE1AF4"/>
    <w:rsid w:val="00B048DD"/>
    <w:rsid w:val="00B32036"/>
    <w:rsid w:val="00B45D5B"/>
    <w:rsid w:val="00B51CBF"/>
    <w:rsid w:val="00B67E30"/>
    <w:rsid w:val="00B70AA8"/>
    <w:rsid w:val="00B74FA4"/>
    <w:rsid w:val="00B772E9"/>
    <w:rsid w:val="00B80634"/>
    <w:rsid w:val="00B82313"/>
    <w:rsid w:val="00B94D39"/>
    <w:rsid w:val="00B9581D"/>
    <w:rsid w:val="00B97EA1"/>
    <w:rsid w:val="00BA4906"/>
    <w:rsid w:val="00BB27C1"/>
    <w:rsid w:val="00BC6A9A"/>
    <w:rsid w:val="00BC7385"/>
    <w:rsid w:val="00BD56F3"/>
    <w:rsid w:val="00BF2835"/>
    <w:rsid w:val="00BF448A"/>
    <w:rsid w:val="00C11EB0"/>
    <w:rsid w:val="00C24C82"/>
    <w:rsid w:val="00C2625F"/>
    <w:rsid w:val="00C27E78"/>
    <w:rsid w:val="00C31C3C"/>
    <w:rsid w:val="00C8609B"/>
    <w:rsid w:val="00C86213"/>
    <w:rsid w:val="00C946CA"/>
    <w:rsid w:val="00C94F6E"/>
    <w:rsid w:val="00C9779B"/>
    <w:rsid w:val="00CA5556"/>
    <w:rsid w:val="00CD3D5A"/>
    <w:rsid w:val="00CE5A14"/>
    <w:rsid w:val="00CF5952"/>
    <w:rsid w:val="00D34FA9"/>
    <w:rsid w:val="00D37313"/>
    <w:rsid w:val="00D3788F"/>
    <w:rsid w:val="00D507C2"/>
    <w:rsid w:val="00D57836"/>
    <w:rsid w:val="00D57AC2"/>
    <w:rsid w:val="00D625B5"/>
    <w:rsid w:val="00D65A55"/>
    <w:rsid w:val="00D85947"/>
    <w:rsid w:val="00DA6A28"/>
    <w:rsid w:val="00DB0BC8"/>
    <w:rsid w:val="00DB2A52"/>
    <w:rsid w:val="00DE3029"/>
    <w:rsid w:val="00DE4919"/>
    <w:rsid w:val="00DF78D3"/>
    <w:rsid w:val="00E110F5"/>
    <w:rsid w:val="00E15DA5"/>
    <w:rsid w:val="00E251C4"/>
    <w:rsid w:val="00E509CB"/>
    <w:rsid w:val="00E618F5"/>
    <w:rsid w:val="00E65C49"/>
    <w:rsid w:val="00E73090"/>
    <w:rsid w:val="00E756F2"/>
    <w:rsid w:val="00E845A5"/>
    <w:rsid w:val="00EC0FC8"/>
    <w:rsid w:val="00EC50E4"/>
    <w:rsid w:val="00ED1E20"/>
    <w:rsid w:val="00ED331B"/>
    <w:rsid w:val="00F07C46"/>
    <w:rsid w:val="00F35118"/>
    <w:rsid w:val="00F35FFB"/>
    <w:rsid w:val="00F43ECB"/>
    <w:rsid w:val="00F454E1"/>
    <w:rsid w:val="00F709B2"/>
    <w:rsid w:val="00F817F6"/>
    <w:rsid w:val="00F91B24"/>
    <w:rsid w:val="00F95354"/>
    <w:rsid w:val="00F96764"/>
    <w:rsid w:val="00FD10F1"/>
    <w:rsid w:val="00FD3AB9"/>
    <w:rsid w:val="00FE5ABD"/>
    <w:rsid w:val="015D7426"/>
    <w:rsid w:val="02AE4F8A"/>
    <w:rsid w:val="02CA7B0E"/>
    <w:rsid w:val="030F6172"/>
    <w:rsid w:val="04384523"/>
    <w:rsid w:val="04CE468A"/>
    <w:rsid w:val="05405A81"/>
    <w:rsid w:val="05A1213B"/>
    <w:rsid w:val="06DC3684"/>
    <w:rsid w:val="06DC644C"/>
    <w:rsid w:val="07E9D635"/>
    <w:rsid w:val="0804242F"/>
    <w:rsid w:val="098119F1"/>
    <w:rsid w:val="09989DEC"/>
    <w:rsid w:val="09C54E78"/>
    <w:rsid w:val="0A46FE62"/>
    <w:rsid w:val="0A77BE6E"/>
    <w:rsid w:val="0AB07BE3"/>
    <w:rsid w:val="0B27BBAF"/>
    <w:rsid w:val="0C49BED5"/>
    <w:rsid w:val="0C62845E"/>
    <w:rsid w:val="0CA88589"/>
    <w:rsid w:val="0D3FB2F4"/>
    <w:rsid w:val="0D6F80CC"/>
    <w:rsid w:val="0D7428B5"/>
    <w:rsid w:val="0EDDB3F4"/>
    <w:rsid w:val="10F0671A"/>
    <w:rsid w:val="11779166"/>
    <w:rsid w:val="127B5473"/>
    <w:rsid w:val="12818951"/>
    <w:rsid w:val="12899AC6"/>
    <w:rsid w:val="13115E97"/>
    <w:rsid w:val="145F5240"/>
    <w:rsid w:val="1468870B"/>
    <w:rsid w:val="14939728"/>
    <w:rsid w:val="1561114C"/>
    <w:rsid w:val="1661CC10"/>
    <w:rsid w:val="16DA6042"/>
    <w:rsid w:val="1868941E"/>
    <w:rsid w:val="18CF5B73"/>
    <w:rsid w:val="19275058"/>
    <w:rsid w:val="1953934C"/>
    <w:rsid w:val="195CB445"/>
    <w:rsid w:val="197DE372"/>
    <w:rsid w:val="198A091B"/>
    <w:rsid w:val="199DA8D8"/>
    <w:rsid w:val="19A892FC"/>
    <w:rsid w:val="19BC6199"/>
    <w:rsid w:val="1A5BDAB0"/>
    <w:rsid w:val="1A79B461"/>
    <w:rsid w:val="1A7C935B"/>
    <w:rsid w:val="1AE07F0C"/>
    <w:rsid w:val="1BD03B4E"/>
    <w:rsid w:val="1D773D3A"/>
    <w:rsid w:val="1D94DE7E"/>
    <w:rsid w:val="1DB9EDF8"/>
    <w:rsid w:val="1FC1917B"/>
    <w:rsid w:val="20267085"/>
    <w:rsid w:val="21C240E6"/>
    <w:rsid w:val="22005BC9"/>
    <w:rsid w:val="22773CC4"/>
    <w:rsid w:val="23B68336"/>
    <w:rsid w:val="23C583BF"/>
    <w:rsid w:val="23F64B7A"/>
    <w:rsid w:val="25205B5F"/>
    <w:rsid w:val="260821B0"/>
    <w:rsid w:val="274ACBDA"/>
    <w:rsid w:val="27BE7AEC"/>
    <w:rsid w:val="27C0E650"/>
    <w:rsid w:val="27FE2099"/>
    <w:rsid w:val="2804A344"/>
    <w:rsid w:val="2904E2DC"/>
    <w:rsid w:val="294D0D43"/>
    <w:rsid w:val="29A1B16F"/>
    <w:rsid w:val="29CD52CB"/>
    <w:rsid w:val="2AF3D84B"/>
    <w:rsid w:val="2B8EAA32"/>
    <w:rsid w:val="2BD541E9"/>
    <w:rsid w:val="2CB79EB9"/>
    <w:rsid w:val="2CF74C3C"/>
    <w:rsid w:val="2D557950"/>
    <w:rsid w:val="2E93BAEB"/>
    <w:rsid w:val="2EB5CA34"/>
    <w:rsid w:val="3069CF3F"/>
    <w:rsid w:val="31451C4D"/>
    <w:rsid w:val="320D2BE3"/>
    <w:rsid w:val="3222E5BD"/>
    <w:rsid w:val="3290B0D9"/>
    <w:rsid w:val="3385E75D"/>
    <w:rsid w:val="339C4493"/>
    <w:rsid w:val="33CD1D52"/>
    <w:rsid w:val="34A6305A"/>
    <w:rsid w:val="34C77F7A"/>
    <w:rsid w:val="36034799"/>
    <w:rsid w:val="36BE507A"/>
    <w:rsid w:val="3753CDE9"/>
    <w:rsid w:val="37ADA79B"/>
    <w:rsid w:val="38686A07"/>
    <w:rsid w:val="397543AD"/>
    <w:rsid w:val="39F4B1B7"/>
    <w:rsid w:val="3AA07C48"/>
    <w:rsid w:val="3AA1E1B9"/>
    <w:rsid w:val="3B2EB661"/>
    <w:rsid w:val="3B87347C"/>
    <w:rsid w:val="3B873B0E"/>
    <w:rsid w:val="3C0EE9EA"/>
    <w:rsid w:val="3DF5B1ED"/>
    <w:rsid w:val="3EA5ACE1"/>
    <w:rsid w:val="3EB6BF8D"/>
    <w:rsid w:val="3F010F9C"/>
    <w:rsid w:val="3F7EBEC1"/>
    <w:rsid w:val="3FA324B0"/>
    <w:rsid w:val="3FC4C4CC"/>
    <w:rsid w:val="400C4DD6"/>
    <w:rsid w:val="403D35C9"/>
    <w:rsid w:val="40CBC702"/>
    <w:rsid w:val="423A05CE"/>
    <w:rsid w:val="43FCC0AF"/>
    <w:rsid w:val="44880DA2"/>
    <w:rsid w:val="45812E41"/>
    <w:rsid w:val="45FDB08B"/>
    <w:rsid w:val="46A4FFE8"/>
    <w:rsid w:val="46E53AB6"/>
    <w:rsid w:val="46E8A067"/>
    <w:rsid w:val="47C26AA1"/>
    <w:rsid w:val="49E87CA5"/>
    <w:rsid w:val="4A8AA55B"/>
    <w:rsid w:val="4AD15711"/>
    <w:rsid w:val="4B21031B"/>
    <w:rsid w:val="4C110510"/>
    <w:rsid w:val="4C1DB5AA"/>
    <w:rsid w:val="4C388626"/>
    <w:rsid w:val="4C3BA18A"/>
    <w:rsid w:val="4C93A109"/>
    <w:rsid w:val="4D275945"/>
    <w:rsid w:val="4E9318C3"/>
    <w:rsid w:val="4F3613D7"/>
    <w:rsid w:val="508591AD"/>
    <w:rsid w:val="50CF74CB"/>
    <w:rsid w:val="514B63FF"/>
    <w:rsid w:val="516D5244"/>
    <w:rsid w:val="53B76075"/>
    <w:rsid w:val="5491E256"/>
    <w:rsid w:val="549C75BC"/>
    <w:rsid w:val="54C3F034"/>
    <w:rsid w:val="54E7528D"/>
    <w:rsid w:val="561ED522"/>
    <w:rsid w:val="57333578"/>
    <w:rsid w:val="57379EAC"/>
    <w:rsid w:val="580AF9F8"/>
    <w:rsid w:val="586C0104"/>
    <w:rsid w:val="58CADF95"/>
    <w:rsid w:val="593C8701"/>
    <w:rsid w:val="59531B0C"/>
    <w:rsid w:val="59C51CFF"/>
    <w:rsid w:val="5A0BF03A"/>
    <w:rsid w:val="5B17FFF8"/>
    <w:rsid w:val="5C0FDACF"/>
    <w:rsid w:val="5C1EA103"/>
    <w:rsid w:val="5C270822"/>
    <w:rsid w:val="5C355F4E"/>
    <w:rsid w:val="5C3FE087"/>
    <w:rsid w:val="5D3CD84F"/>
    <w:rsid w:val="5D4E4EFA"/>
    <w:rsid w:val="5D5FFA25"/>
    <w:rsid w:val="5D7DD015"/>
    <w:rsid w:val="5D84ECC7"/>
    <w:rsid w:val="5DF0AF2C"/>
    <w:rsid w:val="5E63207D"/>
    <w:rsid w:val="5F7D07A3"/>
    <w:rsid w:val="624E1A68"/>
    <w:rsid w:val="627F656C"/>
    <w:rsid w:val="62918ABE"/>
    <w:rsid w:val="6296E116"/>
    <w:rsid w:val="63FE9294"/>
    <w:rsid w:val="6438F411"/>
    <w:rsid w:val="65C0B5B4"/>
    <w:rsid w:val="6601D1ED"/>
    <w:rsid w:val="660BD4AE"/>
    <w:rsid w:val="66B39853"/>
    <w:rsid w:val="6801E20C"/>
    <w:rsid w:val="68E5FBD0"/>
    <w:rsid w:val="697F2D70"/>
    <w:rsid w:val="6A22ECCA"/>
    <w:rsid w:val="6A91CF9A"/>
    <w:rsid w:val="6A98041D"/>
    <w:rsid w:val="6AA71DA7"/>
    <w:rsid w:val="6CD9EE36"/>
    <w:rsid w:val="6D53E6EA"/>
    <w:rsid w:val="6F797A09"/>
    <w:rsid w:val="6F8A4AEB"/>
    <w:rsid w:val="6FB7F298"/>
    <w:rsid w:val="6FC0264B"/>
    <w:rsid w:val="6FD60E84"/>
    <w:rsid w:val="71D293E8"/>
    <w:rsid w:val="72FEE646"/>
    <w:rsid w:val="73BFFB39"/>
    <w:rsid w:val="73DA42D3"/>
    <w:rsid w:val="741EBE2F"/>
    <w:rsid w:val="74C0E012"/>
    <w:rsid w:val="74D68C42"/>
    <w:rsid w:val="7544C238"/>
    <w:rsid w:val="75AFFE09"/>
    <w:rsid w:val="763E87E0"/>
    <w:rsid w:val="76E3F82D"/>
    <w:rsid w:val="77869D5B"/>
    <w:rsid w:val="779EF5D1"/>
    <w:rsid w:val="789E12B4"/>
    <w:rsid w:val="794EE6A7"/>
    <w:rsid w:val="798D595D"/>
    <w:rsid w:val="7A913DE2"/>
    <w:rsid w:val="7ADD9BE6"/>
    <w:rsid w:val="7AFFA9CB"/>
    <w:rsid w:val="7B61971C"/>
    <w:rsid w:val="7BD48F04"/>
    <w:rsid w:val="7BF83BE2"/>
    <w:rsid w:val="7C22AA9E"/>
    <w:rsid w:val="7C9578CA"/>
    <w:rsid w:val="7CDE8915"/>
    <w:rsid w:val="7CE06519"/>
    <w:rsid w:val="7DB9E092"/>
    <w:rsid w:val="7DD69801"/>
    <w:rsid w:val="7E74D842"/>
    <w:rsid w:val="7FBBB74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3F6FE2D"/>
  <w15:chartTrackingRefBased/>
  <w15:docId w15:val="{274ADBBD-CE1E-4B70-8FD5-1B365BB5E8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34DBB"/>
    <w:rPr>
      <w:rFonts w:ascii="Times New Roman" w:hAnsi="Times New Roman"/>
      <w:sz w:val="24"/>
      <w:szCs w:val="24"/>
    </w:rPr>
  </w:style>
  <w:style w:type="paragraph" w:styleId="Heading1">
    <w:name w:val="heading 1"/>
    <w:basedOn w:val="Normal"/>
    <w:next w:val="Normal"/>
    <w:link w:val="Heading1Char"/>
    <w:uiPriority w:val="9"/>
    <w:qFormat/>
    <w:rsid w:val="00660444"/>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660444"/>
    <w:pPr>
      <w:keepNext/>
      <w:spacing w:before="240" w:after="60"/>
      <w:outlineLvl w:val="1"/>
    </w:pPr>
    <w:rPr>
      <w:rFonts w:ascii="Cambria" w:hAnsi="Cambria"/>
      <w:b/>
      <w:bCs/>
      <w:i/>
      <w:iCs/>
      <w:sz w:val="28"/>
      <w:szCs w:val="28"/>
      <w:lang w:val="x-none" w:eastAsia="x-none"/>
    </w:rPr>
  </w:style>
  <w:style w:type="paragraph" w:styleId="Heading3">
    <w:name w:val="heading 3"/>
    <w:basedOn w:val="Normal"/>
    <w:next w:val="Normal"/>
    <w:link w:val="Heading3Char"/>
    <w:uiPriority w:val="9"/>
    <w:semiHidden/>
    <w:unhideWhenUsed/>
    <w:qFormat/>
    <w:rsid w:val="00660444"/>
    <w:pPr>
      <w:keepNext/>
      <w:spacing w:before="240" w:after="60"/>
      <w:outlineLvl w:val="2"/>
    </w:pPr>
    <w:rPr>
      <w:rFonts w:ascii="Cambria" w:hAnsi="Cambria"/>
      <w:b/>
      <w:bCs/>
      <w:sz w:val="26"/>
      <w:szCs w:val="26"/>
      <w:lang w:val="x-none" w:eastAsia="x-none"/>
    </w:rPr>
  </w:style>
  <w:style w:type="paragraph" w:styleId="Heading4">
    <w:name w:val="heading 4"/>
    <w:basedOn w:val="Normal"/>
    <w:next w:val="Normal"/>
    <w:link w:val="Heading4Char"/>
    <w:uiPriority w:val="9"/>
    <w:semiHidden/>
    <w:unhideWhenUsed/>
    <w:qFormat/>
    <w:rsid w:val="00660444"/>
    <w:pPr>
      <w:keepNext/>
      <w:spacing w:before="240" w:after="60"/>
      <w:outlineLvl w:val="3"/>
    </w:pPr>
    <w:rPr>
      <w:rFonts w:ascii="Calibri" w:hAnsi="Calibri"/>
      <w:b/>
      <w:bCs/>
      <w:sz w:val="28"/>
      <w:szCs w:val="28"/>
      <w:lang w:val="x-none" w:eastAsia="x-none"/>
    </w:rPr>
  </w:style>
  <w:style w:type="paragraph" w:styleId="Heading5">
    <w:name w:val="heading 5"/>
    <w:basedOn w:val="Normal"/>
    <w:next w:val="Normal"/>
    <w:link w:val="Heading5Char"/>
    <w:uiPriority w:val="9"/>
    <w:semiHidden/>
    <w:unhideWhenUsed/>
    <w:qFormat/>
    <w:rsid w:val="00660444"/>
    <w:pPr>
      <w:spacing w:before="240" w:after="60"/>
      <w:outlineLvl w:val="4"/>
    </w:pPr>
    <w:rPr>
      <w:rFonts w:ascii="Calibri" w:hAnsi="Calibri"/>
      <w:b/>
      <w:bCs/>
      <w:i/>
      <w:iCs/>
      <w:sz w:val="26"/>
      <w:szCs w:val="26"/>
      <w:lang w:val="x-none" w:eastAsia="x-none"/>
    </w:rPr>
  </w:style>
  <w:style w:type="paragraph" w:styleId="Heading6">
    <w:name w:val="heading 6"/>
    <w:basedOn w:val="Normal"/>
    <w:next w:val="Normal"/>
    <w:link w:val="Heading6Char"/>
    <w:uiPriority w:val="9"/>
    <w:semiHidden/>
    <w:unhideWhenUsed/>
    <w:qFormat/>
    <w:rsid w:val="00660444"/>
    <w:pPr>
      <w:spacing w:before="240" w:after="60"/>
      <w:outlineLvl w:val="5"/>
    </w:pPr>
    <w:rPr>
      <w:rFonts w:ascii="Calibri" w:hAnsi="Calibri"/>
      <w:b/>
      <w:bCs/>
      <w:sz w:val="20"/>
      <w:szCs w:val="20"/>
      <w:lang w:val="x-none" w:eastAsia="x-none"/>
    </w:rPr>
  </w:style>
  <w:style w:type="paragraph" w:styleId="Heading7">
    <w:name w:val="heading 7"/>
    <w:basedOn w:val="Normal"/>
    <w:next w:val="Normal"/>
    <w:link w:val="Heading7Char"/>
    <w:uiPriority w:val="9"/>
    <w:semiHidden/>
    <w:unhideWhenUsed/>
    <w:qFormat/>
    <w:rsid w:val="00660444"/>
    <w:pPr>
      <w:spacing w:before="240" w:after="60"/>
      <w:outlineLvl w:val="6"/>
    </w:pPr>
    <w:rPr>
      <w:rFonts w:ascii="Calibri" w:hAnsi="Calibri"/>
      <w:lang w:val="x-none" w:eastAsia="x-none"/>
    </w:rPr>
  </w:style>
  <w:style w:type="paragraph" w:styleId="Heading8">
    <w:name w:val="heading 8"/>
    <w:basedOn w:val="Normal"/>
    <w:next w:val="Normal"/>
    <w:link w:val="Heading8Char"/>
    <w:uiPriority w:val="9"/>
    <w:semiHidden/>
    <w:unhideWhenUsed/>
    <w:qFormat/>
    <w:rsid w:val="00660444"/>
    <w:pPr>
      <w:spacing w:before="240" w:after="60"/>
      <w:outlineLvl w:val="7"/>
    </w:pPr>
    <w:rPr>
      <w:rFonts w:ascii="Calibri" w:hAnsi="Calibri"/>
      <w:i/>
      <w:iCs/>
      <w:lang w:val="x-none" w:eastAsia="x-none"/>
    </w:rPr>
  </w:style>
  <w:style w:type="paragraph" w:styleId="Heading9">
    <w:name w:val="heading 9"/>
    <w:basedOn w:val="Normal"/>
    <w:next w:val="Normal"/>
    <w:link w:val="Heading9Char"/>
    <w:uiPriority w:val="9"/>
    <w:semiHidden/>
    <w:unhideWhenUsed/>
    <w:qFormat/>
    <w:rsid w:val="00660444"/>
    <w:pPr>
      <w:spacing w:before="240" w:after="60"/>
      <w:outlineLvl w:val="8"/>
    </w:pPr>
    <w:rPr>
      <w:rFonts w:ascii="Cambria" w:hAnsi="Cambria"/>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60444"/>
    <w:rPr>
      <w:rFonts w:ascii="Cambria" w:hAnsi="Cambria" w:cs="Times New Roman"/>
      <w:b/>
      <w:bCs/>
      <w:kern w:val="32"/>
      <w:sz w:val="32"/>
      <w:szCs w:val="32"/>
    </w:rPr>
  </w:style>
  <w:style w:type="character" w:customStyle="1" w:styleId="Heading2Char">
    <w:name w:val="Heading 2 Char"/>
    <w:link w:val="Heading2"/>
    <w:uiPriority w:val="9"/>
    <w:semiHidden/>
    <w:locked/>
    <w:rsid w:val="00660444"/>
    <w:rPr>
      <w:rFonts w:ascii="Cambria" w:hAnsi="Cambria" w:cs="Times New Roman"/>
      <w:b/>
      <w:bCs/>
      <w:i/>
      <w:iCs/>
      <w:sz w:val="28"/>
      <w:szCs w:val="28"/>
    </w:rPr>
  </w:style>
  <w:style w:type="character" w:customStyle="1" w:styleId="Heading3Char">
    <w:name w:val="Heading 3 Char"/>
    <w:link w:val="Heading3"/>
    <w:uiPriority w:val="9"/>
    <w:semiHidden/>
    <w:locked/>
    <w:rsid w:val="00660444"/>
    <w:rPr>
      <w:rFonts w:ascii="Cambria" w:hAnsi="Cambria" w:cs="Times New Roman"/>
      <w:b/>
      <w:bCs/>
      <w:sz w:val="26"/>
      <w:szCs w:val="26"/>
    </w:rPr>
  </w:style>
  <w:style w:type="character" w:customStyle="1" w:styleId="Heading4Char">
    <w:name w:val="Heading 4 Char"/>
    <w:link w:val="Heading4"/>
    <w:uiPriority w:val="9"/>
    <w:locked/>
    <w:rsid w:val="00660444"/>
    <w:rPr>
      <w:rFonts w:cs="Times New Roman"/>
      <w:b/>
      <w:bCs/>
      <w:sz w:val="28"/>
      <w:szCs w:val="28"/>
    </w:rPr>
  </w:style>
  <w:style w:type="character" w:customStyle="1" w:styleId="Heading5Char">
    <w:name w:val="Heading 5 Char"/>
    <w:link w:val="Heading5"/>
    <w:uiPriority w:val="9"/>
    <w:semiHidden/>
    <w:locked/>
    <w:rsid w:val="00660444"/>
    <w:rPr>
      <w:rFonts w:cs="Times New Roman"/>
      <w:b/>
      <w:bCs/>
      <w:i/>
      <w:iCs/>
      <w:sz w:val="26"/>
      <w:szCs w:val="26"/>
    </w:rPr>
  </w:style>
  <w:style w:type="character" w:customStyle="1" w:styleId="Heading6Char">
    <w:name w:val="Heading 6 Char"/>
    <w:link w:val="Heading6"/>
    <w:uiPriority w:val="9"/>
    <w:semiHidden/>
    <w:locked/>
    <w:rsid w:val="00660444"/>
    <w:rPr>
      <w:rFonts w:cs="Times New Roman"/>
      <w:b/>
      <w:bCs/>
    </w:rPr>
  </w:style>
  <w:style w:type="character" w:customStyle="1" w:styleId="Heading7Char">
    <w:name w:val="Heading 7 Char"/>
    <w:link w:val="Heading7"/>
    <w:uiPriority w:val="9"/>
    <w:semiHidden/>
    <w:locked/>
    <w:rsid w:val="00660444"/>
    <w:rPr>
      <w:rFonts w:cs="Times New Roman"/>
      <w:sz w:val="24"/>
      <w:szCs w:val="24"/>
    </w:rPr>
  </w:style>
  <w:style w:type="character" w:customStyle="1" w:styleId="Heading8Char">
    <w:name w:val="Heading 8 Char"/>
    <w:link w:val="Heading8"/>
    <w:uiPriority w:val="9"/>
    <w:semiHidden/>
    <w:locked/>
    <w:rsid w:val="00660444"/>
    <w:rPr>
      <w:rFonts w:cs="Times New Roman"/>
      <w:i/>
      <w:iCs/>
      <w:sz w:val="24"/>
      <w:szCs w:val="24"/>
    </w:rPr>
  </w:style>
  <w:style w:type="character" w:customStyle="1" w:styleId="Heading9Char">
    <w:name w:val="Heading 9 Char"/>
    <w:link w:val="Heading9"/>
    <w:uiPriority w:val="9"/>
    <w:semiHidden/>
    <w:locked/>
    <w:rsid w:val="00660444"/>
    <w:rPr>
      <w:rFonts w:ascii="Cambria" w:hAnsi="Cambria" w:cs="Times New Roman"/>
    </w:rPr>
  </w:style>
  <w:style w:type="paragraph" w:styleId="Title">
    <w:name w:val="Title"/>
    <w:basedOn w:val="Normal"/>
    <w:next w:val="Normal"/>
    <w:link w:val="TitleChar"/>
    <w:uiPriority w:val="10"/>
    <w:qFormat/>
    <w:rsid w:val="00660444"/>
    <w:pPr>
      <w:spacing w:before="240" w:after="60"/>
      <w:jc w:val="center"/>
      <w:outlineLvl w:val="0"/>
    </w:pPr>
    <w:rPr>
      <w:rFonts w:ascii="Cambria" w:hAnsi="Cambria"/>
      <w:b/>
      <w:bCs/>
      <w:kern w:val="28"/>
      <w:sz w:val="32"/>
      <w:szCs w:val="32"/>
      <w:lang w:val="x-none" w:eastAsia="x-none"/>
    </w:rPr>
  </w:style>
  <w:style w:type="character" w:customStyle="1" w:styleId="TitleChar">
    <w:name w:val="Title Char"/>
    <w:link w:val="Title"/>
    <w:uiPriority w:val="10"/>
    <w:locked/>
    <w:rsid w:val="00660444"/>
    <w:rPr>
      <w:rFonts w:ascii="Cambria" w:hAnsi="Cambria" w:cs="Times New Roman"/>
      <w:b/>
      <w:bCs/>
      <w:kern w:val="28"/>
      <w:sz w:val="32"/>
      <w:szCs w:val="32"/>
    </w:rPr>
  </w:style>
  <w:style w:type="paragraph" w:styleId="Subtitle">
    <w:name w:val="Subtitle"/>
    <w:basedOn w:val="Normal"/>
    <w:next w:val="Normal"/>
    <w:link w:val="SubtitleChar"/>
    <w:uiPriority w:val="11"/>
    <w:qFormat/>
    <w:rsid w:val="00660444"/>
    <w:pPr>
      <w:spacing w:after="60"/>
      <w:jc w:val="center"/>
      <w:outlineLvl w:val="1"/>
    </w:pPr>
    <w:rPr>
      <w:rFonts w:ascii="Cambria" w:hAnsi="Cambria"/>
      <w:lang w:val="x-none" w:eastAsia="x-none"/>
    </w:rPr>
  </w:style>
  <w:style w:type="character" w:customStyle="1" w:styleId="SubtitleChar">
    <w:name w:val="Subtitle Char"/>
    <w:link w:val="Subtitle"/>
    <w:uiPriority w:val="11"/>
    <w:locked/>
    <w:rsid w:val="00660444"/>
    <w:rPr>
      <w:rFonts w:ascii="Cambria" w:hAnsi="Cambria" w:cs="Times New Roman"/>
      <w:sz w:val="24"/>
      <w:szCs w:val="24"/>
    </w:rPr>
  </w:style>
  <w:style w:type="character" w:styleId="Strong">
    <w:name w:val="Strong"/>
    <w:uiPriority w:val="22"/>
    <w:qFormat/>
    <w:rsid w:val="00660444"/>
    <w:rPr>
      <w:rFonts w:cs="Times New Roman"/>
      <w:b/>
      <w:bCs/>
    </w:rPr>
  </w:style>
  <w:style w:type="character" w:styleId="Emphasis">
    <w:name w:val="Emphasis"/>
    <w:uiPriority w:val="20"/>
    <w:qFormat/>
    <w:rsid w:val="00660444"/>
    <w:rPr>
      <w:rFonts w:ascii="Calibri" w:hAnsi="Calibri" w:cs="Times New Roman"/>
      <w:b/>
      <w:i/>
      <w:iCs/>
    </w:rPr>
  </w:style>
  <w:style w:type="paragraph" w:styleId="NoSpacing">
    <w:name w:val="No Spacing"/>
    <w:basedOn w:val="Normal"/>
    <w:uiPriority w:val="1"/>
    <w:qFormat/>
    <w:rsid w:val="00660444"/>
    <w:rPr>
      <w:szCs w:val="32"/>
    </w:rPr>
  </w:style>
  <w:style w:type="paragraph" w:styleId="ListParagraph">
    <w:name w:val="List Paragraph"/>
    <w:basedOn w:val="Normal"/>
    <w:uiPriority w:val="34"/>
    <w:qFormat/>
    <w:rsid w:val="00660444"/>
    <w:pPr>
      <w:ind w:left="720"/>
      <w:contextualSpacing/>
    </w:pPr>
  </w:style>
  <w:style w:type="paragraph" w:styleId="Quote">
    <w:name w:val="Quote"/>
    <w:basedOn w:val="Normal"/>
    <w:next w:val="Normal"/>
    <w:link w:val="QuoteChar"/>
    <w:uiPriority w:val="29"/>
    <w:qFormat/>
    <w:rsid w:val="00660444"/>
    <w:rPr>
      <w:rFonts w:ascii="Calibri" w:hAnsi="Calibri"/>
      <w:i/>
      <w:lang w:val="x-none" w:eastAsia="x-none"/>
    </w:rPr>
  </w:style>
  <w:style w:type="character" w:customStyle="1" w:styleId="QuoteChar">
    <w:name w:val="Quote Char"/>
    <w:link w:val="Quote"/>
    <w:uiPriority w:val="29"/>
    <w:locked/>
    <w:rsid w:val="00660444"/>
    <w:rPr>
      <w:rFonts w:cs="Times New Roman"/>
      <w:i/>
      <w:sz w:val="24"/>
      <w:szCs w:val="24"/>
    </w:rPr>
  </w:style>
  <w:style w:type="paragraph" w:styleId="IntenseQuote">
    <w:name w:val="Intense Quote"/>
    <w:basedOn w:val="Normal"/>
    <w:next w:val="Normal"/>
    <w:link w:val="IntenseQuoteChar"/>
    <w:uiPriority w:val="30"/>
    <w:qFormat/>
    <w:rsid w:val="00660444"/>
    <w:pPr>
      <w:ind w:left="720" w:right="720"/>
    </w:pPr>
    <w:rPr>
      <w:rFonts w:ascii="Calibri" w:hAnsi="Calibri"/>
      <w:b/>
      <w:i/>
      <w:szCs w:val="20"/>
      <w:lang w:val="x-none" w:eastAsia="x-none"/>
    </w:rPr>
  </w:style>
  <w:style w:type="character" w:customStyle="1" w:styleId="IntenseQuoteChar">
    <w:name w:val="Intense Quote Char"/>
    <w:link w:val="IntenseQuote"/>
    <w:uiPriority w:val="30"/>
    <w:locked/>
    <w:rsid w:val="00660444"/>
    <w:rPr>
      <w:rFonts w:cs="Times New Roman"/>
      <w:b/>
      <w:i/>
      <w:sz w:val="24"/>
    </w:rPr>
  </w:style>
  <w:style w:type="character" w:styleId="SubtleEmphasis">
    <w:name w:val="Subtle Emphasis"/>
    <w:uiPriority w:val="19"/>
    <w:qFormat/>
    <w:rsid w:val="00660444"/>
    <w:rPr>
      <w:i/>
      <w:color w:val="5A5A5A"/>
    </w:rPr>
  </w:style>
  <w:style w:type="character" w:styleId="IntenseEmphasis">
    <w:name w:val="Intense Emphasis"/>
    <w:uiPriority w:val="21"/>
    <w:qFormat/>
    <w:rsid w:val="00660444"/>
    <w:rPr>
      <w:rFonts w:cs="Times New Roman"/>
      <w:b/>
      <w:i/>
      <w:sz w:val="24"/>
      <w:szCs w:val="24"/>
      <w:u w:val="single"/>
    </w:rPr>
  </w:style>
  <w:style w:type="character" w:styleId="SubtleReference">
    <w:name w:val="Subtle Reference"/>
    <w:uiPriority w:val="31"/>
    <w:qFormat/>
    <w:rsid w:val="00660444"/>
    <w:rPr>
      <w:rFonts w:cs="Times New Roman"/>
      <w:sz w:val="24"/>
      <w:szCs w:val="24"/>
      <w:u w:val="single"/>
    </w:rPr>
  </w:style>
  <w:style w:type="character" w:styleId="IntenseReference">
    <w:name w:val="Intense Reference"/>
    <w:uiPriority w:val="32"/>
    <w:qFormat/>
    <w:rsid w:val="00660444"/>
    <w:rPr>
      <w:rFonts w:cs="Times New Roman"/>
      <w:b/>
      <w:sz w:val="24"/>
      <w:u w:val="single"/>
    </w:rPr>
  </w:style>
  <w:style w:type="character" w:styleId="BookTitle">
    <w:name w:val="Book Title"/>
    <w:uiPriority w:val="33"/>
    <w:qFormat/>
    <w:rsid w:val="00660444"/>
    <w:rPr>
      <w:rFonts w:ascii="Cambria" w:hAnsi="Cambria" w:cs="Times New Roman"/>
      <w:b/>
      <w:i/>
      <w:sz w:val="24"/>
      <w:szCs w:val="24"/>
    </w:rPr>
  </w:style>
  <w:style w:type="paragraph" w:styleId="TOCHeading">
    <w:name w:val="TOC Heading"/>
    <w:basedOn w:val="Heading1"/>
    <w:next w:val="Normal"/>
    <w:uiPriority w:val="39"/>
    <w:semiHidden/>
    <w:unhideWhenUsed/>
    <w:qFormat/>
    <w:rsid w:val="00660444"/>
    <w:pPr>
      <w:outlineLvl w:val="9"/>
    </w:pPr>
  </w:style>
  <w:style w:type="paragraph" w:styleId="BalloonText">
    <w:name w:val="Balloon Text"/>
    <w:basedOn w:val="Normal"/>
    <w:link w:val="BalloonTextChar"/>
    <w:uiPriority w:val="99"/>
    <w:semiHidden/>
    <w:unhideWhenUsed/>
    <w:rsid w:val="00C946CA"/>
    <w:rPr>
      <w:rFonts w:ascii="Tahoma" w:hAnsi="Tahoma" w:cs="Tahoma"/>
      <w:sz w:val="16"/>
      <w:szCs w:val="16"/>
    </w:rPr>
  </w:style>
  <w:style w:type="character" w:customStyle="1" w:styleId="BalloonTextChar">
    <w:name w:val="Balloon Text Char"/>
    <w:link w:val="BalloonText"/>
    <w:uiPriority w:val="99"/>
    <w:semiHidden/>
    <w:rsid w:val="00C946CA"/>
    <w:rPr>
      <w:rFonts w:ascii="Tahoma" w:hAnsi="Tahoma" w:cs="Tahoma"/>
      <w:sz w:val="16"/>
      <w:szCs w:val="16"/>
    </w:rPr>
  </w:style>
  <w:style w:type="paragraph" w:styleId="Header">
    <w:name w:val="header"/>
    <w:basedOn w:val="Normal"/>
    <w:link w:val="HeaderChar"/>
    <w:uiPriority w:val="99"/>
    <w:unhideWhenUsed/>
    <w:rsid w:val="009962E4"/>
    <w:pPr>
      <w:tabs>
        <w:tab w:val="center" w:pos="4513"/>
        <w:tab w:val="right" w:pos="9026"/>
      </w:tabs>
    </w:pPr>
  </w:style>
  <w:style w:type="character" w:customStyle="1" w:styleId="HeaderChar">
    <w:name w:val="Header Char"/>
    <w:link w:val="Header"/>
    <w:uiPriority w:val="99"/>
    <w:rsid w:val="009962E4"/>
    <w:rPr>
      <w:rFonts w:ascii="Times New Roman" w:hAnsi="Times New Roman"/>
      <w:sz w:val="24"/>
      <w:szCs w:val="24"/>
    </w:rPr>
  </w:style>
  <w:style w:type="paragraph" w:styleId="Footer">
    <w:name w:val="footer"/>
    <w:basedOn w:val="Normal"/>
    <w:link w:val="FooterChar"/>
    <w:uiPriority w:val="99"/>
    <w:unhideWhenUsed/>
    <w:rsid w:val="009962E4"/>
    <w:pPr>
      <w:tabs>
        <w:tab w:val="center" w:pos="4513"/>
        <w:tab w:val="right" w:pos="9026"/>
      </w:tabs>
    </w:pPr>
  </w:style>
  <w:style w:type="character" w:customStyle="1" w:styleId="FooterChar">
    <w:name w:val="Footer Char"/>
    <w:link w:val="Footer"/>
    <w:uiPriority w:val="99"/>
    <w:rsid w:val="009962E4"/>
    <w:rPr>
      <w:rFonts w:ascii="Times New Roman" w:hAnsi="Times New Roman"/>
      <w:sz w:val="24"/>
      <w:szCs w:val="24"/>
    </w:rPr>
  </w:style>
  <w:style w:type="character" w:styleId="CommentReference">
    <w:name w:val="annotation reference"/>
    <w:uiPriority w:val="99"/>
    <w:semiHidden/>
    <w:unhideWhenUsed/>
    <w:rsid w:val="00A224D5"/>
    <w:rPr>
      <w:sz w:val="16"/>
      <w:szCs w:val="16"/>
    </w:rPr>
  </w:style>
  <w:style w:type="paragraph" w:styleId="CommentText">
    <w:name w:val="annotation text"/>
    <w:basedOn w:val="Normal"/>
    <w:link w:val="CommentTextChar"/>
    <w:uiPriority w:val="99"/>
    <w:semiHidden/>
    <w:unhideWhenUsed/>
    <w:rsid w:val="00A224D5"/>
    <w:rPr>
      <w:sz w:val="20"/>
      <w:szCs w:val="20"/>
    </w:rPr>
  </w:style>
  <w:style w:type="character" w:customStyle="1" w:styleId="CommentTextChar">
    <w:name w:val="Comment Text Char"/>
    <w:link w:val="CommentText"/>
    <w:uiPriority w:val="99"/>
    <w:semiHidden/>
    <w:rsid w:val="00A224D5"/>
    <w:rPr>
      <w:rFonts w:ascii="Times New Roman" w:hAnsi="Times New Roman"/>
    </w:rPr>
  </w:style>
  <w:style w:type="paragraph" w:styleId="CommentSubject">
    <w:name w:val="annotation subject"/>
    <w:basedOn w:val="CommentText"/>
    <w:next w:val="CommentText"/>
    <w:link w:val="CommentSubjectChar"/>
    <w:uiPriority w:val="99"/>
    <w:semiHidden/>
    <w:unhideWhenUsed/>
    <w:rsid w:val="00A224D5"/>
    <w:rPr>
      <w:b/>
      <w:bCs/>
    </w:rPr>
  </w:style>
  <w:style w:type="character" w:customStyle="1" w:styleId="CommentSubjectChar">
    <w:name w:val="Comment Subject Char"/>
    <w:link w:val="CommentSubject"/>
    <w:uiPriority w:val="99"/>
    <w:semiHidden/>
    <w:rsid w:val="00A224D5"/>
    <w:rPr>
      <w:rFonts w:ascii="Times New Roman" w:hAnsi="Times New Roman"/>
      <w:b/>
      <w:bCs/>
    </w:rPr>
  </w:style>
  <w:style w:type="paragraph" w:styleId="NormalWeb">
    <w:name w:val="Normal (Web)"/>
    <w:basedOn w:val="Normal"/>
    <w:uiPriority w:val="99"/>
    <w:semiHidden/>
    <w:unhideWhenUsed/>
    <w:rsid w:val="00D85947"/>
    <w:pPr>
      <w:spacing w:before="100" w:beforeAutospacing="1" w:after="100" w:afterAutospacing="1"/>
    </w:pPr>
  </w:style>
  <w:style w:type="paragraph" w:customStyle="1" w:styleId="paragraph">
    <w:name w:val="paragraph"/>
    <w:basedOn w:val="Normal"/>
    <w:rsid w:val="002B2964"/>
    <w:pPr>
      <w:spacing w:before="100" w:beforeAutospacing="1" w:after="100" w:afterAutospacing="1"/>
    </w:pPr>
  </w:style>
  <w:style w:type="character" w:customStyle="1" w:styleId="normaltextrun">
    <w:name w:val="normaltextrun"/>
    <w:basedOn w:val="DefaultParagraphFont"/>
    <w:rsid w:val="002B2964"/>
  </w:style>
  <w:style w:type="character" w:customStyle="1" w:styleId="eop">
    <w:name w:val="eop"/>
    <w:basedOn w:val="DefaultParagraphFont"/>
    <w:rsid w:val="002B2964"/>
  </w:style>
  <w:style w:type="character" w:styleId="Hyperlink">
    <w:name w:val="Hyperlink"/>
    <w:basedOn w:val="DefaultParagraphFont"/>
    <w:uiPriority w:val="99"/>
    <w:unhideWhenUsed/>
    <w:rsid w:val="00380321"/>
    <w:rPr>
      <w:color w:val="0563C1" w:themeColor="hyperlink"/>
      <w:u w:val="single"/>
    </w:rPr>
  </w:style>
  <w:style w:type="table" w:styleId="TableGrid">
    <w:name w:val="Table Grid"/>
    <w:basedOn w:val="TableNormal"/>
    <w:uiPriority w:val="59"/>
    <w:rsid w:val="00C31C3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065012"/>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46592325">
      <w:bodyDiv w:val="1"/>
      <w:marLeft w:val="0"/>
      <w:marRight w:val="0"/>
      <w:marTop w:val="0"/>
      <w:marBottom w:val="0"/>
      <w:divBdr>
        <w:top w:val="none" w:sz="0" w:space="0" w:color="auto"/>
        <w:left w:val="none" w:sz="0" w:space="0" w:color="auto"/>
        <w:bottom w:val="none" w:sz="0" w:space="0" w:color="auto"/>
        <w:right w:val="none" w:sz="0" w:space="0" w:color="auto"/>
      </w:divBdr>
    </w:div>
    <w:div w:id="797451407">
      <w:bodyDiv w:val="1"/>
      <w:marLeft w:val="0"/>
      <w:marRight w:val="0"/>
      <w:marTop w:val="0"/>
      <w:marBottom w:val="0"/>
      <w:divBdr>
        <w:top w:val="none" w:sz="0" w:space="0" w:color="auto"/>
        <w:left w:val="none" w:sz="0" w:space="0" w:color="auto"/>
        <w:bottom w:val="none" w:sz="0" w:space="0" w:color="auto"/>
        <w:right w:val="none" w:sz="0" w:space="0" w:color="auto"/>
      </w:divBdr>
      <w:divsChild>
        <w:div w:id="895970902">
          <w:marLeft w:val="0"/>
          <w:marRight w:val="0"/>
          <w:marTop w:val="0"/>
          <w:marBottom w:val="0"/>
          <w:divBdr>
            <w:top w:val="none" w:sz="0" w:space="0" w:color="auto"/>
            <w:left w:val="none" w:sz="0" w:space="0" w:color="auto"/>
            <w:bottom w:val="none" w:sz="0" w:space="0" w:color="auto"/>
            <w:right w:val="none" w:sz="0" w:space="0" w:color="auto"/>
          </w:divBdr>
        </w:div>
        <w:div w:id="5713095">
          <w:marLeft w:val="0"/>
          <w:marRight w:val="0"/>
          <w:marTop w:val="0"/>
          <w:marBottom w:val="0"/>
          <w:divBdr>
            <w:top w:val="none" w:sz="0" w:space="0" w:color="auto"/>
            <w:left w:val="none" w:sz="0" w:space="0" w:color="auto"/>
            <w:bottom w:val="none" w:sz="0" w:space="0" w:color="auto"/>
            <w:right w:val="none" w:sz="0" w:space="0" w:color="auto"/>
          </w:divBdr>
        </w:div>
        <w:div w:id="1624581576">
          <w:marLeft w:val="0"/>
          <w:marRight w:val="0"/>
          <w:marTop w:val="0"/>
          <w:marBottom w:val="0"/>
          <w:divBdr>
            <w:top w:val="none" w:sz="0" w:space="0" w:color="auto"/>
            <w:left w:val="none" w:sz="0" w:space="0" w:color="auto"/>
            <w:bottom w:val="none" w:sz="0" w:space="0" w:color="auto"/>
            <w:right w:val="none" w:sz="0" w:space="0" w:color="auto"/>
          </w:divBdr>
        </w:div>
        <w:div w:id="1832329504">
          <w:marLeft w:val="0"/>
          <w:marRight w:val="0"/>
          <w:marTop w:val="0"/>
          <w:marBottom w:val="0"/>
          <w:divBdr>
            <w:top w:val="none" w:sz="0" w:space="0" w:color="auto"/>
            <w:left w:val="none" w:sz="0" w:space="0" w:color="auto"/>
            <w:bottom w:val="none" w:sz="0" w:space="0" w:color="auto"/>
            <w:right w:val="none" w:sz="0" w:space="0" w:color="auto"/>
          </w:divBdr>
        </w:div>
        <w:div w:id="1675379639">
          <w:marLeft w:val="0"/>
          <w:marRight w:val="0"/>
          <w:marTop w:val="0"/>
          <w:marBottom w:val="0"/>
          <w:divBdr>
            <w:top w:val="none" w:sz="0" w:space="0" w:color="auto"/>
            <w:left w:val="none" w:sz="0" w:space="0" w:color="auto"/>
            <w:bottom w:val="none" w:sz="0" w:space="0" w:color="auto"/>
            <w:right w:val="none" w:sz="0" w:space="0" w:color="auto"/>
          </w:divBdr>
        </w:div>
        <w:div w:id="1517227138">
          <w:marLeft w:val="0"/>
          <w:marRight w:val="0"/>
          <w:marTop w:val="0"/>
          <w:marBottom w:val="0"/>
          <w:divBdr>
            <w:top w:val="none" w:sz="0" w:space="0" w:color="auto"/>
            <w:left w:val="none" w:sz="0" w:space="0" w:color="auto"/>
            <w:bottom w:val="none" w:sz="0" w:space="0" w:color="auto"/>
            <w:right w:val="none" w:sz="0" w:space="0" w:color="auto"/>
          </w:divBdr>
        </w:div>
        <w:div w:id="1673485891">
          <w:marLeft w:val="0"/>
          <w:marRight w:val="0"/>
          <w:marTop w:val="0"/>
          <w:marBottom w:val="0"/>
          <w:divBdr>
            <w:top w:val="none" w:sz="0" w:space="0" w:color="auto"/>
            <w:left w:val="none" w:sz="0" w:space="0" w:color="auto"/>
            <w:bottom w:val="none" w:sz="0" w:space="0" w:color="auto"/>
            <w:right w:val="none" w:sz="0" w:space="0" w:color="auto"/>
          </w:divBdr>
        </w:div>
        <w:div w:id="1135297438">
          <w:marLeft w:val="0"/>
          <w:marRight w:val="0"/>
          <w:marTop w:val="0"/>
          <w:marBottom w:val="0"/>
          <w:divBdr>
            <w:top w:val="none" w:sz="0" w:space="0" w:color="auto"/>
            <w:left w:val="none" w:sz="0" w:space="0" w:color="auto"/>
            <w:bottom w:val="none" w:sz="0" w:space="0" w:color="auto"/>
            <w:right w:val="none" w:sz="0" w:space="0" w:color="auto"/>
          </w:divBdr>
        </w:div>
        <w:div w:id="483206216">
          <w:marLeft w:val="0"/>
          <w:marRight w:val="0"/>
          <w:marTop w:val="0"/>
          <w:marBottom w:val="0"/>
          <w:divBdr>
            <w:top w:val="none" w:sz="0" w:space="0" w:color="auto"/>
            <w:left w:val="none" w:sz="0" w:space="0" w:color="auto"/>
            <w:bottom w:val="none" w:sz="0" w:space="0" w:color="auto"/>
            <w:right w:val="none" w:sz="0" w:space="0" w:color="auto"/>
          </w:divBdr>
        </w:div>
        <w:div w:id="4403475">
          <w:marLeft w:val="0"/>
          <w:marRight w:val="0"/>
          <w:marTop w:val="0"/>
          <w:marBottom w:val="0"/>
          <w:divBdr>
            <w:top w:val="none" w:sz="0" w:space="0" w:color="auto"/>
            <w:left w:val="none" w:sz="0" w:space="0" w:color="auto"/>
            <w:bottom w:val="none" w:sz="0" w:space="0" w:color="auto"/>
            <w:right w:val="none" w:sz="0" w:space="0" w:color="auto"/>
          </w:divBdr>
        </w:div>
        <w:div w:id="889999747">
          <w:marLeft w:val="0"/>
          <w:marRight w:val="0"/>
          <w:marTop w:val="0"/>
          <w:marBottom w:val="0"/>
          <w:divBdr>
            <w:top w:val="none" w:sz="0" w:space="0" w:color="auto"/>
            <w:left w:val="none" w:sz="0" w:space="0" w:color="auto"/>
            <w:bottom w:val="none" w:sz="0" w:space="0" w:color="auto"/>
            <w:right w:val="none" w:sz="0" w:space="0" w:color="auto"/>
          </w:divBdr>
        </w:div>
      </w:divsChild>
    </w:div>
    <w:div w:id="1041513171">
      <w:bodyDiv w:val="1"/>
      <w:marLeft w:val="0"/>
      <w:marRight w:val="0"/>
      <w:marTop w:val="0"/>
      <w:marBottom w:val="0"/>
      <w:divBdr>
        <w:top w:val="none" w:sz="0" w:space="0" w:color="auto"/>
        <w:left w:val="none" w:sz="0" w:space="0" w:color="auto"/>
        <w:bottom w:val="none" w:sz="0" w:space="0" w:color="auto"/>
        <w:right w:val="none" w:sz="0" w:space="0" w:color="auto"/>
      </w:divBdr>
      <w:divsChild>
        <w:div w:id="1976833096">
          <w:marLeft w:val="0"/>
          <w:marRight w:val="0"/>
          <w:marTop w:val="0"/>
          <w:marBottom w:val="0"/>
          <w:divBdr>
            <w:top w:val="none" w:sz="0" w:space="0" w:color="auto"/>
            <w:left w:val="none" w:sz="0" w:space="0" w:color="auto"/>
            <w:bottom w:val="none" w:sz="0" w:space="0" w:color="auto"/>
            <w:right w:val="none" w:sz="0" w:space="0" w:color="auto"/>
          </w:divBdr>
        </w:div>
        <w:div w:id="353043312">
          <w:marLeft w:val="0"/>
          <w:marRight w:val="0"/>
          <w:marTop w:val="0"/>
          <w:marBottom w:val="0"/>
          <w:divBdr>
            <w:top w:val="none" w:sz="0" w:space="0" w:color="auto"/>
            <w:left w:val="none" w:sz="0" w:space="0" w:color="auto"/>
            <w:bottom w:val="none" w:sz="0" w:space="0" w:color="auto"/>
            <w:right w:val="none" w:sz="0" w:space="0" w:color="auto"/>
          </w:divBdr>
        </w:div>
        <w:div w:id="1865090082">
          <w:marLeft w:val="0"/>
          <w:marRight w:val="0"/>
          <w:marTop w:val="0"/>
          <w:marBottom w:val="0"/>
          <w:divBdr>
            <w:top w:val="none" w:sz="0" w:space="0" w:color="auto"/>
            <w:left w:val="none" w:sz="0" w:space="0" w:color="auto"/>
            <w:bottom w:val="none" w:sz="0" w:space="0" w:color="auto"/>
            <w:right w:val="none" w:sz="0" w:space="0" w:color="auto"/>
          </w:divBdr>
        </w:div>
        <w:div w:id="95171849">
          <w:marLeft w:val="0"/>
          <w:marRight w:val="0"/>
          <w:marTop w:val="0"/>
          <w:marBottom w:val="0"/>
          <w:divBdr>
            <w:top w:val="none" w:sz="0" w:space="0" w:color="auto"/>
            <w:left w:val="none" w:sz="0" w:space="0" w:color="auto"/>
            <w:bottom w:val="none" w:sz="0" w:space="0" w:color="auto"/>
            <w:right w:val="none" w:sz="0" w:space="0" w:color="auto"/>
          </w:divBdr>
        </w:div>
        <w:div w:id="875198087">
          <w:marLeft w:val="0"/>
          <w:marRight w:val="0"/>
          <w:marTop w:val="0"/>
          <w:marBottom w:val="0"/>
          <w:divBdr>
            <w:top w:val="none" w:sz="0" w:space="0" w:color="auto"/>
            <w:left w:val="none" w:sz="0" w:space="0" w:color="auto"/>
            <w:bottom w:val="none" w:sz="0" w:space="0" w:color="auto"/>
            <w:right w:val="none" w:sz="0" w:space="0" w:color="auto"/>
          </w:divBdr>
        </w:div>
        <w:div w:id="1368214432">
          <w:marLeft w:val="0"/>
          <w:marRight w:val="0"/>
          <w:marTop w:val="0"/>
          <w:marBottom w:val="0"/>
          <w:divBdr>
            <w:top w:val="none" w:sz="0" w:space="0" w:color="auto"/>
            <w:left w:val="none" w:sz="0" w:space="0" w:color="auto"/>
            <w:bottom w:val="none" w:sz="0" w:space="0" w:color="auto"/>
            <w:right w:val="none" w:sz="0" w:space="0" w:color="auto"/>
          </w:divBdr>
        </w:div>
        <w:div w:id="1629045357">
          <w:marLeft w:val="0"/>
          <w:marRight w:val="0"/>
          <w:marTop w:val="0"/>
          <w:marBottom w:val="0"/>
          <w:divBdr>
            <w:top w:val="none" w:sz="0" w:space="0" w:color="auto"/>
            <w:left w:val="none" w:sz="0" w:space="0" w:color="auto"/>
            <w:bottom w:val="none" w:sz="0" w:space="0" w:color="auto"/>
            <w:right w:val="none" w:sz="0" w:space="0" w:color="auto"/>
          </w:divBdr>
        </w:div>
        <w:div w:id="1916355132">
          <w:marLeft w:val="0"/>
          <w:marRight w:val="0"/>
          <w:marTop w:val="0"/>
          <w:marBottom w:val="0"/>
          <w:divBdr>
            <w:top w:val="none" w:sz="0" w:space="0" w:color="auto"/>
            <w:left w:val="none" w:sz="0" w:space="0" w:color="auto"/>
            <w:bottom w:val="none" w:sz="0" w:space="0" w:color="auto"/>
            <w:right w:val="none" w:sz="0" w:space="0" w:color="auto"/>
          </w:divBdr>
        </w:div>
        <w:div w:id="645664292">
          <w:marLeft w:val="0"/>
          <w:marRight w:val="0"/>
          <w:marTop w:val="0"/>
          <w:marBottom w:val="0"/>
          <w:divBdr>
            <w:top w:val="none" w:sz="0" w:space="0" w:color="auto"/>
            <w:left w:val="none" w:sz="0" w:space="0" w:color="auto"/>
            <w:bottom w:val="none" w:sz="0" w:space="0" w:color="auto"/>
            <w:right w:val="none" w:sz="0" w:space="0" w:color="auto"/>
          </w:divBdr>
        </w:div>
        <w:div w:id="250699235">
          <w:marLeft w:val="0"/>
          <w:marRight w:val="0"/>
          <w:marTop w:val="0"/>
          <w:marBottom w:val="0"/>
          <w:divBdr>
            <w:top w:val="none" w:sz="0" w:space="0" w:color="auto"/>
            <w:left w:val="none" w:sz="0" w:space="0" w:color="auto"/>
            <w:bottom w:val="none" w:sz="0" w:space="0" w:color="auto"/>
            <w:right w:val="none" w:sz="0" w:space="0" w:color="auto"/>
          </w:divBdr>
        </w:div>
        <w:div w:id="1757633396">
          <w:marLeft w:val="0"/>
          <w:marRight w:val="0"/>
          <w:marTop w:val="0"/>
          <w:marBottom w:val="0"/>
          <w:divBdr>
            <w:top w:val="none" w:sz="0" w:space="0" w:color="auto"/>
            <w:left w:val="none" w:sz="0" w:space="0" w:color="auto"/>
            <w:bottom w:val="none" w:sz="0" w:space="0" w:color="auto"/>
            <w:right w:val="none" w:sz="0" w:space="0" w:color="auto"/>
          </w:divBdr>
        </w:div>
        <w:div w:id="214437630">
          <w:marLeft w:val="0"/>
          <w:marRight w:val="0"/>
          <w:marTop w:val="0"/>
          <w:marBottom w:val="0"/>
          <w:divBdr>
            <w:top w:val="none" w:sz="0" w:space="0" w:color="auto"/>
            <w:left w:val="none" w:sz="0" w:space="0" w:color="auto"/>
            <w:bottom w:val="none" w:sz="0" w:space="0" w:color="auto"/>
            <w:right w:val="none" w:sz="0" w:space="0" w:color="auto"/>
          </w:divBdr>
        </w:div>
        <w:div w:id="664819972">
          <w:marLeft w:val="0"/>
          <w:marRight w:val="0"/>
          <w:marTop w:val="0"/>
          <w:marBottom w:val="0"/>
          <w:divBdr>
            <w:top w:val="none" w:sz="0" w:space="0" w:color="auto"/>
            <w:left w:val="none" w:sz="0" w:space="0" w:color="auto"/>
            <w:bottom w:val="none" w:sz="0" w:space="0" w:color="auto"/>
            <w:right w:val="none" w:sz="0" w:space="0" w:color="auto"/>
          </w:divBdr>
        </w:div>
        <w:div w:id="364406092">
          <w:marLeft w:val="0"/>
          <w:marRight w:val="0"/>
          <w:marTop w:val="0"/>
          <w:marBottom w:val="0"/>
          <w:divBdr>
            <w:top w:val="none" w:sz="0" w:space="0" w:color="auto"/>
            <w:left w:val="none" w:sz="0" w:space="0" w:color="auto"/>
            <w:bottom w:val="none" w:sz="0" w:space="0" w:color="auto"/>
            <w:right w:val="none" w:sz="0" w:space="0" w:color="auto"/>
          </w:divBdr>
        </w:div>
        <w:div w:id="1229221280">
          <w:marLeft w:val="0"/>
          <w:marRight w:val="0"/>
          <w:marTop w:val="0"/>
          <w:marBottom w:val="0"/>
          <w:divBdr>
            <w:top w:val="none" w:sz="0" w:space="0" w:color="auto"/>
            <w:left w:val="none" w:sz="0" w:space="0" w:color="auto"/>
            <w:bottom w:val="none" w:sz="0" w:space="0" w:color="auto"/>
            <w:right w:val="none" w:sz="0" w:space="0" w:color="auto"/>
          </w:divBdr>
        </w:div>
      </w:divsChild>
    </w:div>
    <w:div w:id="14110014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2B73EBD1D77FA45AC321A2F27415E8C" ma:contentTypeVersion="18" ma:contentTypeDescription="Create a new document." ma:contentTypeScope="" ma:versionID="54608b7101ecced2e4fc793d0cb40021">
  <xsd:schema xmlns:xsd="http://www.w3.org/2001/XMLSchema" xmlns:xs="http://www.w3.org/2001/XMLSchema" xmlns:p="http://schemas.microsoft.com/office/2006/metadata/properties" xmlns:ns2="dc9c4694-7675-4b5b-93c0-30616bec180a" xmlns:ns3="24ae52a3-0414-4cc8-8038-1e3c3bdc1edb" xmlns:ns4="ba1b69c5-4d56-4b49-ab8c-01c20d8c0043" targetNamespace="http://schemas.microsoft.com/office/2006/metadata/properties" ma:root="true" ma:fieldsID="6fcee3a24f088b4ad07df4e5f52b5fcf" ns2:_="" ns3:_="" ns4:_="">
    <xsd:import namespace="dc9c4694-7675-4b5b-93c0-30616bec180a"/>
    <xsd:import namespace="24ae52a3-0414-4cc8-8038-1e3c3bdc1edb"/>
    <xsd:import namespace="ba1b69c5-4d56-4b49-ab8c-01c20d8c004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MediaServiceAutoKeyPoints" minOccurs="0"/>
                <xsd:element ref="ns2:MediaServiceKeyPoints"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c9c4694-7675-4b5b-93c0-30616bec180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LengthInSeconds" ma:index="15" nillable="true" ma:displayName="Length (seconds)" ma:internalName="MediaLengthInSeconds" ma:readOnly="true">
      <xsd:simpleType>
        <xsd:restriction base="dms:Unknow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c740ba2e-8225-4a0c-8b12-8f710c8fdb6e"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24ae52a3-0414-4cc8-8038-1e3c3bdc1edb"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a1b69c5-4d56-4b49-ab8c-01c20d8c0043"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1a81b893-210e-4328-aa59-2107d68b642b}" ma:internalName="TaxCatchAll" ma:showField="CatchAllData" ma:web="24ae52a3-0414-4cc8-8038-1e3c3bdc1ed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ba1b69c5-4d56-4b49-ab8c-01c20d8c0043" xsi:nil="true"/>
    <lcf76f155ced4ddcb4097134ff3c332f xmlns="dc9c4694-7675-4b5b-93c0-30616bec180a">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4F24BE79-E2EE-4103-AFB0-B0A1CAB48C5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c9c4694-7675-4b5b-93c0-30616bec180a"/>
    <ds:schemaRef ds:uri="24ae52a3-0414-4cc8-8038-1e3c3bdc1edb"/>
    <ds:schemaRef ds:uri="ba1b69c5-4d56-4b49-ab8c-01c20d8c004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95586A0-285C-48E4-92ED-464DD8981263}">
  <ds:schemaRefs>
    <ds:schemaRef ds:uri="http://schemas.microsoft.com/sharepoint/v3/contenttype/forms"/>
  </ds:schemaRefs>
</ds:datastoreItem>
</file>

<file path=customXml/itemProps3.xml><?xml version="1.0" encoding="utf-8"?>
<ds:datastoreItem xmlns:ds="http://schemas.openxmlformats.org/officeDocument/2006/customXml" ds:itemID="{82209B3A-F82B-46F7-A681-70856CA1D8FF}">
  <ds:schemaRefs>
    <ds:schemaRef ds:uri="http://schemas.microsoft.com/office/2006/metadata/properties"/>
    <ds:schemaRef ds:uri="http://schemas.microsoft.com/office/infopath/2007/PartnerControls"/>
    <ds:schemaRef ds:uri="ba1b69c5-4d56-4b49-ab8c-01c20d8c0043"/>
    <ds:schemaRef ds:uri="dc9c4694-7675-4b5b-93c0-30616bec180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1702</Words>
  <Characters>10278</Characters>
  <Application>Microsoft Office Word</Application>
  <DocSecurity>0</DocSecurity>
  <Lines>85</Lines>
  <Paragraphs>23</Paragraphs>
  <ScaleCrop>false</ScaleCrop>
  <HeadingPairs>
    <vt:vector size="2" baseType="variant">
      <vt:variant>
        <vt:lpstr>Title</vt:lpstr>
      </vt:variant>
      <vt:variant>
        <vt:i4>1</vt:i4>
      </vt:variant>
    </vt:vector>
  </HeadingPairs>
  <TitlesOfParts>
    <vt:vector size="1" baseType="lpstr">
      <vt:lpstr/>
    </vt:vector>
  </TitlesOfParts>
  <Company>University of East London</Company>
  <LinksUpToDate>false</LinksUpToDate>
  <CharactersWithSpaces>11957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rosalynd</dc:creator>
  <cp:keywords/>
  <dc:description/>
  <cp:lastModifiedBy>Nikita Patel</cp:lastModifiedBy>
  <cp:revision>2</cp:revision>
  <cp:lastPrinted>2019-09-04T14:35:00Z</cp:lastPrinted>
  <dcterms:created xsi:type="dcterms:W3CDTF">2025-07-11T11:23:00Z</dcterms:created>
  <dcterms:modified xsi:type="dcterms:W3CDTF">2025-07-11T11:23:00Z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0x010100E2B73EBD1D77FA45AC321A2F27415E8C</vt:lpwstr>
  </property>
  <property fmtid="{D5CDD505-2E9C-101B-9397-08002B2CF9AE}" pid="3" name="MediaServiceImageTags">
    <vt:lpwstr/>
  </property>
</Properties>
</file>