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F21C7" w:rsidRPr="00816C23" w:rsidRDefault="000B4F3C" w:rsidP="00816C23">
      <w:pPr>
        <w:spacing w:line="276" w:lineRule="auto"/>
        <w:jc w:val="center"/>
        <w:rPr>
          <w:rFonts w:ascii="Arial" w:hAnsi="Arial" w:cs="Arial"/>
          <w:b/>
          <w:u w:val="single"/>
        </w:rPr>
      </w:pPr>
      <w:r w:rsidRPr="00816C23">
        <w:rPr>
          <w:rFonts w:ascii="Arial" w:hAnsi="Arial" w:cs="Arial"/>
          <w:noProof/>
        </w:rPr>
        <w:drawing>
          <wp:inline distT="0" distB="0" distL="0" distR="0" wp14:anchorId="037A7FF8" wp14:editId="07777777">
            <wp:extent cx="23622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162050"/>
                    </a:xfrm>
                    <a:prstGeom prst="rect">
                      <a:avLst/>
                    </a:prstGeom>
                    <a:noFill/>
                    <a:ln>
                      <a:noFill/>
                    </a:ln>
                  </pic:spPr>
                </pic:pic>
              </a:graphicData>
            </a:graphic>
          </wp:inline>
        </w:drawing>
      </w:r>
    </w:p>
    <w:p w14:paraId="17F17339" w14:textId="77777777" w:rsidR="00C97F2E" w:rsidRPr="00816C23" w:rsidRDefault="00C97F2E" w:rsidP="00816C23">
      <w:pPr>
        <w:spacing w:line="276" w:lineRule="auto"/>
        <w:jc w:val="center"/>
        <w:rPr>
          <w:rFonts w:ascii="Arial" w:hAnsi="Arial" w:cs="Arial"/>
          <w:b/>
          <w:bCs/>
        </w:rPr>
      </w:pPr>
    </w:p>
    <w:p w14:paraId="0FF2D34C" w14:textId="2B7739CF" w:rsidR="009C2B25" w:rsidRPr="00816C23" w:rsidRDefault="009C2B25" w:rsidP="00816C23">
      <w:pPr>
        <w:spacing w:line="276" w:lineRule="auto"/>
        <w:jc w:val="center"/>
        <w:rPr>
          <w:rFonts w:ascii="Arial" w:hAnsi="Arial" w:cs="Arial"/>
          <w:b/>
        </w:rPr>
      </w:pPr>
      <w:r w:rsidRPr="00816C23">
        <w:rPr>
          <w:rFonts w:ascii="Arial" w:hAnsi="Arial" w:cs="Arial"/>
          <w:b/>
        </w:rPr>
        <w:t>JOB DESCRIPTION</w:t>
      </w:r>
    </w:p>
    <w:p w14:paraId="5AC830FF" w14:textId="4E21EC94" w:rsidR="005321F6" w:rsidRPr="00816C23" w:rsidRDefault="005321F6" w:rsidP="00816C23">
      <w:pPr>
        <w:spacing w:line="276" w:lineRule="auto"/>
        <w:jc w:val="both"/>
        <w:rPr>
          <w:rFonts w:ascii="Arial" w:hAnsi="Arial" w:cs="Arial"/>
          <w:b/>
          <w:u w:val="single"/>
        </w:rPr>
      </w:pPr>
    </w:p>
    <w:tbl>
      <w:tblPr>
        <w:tblStyle w:val="TableGrid1"/>
        <w:tblW w:w="8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6578"/>
      </w:tblGrid>
      <w:tr w:rsidR="005321F6" w:rsidRPr="00816C23" w14:paraId="6E7CE611" w14:textId="77777777" w:rsidTr="00816C23">
        <w:trPr>
          <w:trHeight w:val="386"/>
        </w:trPr>
        <w:tc>
          <w:tcPr>
            <w:tcW w:w="1900" w:type="dxa"/>
          </w:tcPr>
          <w:p w14:paraId="797D418F" w14:textId="77777777" w:rsidR="005321F6" w:rsidRPr="00816C23" w:rsidRDefault="005321F6" w:rsidP="00816C23">
            <w:pPr>
              <w:spacing w:line="276" w:lineRule="auto"/>
              <w:rPr>
                <w:rFonts w:ascii="Arial" w:hAnsi="Arial" w:cs="Arial"/>
                <w:szCs w:val="22"/>
                <w:lang w:val="en-US"/>
              </w:rPr>
            </w:pPr>
            <w:r w:rsidRPr="00816C23">
              <w:rPr>
                <w:rFonts w:ascii="Arial" w:hAnsi="Arial" w:cs="Arial"/>
                <w:b/>
                <w:szCs w:val="22"/>
                <w:lang w:val="en-US"/>
              </w:rPr>
              <w:t xml:space="preserve">Job Title:              </w:t>
            </w:r>
          </w:p>
        </w:tc>
        <w:tc>
          <w:tcPr>
            <w:tcW w:w="6578" w:type="dxa"/>
          </w:tcPr>
          <w:p w14:paraId="55490CCD" w14:textId="007F0BF4" w:rsidR="005321F6" w:rsidRPr="00816C23" w:rsidRDefault="005321F6" w:rsidP="00816C23">
            <w:pPr>
              <w:tabs>
                <w:tab w:val="left" w:pos="1526"/>
                <w:tab w:val="left" w:pos="2093"/>
              </w:tabs>
              <w:spacing w:line="276" w:lineRule="auto"/>
              <w:rPr>
                <w:rFonts w:ascii="Arial" w:hAnsi="Arial" w:cs="Arial"/>
              </w:rPr>
            </w:pPr>
            <w:r w:rsidRPr="00816C23">
              <w:rPr>
                <w:rFonts w:ascii="Arial" w:hAnsi="Arial" w:cs="Arial"/>
              </w:rPr>
              <w:t>Deputy Programme Director (Clinical)</w:t>
            </w:r>
            <w:r w:rsidRPr="00816C23">
              <w:rPr>
                <w:rFonts w:ascii="Arial" w:hAnsi="Arial" w:cs="Arial"/>
                <w:color w:val="000000"/>
                <w:spacing w:val="-3"/>
                <w:szCs w:val="22"/>
              </w:rPr>
              <w:t>, Pr</w:t>
            </w:r>
            <w:r w:rsidRPr="00816C23">
              <w:rPr>
                <w:rFonts w:ascii="Arial" w:hAnsi="Arial" w:cs="Arial"/>
                <w:spacing w:val="-3"/>
                <w:szCs w:val="22"/>
              </w:rPr>
              <w:t>ofessional Doctorate in Clinical Psychology</w:t>
            </w:r>
          </w:p>
        </w:tc>
      </w:tr>
      <w:tr w:rsidR="005321F6" w:rsidRPr="00816C23" w14:paraId="59F1ECDB" w14:textId="77777777" w:rsidTr="00816C23">
        <w:trPr>
          <w:trHeight w:val="188"/>
        </w:trPr>
        <w:tc>
          <w:tcPr>
            <w:tcW w:w="1900" w:type="dxa"/>
          </w:tcPr>
          <w:p w14:paraId="489312F6" w14:textId="77777777" w:rsidR="005321F6" w:rsidRPr="00816C23" w:rsidRDefault="005321F6" w:rsidP="00816C23">
            <w:pPr>
              <w:spacing w:line="276" w:lineRule="auto"/>
              <w:rPr>
                <w:rFonts w:ascii="Arial" w:hAnsi="Arial" w:cs="Arial"/>
                <w:szCs w:val="22"/>
                <w:lang w:val="en-US"/>
              </w:rPr>
            </w:pPr>
            <w:r w:rsidRPr="00816C23">
              <w:rPr>
                <w:rFonts w:ascii="Arial" w:hAnsi="Arial" w:cs="Arial"/>
                <w:b/>
                <w:szCs w:val="22"/>
                <w:lang w:val="en-US"/>
              </w:rPr>
              <w:t xml:space="preserve">School:                 </w:t>
            </w:r>
          </w:p>
        </w:tc>
        <w:tc>
          <w:tcPr>
            <w:tcW w:w="6578" w:type="dxa"/>
          </w:tcPr>
          <w:p w14:paraId="4D4B39B7" w14:textId="77777777" w:rsidR="005321F6" w:rsidRPr="00816C23" w:rsidRDefault="005321F6" w:rsidP="00816C23">
            <w:pPr>
              <w:spacing w:line="276" w:lineRule="auto"/>
              <w:rPr>
                <w:rFonts w:ascii="Arial" w:hAnsi="Arial" w:cs="Arial"/>
                <w:szCs w:val="22"/>
                <w:lang w:val="en-US"/>
              </w:rPr>
            </w:pPr>
            <w:r w:rsidRPr="00816C23">
              <w:rPr>
                <w:rFonts w:ascii="Arial" w:hAnsi="Arial" w:cs="Arial"/>
                <w:szCs w:val="22"/>
                <w:lang w:val="en-US"/>
              </w:rPr>
              <w:t>Psychology</w:t>
            </w:r>
          </w:p>
        </w:tc>
      </w:tr>
      <w:tr w:rsidR="005321F6" w:rsidRPr="00816C23" w14:paraId="244CBD12" w14:textId="77777777" w:rsidTr="00816C23">
        <w:trPr>
          <w:trHeight w:val="197"/>
        </w:trPr>
        <w:tc>
          <w:tcPr>
            <w:tcW w:w="1900" w:type="dxa"/>
          </w:tcPr>
          <w:p w14:paraId="3118836C" w14:textId="77777777" w:rsidR="005321F6" w:rsidRPr="00816C23" w:rsidRDefault="005321F6" w:rsidP="00816C23">
            <w:pPr>
              <w:spacing w:line="276" w:lineRule="auto"/>
              <w:rPr>
                <w:rFonts w:ascii="Arial" w:hAnsi="Arial" w:cs="Arial"/>
                <w:szCs w:val="22"/>
                <w:lang w:val="en-US"/>
              </w:rPr>
            </w:pPr>
            <w:r w:rsidRPr="00816C23">
              <w:rPr>
                <w:rFonts w:ascii="Arial" w:hAnsi="Arial" w:cs="Arial"/>
                <w:b/>
                <w:szCs w:val="22"/>
                <w:lang w:val="en-US"/>
              </w:rPr>
              <w:t xml:space="preserve">Post type:             </w:t>
            </w:r>
          </w:p>
        </w:tc>
        <w:tc>
          <w:tcPr>
            <w:tcW w:w="6578" w:type="dxa"/>
          </w:tcPr>
          <w:p w14:paraId="1476955D" w14:textId="76D6A85F" w:rsidR="005321F6" w:rsidRPr="00816C23" w:rsidRDefault="005321F6" w:rsidP="00816C23">
            <w:pPr>
              <w:spacing w:line="276" w:lineRule="auto"/>
              <w:rPr>
                <w:rFonts w:ascii="Arial" w:hAnsi="Arial" w:cs="Arial"/>
                <w:color w:val="000000" w:themeColor="text1"/>
                <w:szCs w:val="22"/>
                <w:shd w:val="clear" w:color="auto" w:fill="FFFFFF"/>
                <w:lang w:val="en-US"/>
              </w:rPr>
            </w:pPr>
            <w:r w:rsidRPr="00816C23">
              <w:rPr>
                <w:rFonts w:ascii="Arial" w:hAnsi="Arial" w:cs="Arial"/>
                <w:color w:val="000000" w:themeColor="text1"/>
                <w:szCs w:val="22"/>
                <w:shd w:val="clear" w:color="auto" w:fill="FFFFFF"/>
                <w:lang w:val="en-US"/>
              </w:rPr>
              <w:t>0.6 FTE; permanent</w:t>
            </w:r>
          </w:p>
        </w:tc>
      </w:tr>
      <w:tr w:rsidR="005321F6" w:rsidRPr="00816C23" w14:paraId="2F9C5572" w14:textId="77777777" w:rsidTr="00816C23">
        <w:trPr>
          <w:trHeight w:val="188"/>
        </w:trPr>
        <w:tc>
          <w:tcPr>
            <w:tcW w:w="1900" w:type="dxa"/>
          </w:tcPr>
          <w:p w14:paraId="2EFE1C6E" w14:textId="77777777" w:rsidR="005321F6" w:rsidRPr="00816C23" w:rsidRDefault="005321F6" w:rsidP="00816C23">
            <w:pPr>
              <w:spacing w:line="276" w:lineRule="auto"/>
              <w:rPr>
                <w:rFonts w:ascii="Arial" w:hAnsi="Arial" w:cs="Arial"/>
                <w:szCs w:val="22"/>
                <w:lang w:val="en-US"/>
              </w:rPr>
            </w:pPr>
            <w:r w:rsidRPr="00816C23">
              <w:rPr>
                <w:rFonts w:ascii="Arial" w:hAnsi="Arial" w:cs="Arial"/>
                <w:b/>
                <w:szCs w:val="22"/>
                <w:lang w:val="en-US"/>
              </w:rPr>
              <w:t xml:space="preserve">Grade:                   </w:t>
            </w:r>
          </w:p>
        </w:tc>
        <w:tc>
          <w:tcPr>
            <w:tcW w:w="6578" w:type="dxa"/>
          </w:tcPr>
          <w:p w14:paraId="659566F9" w14:textId="6E68733A" w:rsidR="005321F6" w:rsidRPr="00816C23" w:rsidRDefault="005321F6" w:rsidP="00816C23">
            <w:pPr>
              <w:spacing w:line="276" w:lineRule="auto"/>
              <w:rPr>
                <w:rFonts w:ascii="Arial" w:hAnsi="Arial" w:cs="Arial"/>
                <w:szCs w:val="22"/>
                <w:lang w:val="en-US"/>
              </w:rPr>
            </w:pPr>
            <w:r w:rsidRPr="00816C23">
              <w:rPr>
                <w:rFonts w:ascii="Arial" w:hAnsi="Arial" w:cs="Arial"/>
                <w:spacing w:val="-3"/>
                <w:szCs w:val="22"/>
              </w:rPr>
              <w:t>NHS Agenda for Change equivalent 8c</w:t>
            </w:r>
          </w:p>
        </w:tc>
      </w:tr>
      <w:tr w:rsidR="005321F6" w:rsidRPr="00816C23" w14:paraId="49CF93F6" w14:textId="77777777" w:rsidTr="00816C23">
        <w:trPr>
          <w:trHeight w:val="188"/>
        </w:trPr>
        <w:tc>
          <w:tcPr>
            <w:tcW w:w="1900" w:type="dxa"/>
          </w:tcPr>
          <w:p w14:paraId="1B86BAFA" w14:textId="77777777" w:rsidR="005321F6" w:rsidRPr="00816C23" w:rsidRDefault="005321F6" w:rsidP="00816C23">
            <w:pPr>
              <w:spacing w:line="276" w:lineRule="auto"/>
              <w:rPr>
                <w:rFonts w:ascii="Arial" w:hAnsi="Arial" w:cs="Arial"/>
                <w:szCs w:val="22"/>
                <w:lang w:val="en-US"/>
              </w:rPr>
            </w:pPr>
            <w:r w:rsidRPr="00816C23">
              <w:rPr>
                <w:rFonts w:ascii="Arial" w:hAnsi="Arial" w:cs="Arial"/>
                <w:b/>
                <w:szCs w:val="22"/>
                <w:lang w:val="en-US"/>
              </w:rPr>
              <w:t>Campus:</w:t>
            </w:r>
          </w:p>
        </w:tc>
        <w:tc>
          <w:tcPr>
            <w:tcW w:w="6578" w:type="dxa"/>
          </w:tcPr>
          <w:p w14:paraId="1ABFC404" w14:textId="77777777" w:rsidR="005321F6" w:rsidRPr="00816C23" w:rsidRDefault="005321F6" w:rsidP="00816C23">
            <w:pPr>
              <w:spacing w:line="276" w:lineRule="auto"/>
              <w:rPr>
                <w:rFonts w:ascii="Arial" w:hAnsi="Arial" w:cs="Arial"/>
                <w:szCs w:val="22"/>
                <w:lang w:val="en-US"/>
              </w:rPr>
            </w:pPr>
            <w:r w:rsidRPr="00816C23">
              <w:rPr>
                <w:rFonts w:ascii="Arial" w:hAnsi="Arial" w:cs="Arial"/>
                <w:szCs w:val="22"/>
                <w:lang w:val="en-US"/>
              </w:rPr>
              <w:t>Stratford</w:t>
            </w:r>
          </w:p>
        </w:tc>
      </w:tr>
      <w:tr w:rsidR="005321F6" w:rsidRPr="00816C23" w14:paraId="15D643C1" w14:textId="77777777" w:rsidTr="00816C23">
        <w:trPr>
          <w:trHeight w:val="386"/>
        </w:trPr>
        <w:tc>
          <w:tcPr>
            <w:tcW w:w="1900" w:type="dxa"/>
          </w:tcPr>
          <w:p w14:paraId="3B6C1B49" w14:textId="77777777" w:rsidR="005321F6" w:rsidRPr="00816C23" w:rsidRDefault="005321F6" w:rsidP="00816C23">
            <w:pPr>
              <w:spacing w:line="276" w:lineRule="auto"/>
              <w:rPr>
                <w:rFonts w:ascii="Arial" w:hAnsi="Arial" w:cs="Arial"/>
                <w:szCs w:val="22"/>
                <w:lang w:val="en-US"/>
              </w:rPr>
            </w:pPr>
            <w:r w:rsidRPr="00816C23">
              <w:rPr>
                <w:rFonts w:ascii="Arial" w:hAnsi="Arial" w:cs="Arial"/>
                <w:b/>
                <w:szCs w:val="22"/>
                <w:lang w:val="en-US"/>
              </w:rPr>
              <w:t xml:space="preserve">Responsible to:   </w:t>
            </w:r>
          </w:p>
        </w:tc>
        <w:tc>
          <w:tcPr>
            <w:tcW w:w="6578" w:type="dxa"/>
          </w:tcPr>
          <w:p w14:paraId="3D5F8DF8" w14:textId="2A0E77B2" w:rsidR="005321F6" w:rsidRPr="00816C23" w:rsidRDefault="005321F6" w:rsidP="00816C23">
            <w:pPr>
              <w:tabs>
                <w:tab w:val="left" w:pos="-720"/>
              </w:tabs>
              <w:suppressAutoHyphens/>
              <w:spacing w:line="276" w:lineRule="auto"/>
              <w:rPr>
                <w:rFonts w:ascii="Arial" w:hAnsi="Arial" w:cs="Arial"/>
                <w:spacing w:val="-2"/>
                <w:szCs w:val="22"/>
                <w:lang w:val="en-US"/>
              </w:rPr>
            </w:pPr>
            <w:r w:rsidRPr="00816C23">
              <w:rPr>
                <w:rFonts w:ascii="Arial" w:hAnsi="Arial" w:cs="Arial"/>
                <w:spacing w:val="-3"/>
                <w:szCs w:val="22"/>
              </w:rPr>
              <w:t xml:space="preserve">Programme Director (Clinical); </w:t>
            </w:r>
            <w:r w:rsidRPr="00816C23">
              <w:rPr>
                <w:rFonts w:ascii="Arial" w:hAnsi="Arial" w:cs="Arial"/>
                <w:spacing w:val="-2"/>
                <w:szCs w:val="22"/>
                <w:lang w:val="en-US"/>
              </w:rPr>
              <w:t xml:space="preserve">Head of </w:t>
            </w:r>
            <w:r w:rsidR="003E0793" w:rsidRPr="00816C23">
              <w:rPr>
                <w:rFonts w:ascii="Arial" w:hAnsi="Arial" w:cs="Arial"/>
                <w:spacing w:val="-2"/>
                <w:szCs w:val="22"/>
                <w:lang w:val="en-US"/>
              </w:rPr>
              <w:t xml:space="preserve">the </w:t>
            </w:r>
            <w:r w:rsidRPr="00816C23">
              <w:rPr>
                <w:rFonts w:ascii="Arial" w:hAnsi="Arial" w:cs="Arial"/>
                <w:spacing w:val="-2"/>
                <w:szCs w:val="22"/>
                <w:lang w:val="en-US"/>
              </w:rPr>
              <w:t>Professional Psychology Department; Dean of the School of Psychology</w:t>
            </w:r>
          </w:p>
        </w:tc>
      </w:tr>
      <w:tr w:rsidR="005321F6" w:rsidRPr="00816C23" w14:paraId="7F4CC578" w14:textId="77777777" w:rsidTr="00816C23">
        <w:trPr>
          <w:trHeight w:val="2125"/>
        </w:trPr>
        <w:tc>
          <w:tcPr>
            <w:tcW w:w="1900" w:type="dxa"/>
          </w:tcPr>
          <w:p w14:paraId="57F202BA" w14:textId="77777777" w:rsidR="005321F6" w:rsidRPr="00816C23" w:rsidRDefault="005321F6" w:rsidP="00816C23">
            <w:pPr>
              <w:spacing w:line="276" w:lineRule="auto"/>
              <w:rPr>
                <w:rFonts w:ascii="Arial" w:hAnsi="Arial" w:cs="Arial"/>
                <w:b/>
                <w:szCs w:val="22"/>
                <w:lang w:val="en-US"/>
              </w:rPr>
            </w:pPr>
            <w:r w:rsidRPr="00816C23">
              <w:rPr>
                <w:rFonts w:ascii="Arial" w:hAnsi="Arial" w:cs="Arial"/>
                <w:b/>
                <w:bCs/>
                <w:spacing w:val="-3"/>
                <w:szCs w:val="22"/>
              </w:rPr>
              <w:t>Liaison with:</w:t>
            </w:r>
          </w:p>
        </w:tc>
        <w:tc>
          <w:tcPr>
            <w:tcW w:w="6578" w:type="dxa"/>
          </w:tcPr>
          <w:p w14:paraId="74411D05" w14:textId="77777777" w:rsidR="00180C7D" w:rsidRPr="00816C23" w:rsidRDefault="00180C7D" w:rsidP="00816C23">
            <w:pPr>
              <w:spacing w:line="276" w:lineRule="auto"/>
              <w:rPr>
                <w:rFonts w:ascii="Arial" w:hAnsi="Arial" w:cs="Arial"/>
              </w:rPr>
            </w:pPr>
            <w:r w:rsidRPr="00816C23">
              <w:rPr>
                <w:rFonts w:ascii="Arial" w:hAnsi="Arial" w:cs="Arial"/>
              </w:rPr>
              <w:t>Clinical Psychology Sub-Committee</w:t>
            </w:r>
          </w:p>
          <w:p w14:paraId="010331B8" w14:textId="77777777" w:rsidR="00180C7D" w:rsidRPr="00816C23" w:rsidRDefault="00180C7D" w:rsidP="00816C23">
            <w:pPr>
              <w:spacing w:line="276" w:lineRule="auto"/>
              <w:rPr>
                <w:rFonts w:ascii="Arial" w:hAnsi="Arial" w:cs="Arial"/>
              </w:rPr>
            </w:pPr>
            <w:r w:rsidRPr="00816C23">
              <w:rPr>
                <w:rFonts w:ascii="Arial" w:hAnsi="Arial" w:cs="Arial"/>
              </w:rPr>
              <w:t>Programmes in North Thames</w:t>
            </w:r>
          </w:p>
          <w:p w14:paraId="72971EB5" w14:textId="77777777" w:rsidR="00180C7D" w:rsidRPr="00816C23" w:rsidRDefault="00180C7D" w:rsidP="00816C23">
            <w:pPr>
              <w:spacing w:line="276" w:lineRule="auto"/>
              <w:rPr>
                <w:rFonts w:ascii="Arial" w:hAnsi="Arial" w:cs="Arial"/>
              </w:rPr>
            </w:pPr>
            <w:r w:rsidRPr="00816C23">
              <w:rPr>
                <w:rFonts w:ascii="Arial" w:hAnsi="Arial" w:cs="Arial"/>
              </w:rPr>
              <w:t>Other external bodies as appropriate</w:t>
            </w:r>
          </w:p>
          <w:p w14:paraId="2A81EECE" w14:textId="77777777" w:rsidR="00180C7D" w:rsidRPr="00816C23" w:rsidRDefault="00180C7D" w:rsidP="00816C23">
            <w:pPr>
              <w:spacing w:line="276" w:lineRule="auto"/>
              <w:rPr>
                <w:rFonts w:ascii="Arial" w:hAnsi="Arial" w:cs="Arial"/>
              </w:rPr>
            </w:pPr>
            <w:r w:rsidRPr="00816C23">
              <w:rPr>
                <w:rFonts w:ascii="Arial" w:hAnsi="Arial" w:cs="Arial"/>
              </w:rPr>
              <w:t>Deputising for PD: in liaison with commissioning organisation</w:t>
            </w:r>
          </w:p>
          <w:p w14:paraId="55B32D2D" w14:textId="77777777" w:rsidR="00180C7D" w:rsidRPr="00816C23" w:rsidRDefault="00180C7D" w:rsidP="00816C23">
            <w:pPr>
              <w:spacing w:line="276" w:lineRule="auto"/>
              <w:rPr>
                <w:rFonts w:ascii="Arial" w:hAnsi="Arial" w:cs="Arial"/>
              </w:rPr>
            </w:pPr>
            <w:r w:rsidRPr="00816C23">
              <w:rPr>
                <w:rFonts w:ascii="Arial" w:hAnsi="Arial" w:cs="Arial"/>
              </w:rPr>
              <w:t>HEE and Heads of Psychology North Thames</w:t>
            </w:r>
          </w:p>
          <w:p w14:paraId="55D8F71B" w14:textId="77777777" w:rsidR="00180C7D" w:rsidRPr="00816C23" w:rsidRDefault="00180C7D" w:rsidP="00816C23">
            <w:pPr>
              <w:spacing w:line="276" w:lineRule="auto"/>
              <w:rPr>
                <w:rFonts w:ascii="Arial" w:hAnsi="Arial" w:cs="Arial"/>
              </w:rPr>
            </w:pPr>
            <w:r w:rsidRPr="00816C23">
              <w:rPr>
                <w:rFonts w:ascii="Arial" w:hAnsi="Arial" w:cs="Arial"/>
              </w:rPr>
              <w:t>University officers and School Manager (Administration)</w:t>
            </w:r>
          </w:p>
          <w:p w14:paraId="7F8CA5E4" w14:textId="77777777" w:rsidR="00180C7D" w:rsidRPr="00816C23" w:rsidRDefault="00180C7D" w:rsidP="00816C23">
            <w:pPr>
              <w:spacing w:line="276" w:lineRule="auto"/>
              <w:rPr>
                <w:rFonts w:ascii="Arial" w:hAnsi="Arial" w:cs="Arial"/>
              </w:rPr>
            </w:pPr>
            <w:r w:rsidRPr="00816C23">
              <w:rPr>
                <w:rFonts w:ascii="Arial" w:hAnsi="Arial" w:cs="Arial"/>
              </w:rPr>
              <w:t>School of Psychology Programme leaders</w:t>
            </w:r>
          </w:p>
          <w:p w14:paraId="51C508EC" w14:textId="77777777" w:rsidR="00180C7D" w:rsidRPr="00816C23" w:rsidRDefault="00180C7D" w:rsidP="00816C23">
            <w:pPr>
              <w:spacing w:line="276" w:lineRule="auto"/>
              <w:rPr>
                <w:rFonts w:ascii="Arial" w:hAnsi="Arial" w:cs="Arial"/>
              </w:rPr>
            </w:pPr>
            <w:r w:rsidRPr="00816C23">
              <w:rPr>
                <w:rFonts w:ascii="Arial" w:hAnsi="Arial" w:cs="Arial"/>
              </w:rPr>
              <w:t>Camden &amp; Islington NHS Foundation Trust (trainees’ employer)</w:t>
            </w:r>
          </w:p>
          <w:p w14:paraId="0EF4318F" w14:textId="77777777" w:rsidR="00180C7D" w:rsidRPr="00816C23" w:rsidRDefault="00180C7D" w:rsidP="00816C23">
            <w:pPr>
              <w:spacing w:line="276" w:lineRule="auto"/>
              <w:rPr>
                <w:rFonts w:ascii="Arial" w:hAnsi="Arial" w:cs="Arial"/>
              </w:rPr>
            </w:pPr>
            <w:r w:rsidRPr="00816C23">
              <w:rPr>
                <w:rFonts w:ascii="Arial" w:hAnsi="Arial" w:cs="Arial"/>
              </w:rPr>
              <w:t>Access to Work (for trainees with disabilities)</w:t>
            </w:r>
          </w:p>
          <w:p w14:paraId="3C14A6B8" w14:textId="77777777" w:rsidR="005321F6" w:rsidRPr="00816C23" w:rsidRDefault="005321F6" w:rsidP="00816C23">
            <w:pPr>
              <w:suppressAutoHyphens/>
              <w:spacing w:line="276" w:lineRule="auto"/>
              <w:rPr>
                <w:rFonts w:ascii="Arial" w:hAnsi="Arial" w:cs="Arial"/>
                <w:spacing w:val="-3"/>
                <w:szCs w:val="22"/>
              </w:rPr>
            </w:pPr>
          </w:p>
        </w:tc>
      </w:tr>
    </w:tbl>
    <w:p w14:paraId="6A05A809" w14:textId="77777777" w:rsidR="00872D0A" w:rsidRPr="00816C23" w:rsidRDefault="00872D0A" w:rsidP="00816C23">
      <w:pPr>
        <w:tabs>
          <w:tab w:val="left" w:pos="1526"/>
          <w:tab w:val="left" w:pos="2093"/>
        </w:tabs>
        <w:spacing w:line="276" w:lineRule="auto"/>
        <w:jc w:val="both"/>
        <w:rPr>
          <w:rFonts w:ascii="Arial" w:hAnsi="Arial" w:cs="Arial"/>
        </w:rPr>
      </w:pPr>
    </w:p>
    <w:p w14:paraId="4E475785" w14:textId="30115638" w:rsidR="00C97F2E" w:rsidRPr="00816C23" w:rsidRDefault="00C97F2E" w:rsidP="00816C23">
      <w:pPr>
        <w:tabs>
          <w:tab w:val="left" w:pos="2552"/>
        </w:tabs>
        <w:spacing w:line="276" w:lineRule="auto"/>
        <w:ind w:left="2552" w:hanging="2552"/>
        <w:jc w:val="center"/>
        <w:rPr>
          <w:rFonts w:ascii="Arial" w:hAnsi="Arial" w:cs="Arial"/>
          <w:b/>
          <w:bCs/>
          <w:color w:val="000000"/>
          <w:shd w:val="clear" w:color="auto" w:fill="FFFFFF"/>
        </w:rPr>
      </w:pPr>
      <w:r w:rsidRPr="00816C23">
        <w:rPr>
          <w:rStyle w:val="normaltextrun"/>
          <w:rFonts w:ascii="Arial" w:hAnsi="Arial" w:cs="Arial"/>
          <w:b/>
          <w:bCs/>
          <w:color w:val="000000"/>
          <w:shd w:val="clear" w:color="auto" w:fill="FFFFFF"/>
        </w:rPr>
        <w:t>Never Not Moving Forward</w:t>
      </w:r>
    </w:p>
    <w:p w14:paraId="07DDCF20" w14:textId="77777777" w:rsidR="00C97F2E" w:rsidRPr="00816C23" w:rsidRDefault="00C97F2E" w:rsidP="00816C23">
      <w:pPr>
        <w:pStyle w:val="NoSpacing"/>
        <w:spacing w:line="276" w:lineRule="auto"/>
        <w:jc w:val="center"/>
        <w:rPr>
          <w:rStyle w:val="normaltextrun"/>
          <w:rFonts w:ascii="Arial" w:hAnsi="Arial" w:cs="Arial"/>
          <w:szCs w:val="22"/>
        </w:rPr>
      </w:pPr>
      <w:r w:rsidRPr="00816C23">
        <w:rPr>
          <w:rStyle w:val="normaltextrun"/>
          <w:rFonts w:ascii="Arial" w:hAnsi="Arial" w:cs="Arial"/>
          <w:szCs w:val="22"/>
        </w:rPr>
        <w:t>Build your career, follow your passion, be inspired by our environment of success. #BeTheChange</w:t>
      </w:r>
    </w:p>
    <w:p w14:paraId="635FA0CA" w14:textId="77777777" w:rsidR="00C97F2E" w:rsidRPr="00816C23" w:rsidRDefault="00C97F2E" w:rsidP="00816C23">
      <w:pPr>
        <w:spacing w:line="276" w:lineRule="auto"/>
        <w:jc w:val="both"/>
        <w:textAlignment w:val="baseline"/>
        <w:rPr>
          <w:rFonts w:ascii="Arial" w:hAnsi="Arial" w:cs="Arial"/>
        </w:rPr>
      </w:pPr>
      <w:r w:rsidRPr="00816C23">
        <w:rPr>
          <w:rFonts w:ascii="Arial" w:hAnsi="Arial" w:cs="Arial"/>
        </w:rPr>
        <w:t> </w:t>
      </w:r>
    </w:p>
    <w:p w14:paraId="76A3AE4E" w14:textId="77777777" w:rsidR="00180C7D" w:rsidRPr="00816C23" w:rsidRDefault="00180C7D" w:rsidP="00816C23">
      <w:pPr>
        <w:spacing w:line="276" w:lineRule="auto"/>
        <w:jc w:val="both"/>
        <w:textAlignment w:val="baseline"/>
        <w:rPr>
          <w:rFonts w:ascii="Arial" w:hAnsi="Arial" w:cs="Arial"/>
        </w:rPr>
      </w:pPr>
      <w:r w:rsidRPr="00816C23">
        <w:rPr>
          <w:rFonts w:ascii="Arial" w:hAnsi="Arial" w:cs="Arial"/>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w:t>
      </w:r>
    </w:p>
    <w:p w14:paraId="0062DCF4" w14:textId="77777777" w:rsidR="00180C7D" w:rsidRPr="00816C23" w:rsidRDefault="00180C7D" w:rsidP="00816C23">
      <w:pPr>
        <w:spacing w:line="276" w:lineRule="auto"/>
        <w:jc w:val="both"/>
        <w:textAlignment w:val="baseline"/>
        <w:rPr>
          <w:rFonts w:ascii="Arial" w:hAnsi="Arial" w:cs="Arial"/>
        </w:rPr>
      </w:pPr>
    </w:p>
    <w:p w14:paraId="6BC31E6E" w14:textId="77777777" w:rsidR="00180C7D" w:rsidRPr="00816C23" w:rsidRDefault="00180C7D" w:rsidP="00816C23">
      <w:pPr>
        <w:spacing w:line="276" w:lineRule="auto"/>
        <w:jc w:val="both"/>
        <w:rPr>
          <w:rFonts w:ascii="Arial" w:hAnsi="Arial" w:cs="Arial"/>
        </w:rPr>
      </w:pPr>
      <w:r w:rsidRPr="00816C23">
        <w:rPr>
          <w:rFonts w:ascii="Arial" w:hAnsi="Arial" w:cs="Arial"/>
        </w:rPr>
        <w:t xml:space="preserve">Born in 1898 to serve the skill needs of the second industrial revolution, the University of East London commenced year four of its transformational 10-year </w:t>
      </w:r>
      <w:hyperlink r:id="rId9" w:history="1">
        <w:r w:rsidRPr="00816C23">
          <w:rPr>
            <w:rFonts w:ascii="Arial" w:hAnsi="Arial" w:cs="Arial"/>
            <w:color w:val="0070C0"/>
            <w:u w:val="single"/>
          </w:rPr>
          <w:t>Vision 2028 strategic plan</w:t>
        </w:r>
      </w:hyperlink>
      <w:r w:rsidRPr="00816C23">
        <w:rPr>
          <w:rFonts w:ascii="Arial" w:hAnsi="Arial" w:cs="Arial"/>
        </w:rPr>
        <w:t xml:space="preserve"> led by our Vice-Chancellor and President, Professor Amanda Broderick, to advance Industry 4.0 careers-first education. We have a clear route-map to provide a springboard for the jobs and opportunities of the future; drive diversity in the 4.0 talent pipeline - working in partnership to promote talent wherever it is found; and to create an inclusive and sustainable, green future.</w:t>
      </w:r>
    </w:p>
    <w:p w14:paraId="37735F18" w14:textId="77777777" w:rsidR="00180C7D" w:rsidRPr="00816C23" w:rsidRDefault="00180C7D" w:rsidP="00816C23">
      <w:pPr>
        <w:spacing w:line="276" w:lineRule="auto"/>
        <w:jc w:val="both"/>
        <w:rPr>
          <w:rFonts w:ascii="Arial" w:hAnsi="Arial" w:cs="Arial"/>
        </w:rPr>
      </w:pPr>
    </w:p>
    <w:p w14:paraId="6013EA9E" w14:textId="77777777" w:rsidR="00180C7D" w:rsidRPr="00816C23" w:rsidRDefault="00180C7D" w:rsidP="00816C23">
      <w:pPr>
        <w:spacing w:line="276" w:lineRule="auto"/>
        <w:jc w:val="both"/>
        <w:textAlignment w:val="baseline"/>
        <w:rPr>
          <w:rFonts w:ascii="Arial" w:hAnsi="Arial" w:cs="Arial"/>
        </w:rPr>
      </w:pPr>
      <w:r w:rsidRPr="00816C23">
        <w:rPr>
          <w:rFonts w:ascii="Arial" w:hAnsi="Arial" w:cs="Arial"/>
        </w:rPr>
        <w:t xml:space="preserve">We are looking for forward-thinking, innovative, curious, high-energy, self-aware people who are passionate about making a positive difference and who will thrive in an inclusive and diverse University community. As one of the most socially inclusive and international Universities and comprising one of the most diverse staff </w:t>
      </w:r>
      <w:r w:rsidRPr="00816C23">
        <w:rPr>
          <w:rFonts w:ascii="Arial" w:hAnsi="Arial" w:cs="Arial"/>
        </w:rPr>
        <w:lastRenderedPageBreak/>
        <w:t xml:space="preserve">populations in the UK (50% of our professoriate identify as being from minority ethnic backgrounds), we are hugely proud of our track record in reducing inequalities, ranked first in the UK and second globally (Times Higher Education Global Impact Rankings, 2020). Our commitment to equality, diversity and inclusion is at the heart of Vision 2028. We are building an environment of success where colleagues are supported to achieve, and our community can flourish and thrive. We are an accredited Investors in People Award Institution and have achieved the Investors in People Health and Wellbeing Award. With the Athena Swan Awards and being one of a small number of </w:t>
      </w:r>
      <w:proofErr w:type="gramStart"/>
      <w:r w:rsidRPr="00816C23">
        <w:rPr>
          <w:rFonts w:ascii="Arial" w:hAnsi="Arial" w:cs="Arial"/>
        </w:rPr>
        <w:t>Universities</w:t>
      </w:r>
      <w:proofErr w:type="gramEnd"/>
      <w:r w:rsidRPr="00816C23">
        <w:rPr>
          <w:rFonts w:ascii="Arial" w:hAnsi="Arial" w:cs="Arial"/>
        </w:rPr>
        <w:t xml:space="preserve"> to have achieved the Race Equality Charter</w:t>
      </w:r>
      <w:r w:rsidRPr="00816C23">
        <w:rPr>
          <w:rFonts w:ascii="Arial" w:hAnsi="Arial" w:cs="Arial"/>
          <w:caps/>
        </w:rPr>
        <w:t> A</w:t>
      </w:r>
      <w:r w:rsidRPr="00816C23">
        <w:rPr>
          <w:rFonts w:ascii="Arial" w:hAnsi="Arial" w:cs="Arial"/>
        </w:rPr>
        <w:t xml:space="preserve">ward, we continue on our journey to address and reduce barriers to opportunity. </w:t>
      </w:r>
    </w:p>
    <w:p w14:paraId="771C9380" w14:textId="77777777" w:rsidR="00180C7D" w:rsidRPr="00816C23" w:rsidRDefault="00180C7D" w:rsidP="00816C23">
      <w:pPr>
        <w:spacing w:line="276" w:lineRule="auto"/>
        <w:jc w:val="both"/>
        <w:textAlignment w:val="baseline"/>
        <w:rPr>
          <w:rFonts w:ascii="Arial" w:hAnsi="Arial" w:cs="Arial"/>
        </w:rPr>
      </w:pPr>
    </w:p>
    <w:p w14:paraId="1E53891E" w14:textId="6FCCFE59" w:rsidR="00180C7D" w:rsidRDefault="00180C7D" w:rsidP="00816C23">
      <w:pPr>
        <w:spacing w:line="276" w:lineRule="auto"/>
        <w:jc w:val="both"/>
        <w:textAlignment w:val="baseline"/>
        <w:rPr>
          <w:rFonts w:ascii="Arial" w:hAnsi="Arial" w:cs="Arial"/>
        </w:rPr>
      </w:pPr>
      <w:r w:rsidRPr="00816C23">
        <w:rPr>
          <w:rFonts w:ascii="Arial" w:hAnsi="Arial" w:cs="Arial"/>
        </w:rPr>
        <w:t>So, if you are looking to build your career in a dynamic, </w:t>
      </w:r>
      <w:proofErr w:type="gramStart"/>
      <w:r w:rsidRPr="00816C23">
        <w:rPr>
          <w:rFonts w:ascii="Arial" w:hAnsi="Arial" w:cs="Arial"/>
        </w:rPr>
        <w:t>inclusive</w:t>
      </w:r>
      <w:proofErr w:type="gramEnd"/>
      <w:r w:rsidRPr="00816C23">
        <w:rPr>
          <w:rFonts w:ascii="Arial" w:hAnsi="Arial" w:cs="Arial"/>
        </w:rPr>
        <w:t>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w:t>
      </w:r>
    </w:p>
    <w:p w14:paraId="264684B6" w14:textId="77777777" w:rsidR="00816C23" w:rsidRPr="00816C23" w:rsidRDefault="00816C23" w:rsidP="00816C23">
      <w:pPr>
        <w:spacing w:line="276" w:lineRule="auto"/>
        <w:jc w:val="both"/>
        <w:textAlignment w:val="baseline"/>
        <w:rPr>
          <w:rFonts w:ascii="Arial" w:hAnsi="Arial" w:cs="Arial"/>
        </w:rPr>
      </w:pPr>
    </w:p>
    <w:p w14:paraId="0E27B00A" w14:textId="77777777" w:rsidR="00682ED3" w:rsidRPr="00816C23" w:rsidRDefault="00682ED3" w:rsidP="00816C23">
      <w:pPr>
        <w:tabs>
          <w:tab w:val="left" w:pos="1526"/>
          <w:tab w:val="left" w:pos="2093"/>
        </w:tabs>
        <w:spacing w:line="276" w:lineRule="auto"/>
        <w:jc w:val="both"/>
        <w:rPr>
          <w:rFonts w:ascii="Arial" w:hAnsi="Arial" w:cs="Arial"/>
        </w:rPr>
      </w:pPr>
    </w:p>
    <w:p w14:paraId="1CBEEA25" w14:textId="6D0FD3F9" w:rsidR="00682ED3" w:rsidRPr="00816C23" w:rsidRDefault="00682ED3" w:rsidP="00816C23">
      <w:pPr>
        <w:spacing w:line="276" w:lineRule="auto"/>
        <w:jc w:val="both"/>
        <w:rPr>
          <w:rFonts w:ascii="Arial" w:hAnsi="Arial" w:cs="Arial"/>
          <w:b/>
          <w:szCs w:val="22"/>
        </w:rPr>
      </w:pPr>
      <w:r w:rsidRPr="00816C23">
        <w:rPr>
          <w:rFonts w:ascii="Arial" w:hAnsi="Arial" w:cs="Arial"/>
          <w:b/>
          <w:szCs w:val="22"/>
        </w:rPr>
        <w:t>JOB PURPOSE</w:t>
      </w:r>
    </w:p>
    <w:p w14:paraId="60061E4C" w14:textId="77777777" w:rsidR="00682ED3" w:rsidRPr="00816C23" w:rsidRDefault="00682ED3" w:rsidP="00816C23">
      <w:pPr>
        <w:tabs>
          <w:tab w:val="left" w:pos="1526"/>
          <w:tab w:val="left" w:pos="2093"/>
        </w:tabs>
        <w:spacing w:line="276" w:lineRule="auto"/>
        <w:ind w:left="2880" w:hanging="2880"/>
        <w:jc w:val="both"/>
        <w:rPr>
          <w:rFonts w:ascii="Arial" w:hAnsi="Arial" w:cs="Arial"/>
          <w:b/>
        </w:rPr>
      </w:pPr>
    </w:p>
    <w:p w14:paraId="03515E67" w14:textId="469BE2CA" w:rsidR="004B63E2" w:rsidRPr="00816C23" w:rsidRDefault="2B9FAD6F" w:rsidP="00816C23">
      <w:pPr>
        <w:spacing w:line="276" w:lineRule="auto"/>
        <w:jc w:val="both"/>
        <w:rPr>
          <w:rFonts w:ascii="Arial" w:hAnsi="Arial" w:cs="Arial"/>
        </w:rPr>
      </w:pPr>
      <w:r w:rsidRPr="00816C23">
        <w:rPr>
          <w:rFonts w:ascii="Arial" w:hAnsi="Arial" w:cs="Arial"/>
        </w:rPr>
        <w:t>Together with the Programme Director (Clinical) to provide strategic leadership</w:t>
      </w:r>
    </w:p>
    <w:p w14:paraId="45CBAEA5" w14:textId="664F3B01" w:rsidR="004B63E2" w:rsidRPr="00816C23" w:rsidRDefault="2B9FAD6F" w:rsidP="00816C23">
      <w:pPr>
        <w:spacing w:line="276" w:lineRule="auto"/>
        <w:jc w:val="both"/>
        <w:rPr>
          <w:rFonts w:ascii="Arial" w:hAnsi="Arial" w:cs="Arial"/>
        </w:rPr>
      </w:pPr>
      <w:r w:rsidRPr="00816C23">
        <w:rPr>
          <w:rFonts w:ascii="Arial" w:hAnsi="Arial" w:cs="Arial"/>
        </w:rPr>
        <w:t xml:space="preserve">to the </w:t>
      </w:r>
      <w:r w:rsidR="003902F5" w:rsidRPr="00816C23">
        <w:rPr>
          <w:rFonts w:ascii="Arial" w:hAnsi="Arial" w:cs="Arial"/>
        </w:rPr>
        <w:t xml:space="preserve">Professional </w:t>
      </w:r>
      <w:r w:rsidRPr="00816C23">
        <w:rPr>
          <w:rFonts w:ascii="Arial" w:hAnsi="Arial" w:cs="Arial"/>
        </w:rPr>
        <w:t>Doctorate in Clinical Psychology (D. Clin. Psych.) programme</w:t>
      </w:r>
      <w:r w:rsidR="003902F5" w:rsidRPr="00816C23">
        <w:rPr>
          <w:rFonts w:ascii="Arial" w:hAnsi="Arial" w:cs="Arial"/>
        </w:rPr>
        <w:t>, i</w:t>
      </w:r>
      <w:r w:rsidRPr="00816C23">
        <w:rPr>
          <w:rFonts w:ascii="Arial" w:hAnsi="Arial" w:cs="Arial"/>
        </w:rPr>
        <w:t>ncluding</w:t>
      </w:r>
      <w:r w:rsidR="003902F5" w:rsidRPr="00816C23">
        <w:rPr>
          <w:rFonts w:ascii="Arial" w:hAnsi="Arial" w:cs="Arial"/>
        </w:rPr>
        <w:t xml:space="preserve"> the </w:t>
      </w:r>
      <w:r w:rsidRPr="00816C23">
        <w:rPr>
          <w:rFonts w:ascii="Arial" w:hAnsi="Arial" w:cs="Arial"/>
        </w:rPr>
        <w:t xml:space="preserve">management of </w:t>
      </w:r>
      <w:r w:rsidR="003902F5" w:rsidRPr="00816C23">
        <w:rPr>
          <w:rFonts w:ascii="Arial" w:hAnsi="Arial" w:cs="Arial"/>
        </w:rPr>
        <w:t xml:space="preserve">our upcoming programme </w:t>
      </w:r>
      <w:r w:rsidRPr="00816C23">
        <w:rPr>
          <w:rFonts w:ascii="Arial" w:hAnsi="Arial" w:cs="Arial"/>
        </w:rPr>
        <w:t>expansion.</w:t>
      </w:r>
    </w:p>
    <w:p w14:paraId="1B29E3DC" w14:textId="77777777" w:rsidR="003902F5" w:rsidRPr="00816C23" w:rsidRDefault="003902F5" w:rsidP="00816C23">
      <w:pPr>
        <w:tabs>
          <w:tab w:val="left" w:pos="1526"/>
          <w:tab w:val="left" w:pos="2093"/>
        </w:tabs>
        <w:spacing w:line="276" w:lineRule="auto"/>
        <w:ind w:left="2880" w:hanging="2880"/>
        <w:jc w:val="both"/>
        <w:rPr>
          <w:rFonts w:ascii="Arial" w:hAnsi="Arial" w:cs="Arial"/>
        </w:rPr>
      </w:pPr>
    </w:p>
    <w:p w14:paraId="4B8C98D2" w14:textId="5EBB0F1A" w:rsidR="004B63E2" w:rsidRPr="00816C23" w:rsidRDefault="2B9FAD6F" w:rsidP="00816C23">
      <w:pPr>
        <w:spacing w:line="276" w:lineRule="auto"/>
        <w:jc w:val="both"/>
        <w:rPr>
          <w:rFonts w:ascii="Arial" w:hAnsi="Arial" w:cs="Arial"/>
        </w:rPr>
      </w:pPr>
      <w:r w:rsidRPr="00816C23">
        <w:rPr>
          <w:rFonts w:ascii="Arial" w:hAnsi="Arial" w:cs="Arial"/>
        </w:rPr>
        <w:t>To ensure the development</w:t>
      </w:r>
      <w:r w:rsidR="009704F4" w:rsidRPr="00816C23">
        <w:rPr>
          <w:rFonts w:ascii="Arial" w:hAnsi="Arial" w:cs="Arial"/>
        </w:rPr>
        <w:t xml:space="preserve">, </w:t>
      </w:r>
      <w:r w:rsidRPr="00816C23">
        <w:rPr>
          <w:rFonts w:ascii="Arial" w:hAnsi="Arial" w:cs="Arial"/>
        </w:rPr>
        <w:t xml:space="preserve">efficient and effective </w:t>
      </w:r>
      <w:r w:rsidR="00EC6494" w:rsidRPr="00816C23">
        <w:rPr>
          <w:rFonts w:ascii="Arial" w:hAnsi="Arial" w:cs="Arial"/>
        </w:rPr>
        <w:t>organisation,</w:t>
      </w:r>
      <w:r w:rsidRPr="00816C23">
        <w:rPr>
          <w:rFonts w:ascii="Arial" w:hAnsi="Arial" w:cs="Arial"/>
        </w:rPr>
        <w:t xml:space="preserve"> and delivery of</w:t>
      </w:r>
    </w:p>
    <w:p w14:paraId="24203EBC" w14:textId="240B0862" w:rsidR="004B63E2" w:rsidRDefault="2B9FAD6F" w:rsidP="00816C23">
      <w:pPr>
        <w:spacing w:line="276" w:lineRule="auto"/>
        <w:jc w:val="both"/>
        <w:rPr>
          <w:rFonts w:ascii="Arial" w:hAnsi="Arial" w:cs="Arial"/>
        </w:rPr>
      </w:pPr>
      <w:r w:rsidRPr="00816C23">
        <w:rPr>
          <w:rFonts w:ascii="Arial" w:hAnsi="Arial" w:cs="Arial"/>
        </w:rPr>
        <w:t xml:space="preserve">the </w:t>
      </w:r>
      <w:r w:rsidR="00D515E0" w:rsidRPr="00816C23">
        <w:rPr>
          <w:rFonts w:ascii="Arial" w:hAnsi="Arial" w:cs="Arial"/>
        </w:rPr>
        <w:t>D. Clin. Psych</w:t>
      </w:r>
      <w:r w:rsidRPr="00816C23">
        <w:rPr>
          <w:rFonts w:ascii="Arial" w:hAnsi="Arial" w:cs="Arial"/>
        </w:rPr>
        <w:t>. In liaison with Camden &amp; Islington</w:t>
      </w:r>
      <w:r w:rsidR="00D515E0" w:rsidRPr="00816C23">
        <w:rPr>
          <w:rFonts w:ascii="Arial" w:hAnsi="Arial" w:cs="Arial"/>
        </w:rPr>
        <w:t xml:space="preserve"> </w:t>
      </w:r>
      <w:r w:rsidRPr="00816C23">
        <w:rPr>
          <w:rFonts w:ascii="Arial" w:hAnsi="Arial" w:cs="Arial"/>
        </w:rPr>
        <w:t>NHS Foundation Trust (CIFT)</w:t>
      </w:r>
      <w:r w:rsidR="00D515E0" w:rsidRPr="00816C23">
        <w:rPr>
          <w:rFonts w:ascii="Arial" w:hAnsi="Arial" w:cs="Arial"/>
        </w:rPr>
        <w:t xml:space="preserve"> </w:t>
      </w:r>
      <w:r w:rsidRPr="00816C23">
        <w:rPr>
          <w:rFonts w:ascii="Arial" w:hAnsi="Arial" w:cs="Arial"/>
        </w:rPr>
        <w:t>to ensure line management needs for all the trainees at UEL are met.</w:t>
      </w:r>
    </w:p>
    <w:p w14:paraId="564D5544" w14:textId="77777777" w:rsidR="00816C23" w:rsidRPr="00816C23" w:rsidRDefault="00816C23" w:rsidP="00816C23">
      <w:pPr>
        <w:spacing w:line="276" w:lineRule="auto"/>
        <w:jc w:val="both"/>
        <w:rPr>
          <w:rFonts w:ascii="Arial" w:hAnsi="Arial" w:cs="Arial"/>
        </w:rPr>
      </w:pPr>
    </w:p>
    <w:p w14:paraId="44EAFD9C" w14:textId="77777777" w:rsidR="00682ED3" w:rsidRPr="00816C23" w:rsidRDefault="00682ED3" w:rsidP="00816C23">
      <w:pPr>
        <w:tabs>
          <w:tab w:val="left" w:pos="1526"/>
          <w:tab w:val="left" w:pos="2093"/>
        </w:tabs>
        <w:spacing w:line="276" w:lineRule="auto"/>
        <w:ind w:left="2880" w:hanging="2880"/>
        <w:jc w:val="both"/>
        <w:rPr>
          <w:rFonts w:ascii="Arial" w:hAnsi="Arial" w:cs="Arial"/>
        </w:rPr>
      </w:pPr>
    </w:p>
    <w:p w14:paraId="55F496D2" w14:textId="6B09ABC7" w:rsidR="00120710" w:rsidRPr="00816C23" w:rsidRDefault="00682ED3" w:rsidP="00816C23">
      <w:pPr>
        <w:spacing w:line="276" w:lineRule="auto"/>
        <w:jc w:val="both"/>
        <w:rPr>
          <w:rFonts w:ascii="Arial" w:hAnsi="Arial" w:cs="Arial"/>
          <w:b/>
          <w:szCs w:val="22"/>
        </w:rPr>
      </w:pPr>
      <w:r w:rsidRPr="00816C23">
        <w:rPr>
          <w:rFonts w:ascii="Arial" w:hAnsi="Arial" w:cs="Arial"/>
          <w:b/>
          <w:szCs w:val="22"/>
        </w:rPr>
        <w:t>MAIN DUTIES AND RESPONSIBILITIES</w:t>
      </w:r>
    </w:p>
    <w:p w14:paraId="4B94D5A5" w14:textId="77777777" w:rsidR="00120710" w:rsidRPr="00816C23" w:rsidRDefault="00120710" w:rsidP="00816C23">
      <w:pPr>
        <w:spacing w:line="276" w:lineRule="auto"/>
        <w:jc w:val="both"/>
        <w:rPr>
          <w:rFonts w:ascii="Arial" w:hAnsi="Arial" w:cs="Arial"/>
          <w:b/>
          <w:szCs w:val="22"/>
        </w:rPr>
      </w:pPr>
    </w:p>
    <w:p w14:paraId="3966F787" w14:textId="5051BE98" w:rsidR="00682ED3" w:rsidRPr="00816C23" w:rsidRDefault="00120710" w:rsidP="00816C23">
      <w:pPr>
        <w:spacing w:line="276" w:lineRule="auto"/>
        <w:jc w:val="both"/>
        <w:rPr>
          <w:rFonts w:ascii="Arial" w:hAnsi="Arial" w:cs="Arial"/>
          <w:b/>
          <w:szCs w:val="22"/>
        </w:rPr>
      </w:pPr>
      <w:r w:rsidRPr="00816C23">
        <w:rPr>
          <w:rFonts w:ascii="Arial" w:hAnsi="Arial" w:cs="Arial"/>
          <w:b/>
          <w:szCs w:val="22"/>
        </w:rPr>
        <w:t>Organisational and Administrative</w:t>
      </w:r>
      <w:r w:rsidR="0016467F" w:rsidRPr="00816C23">
        <w:rPr>
          <w:rFonts w:ascii="Arial" w:hAnsi="Arial" w:cs="Arial"/>
          <w:b/>
          <w:szCs w:val="22"/>
        </w:rPr>
        <w:t>:</w:t>
      </w:r>
    </w:p>
    <w:p w14:paraId="3DEEC669" w14:textId="77777777" w:rsidR="00872D0A" w:rsidRPr="00816C23" w:rsidRDefault="00872D0A" w:rsidP="00816C23">
      <w:pPr>
        <w:spacing w:line="276" w:lineRule="auto"/>
        <w:jc w:val="both"/>
        <w:rPr>
          <w:rFonts w:ascii="Arial" w:hAnsi="Arial" w:cs="Arial"/>
        </w:rPr>
      </w:pPr>
    </w:p>
    <w:p w14:paraId="79CC1319" w14:textId="15EC6ABC" w:rsidR="00872D0A" w:rsidRPr="00816C23" w:rsidRDefault="2B9FAD6F" w:rsidP="00816C23">
      <w:pPr>
        <w:numPr>
          <w:ilvl w:val="0"/>
          <w:numId w:val="12"/>
        </w:numPr>
        <w:spacing w:line="276" w:lineRule="auto"/>
        <w:jc w:val="both"/>
        <w:rPr>
          <w:rFonts w:ascii="Arial" w:hAnsi="Arial" w:cs="Arial"/>
        </w:rPr>
      </w:pPr>
      <w:r w:rsidRPr="00816C23">
        <w:rPr>
          <w:rFonts w:ascii="Arial" w:hAnsi="Arial" w:cs="Arial"/>
        </w:rPr>
        <w:t xml:space="preserve">Alongside </w:t>
      </w:r>
      <w:r w:rsidR="00266627" w:rsidRPr="00816C23">
        <w:rPr>
          <w:rFonts w:ascii="Arial" w:hAnsi="Arial" w:cs="Arial"/>
        </w:rPr>
        <w:t>the Programme Directors</w:t>
      </w:r>
      <w:r w:rsidRPr="00816C23">
        <w:rPr>
          <w:rFonts w:ascii="Arial" w:hAnsi="Arial" w:cs="Arial"/>
        </w:rPr>
        <w:t xml:space="preserve">, oversee the management of the Professional Doctorate in Clinical Psychology Programme team including allocation of duties and responsibilities, supervision as necessary and carrying out of development reviews, as delegated by </w:t>
      </w:r>
      <w:r w:rsidR="00266627" w:rsidRPr="00816C23">
        <w:rPr>
          <w:rFonts w:ascii="Arial" w:hAnsi="Arial" w:cs="Arial"/>
        </w:rPr>
        <w:t xml:space="preserve">the </w:t>
      </w:r>
      <w:r w:rsidRPr="00816C23">
        <w:rPr>
          <w:rFonts w:ascii="Arial" w:hAnsi="Arial" w:cs="Arial"/>
        </w:rPr>
        <w:t>Programme Director</w:t>
      </w:r>
      <w:r w:rsidR="00266627" w:rsidRPr="00816C23">
        <w:rPr>
          <w:rFonts w:ascii="Arial" w:hAnsi="Arial" w:cs="Arial"/>
        </w:rPr>
        <w:t xml:space="preserve">s and/or the Head of </w:t>
      </w:r>
      <w:r w:rsidR="003E0793" w:rsidRPr="00816C23">
        <w:rPr>
          <w:rFonts w:ascii="Arial" w:hAnsi="Arial" w:cs="Arial"/>
        </w:rPr>
        <w:t xml:space="preserve">the Professional Psychology </w:t>
      </w:r>
      <w:r w:rsidR="00266627" w:rsidRPr="00816C23">
        <w:rPr>
          <w:rFonts w:ascii="Arial" w:hAnsi="Arial" w:cs="Arial"/>
        </w:rPr>
        <w:t>Department.</w:t>
      </w:r>
    </w:p>
    <w:p w14:paraId="3656B9AB" w14:textId="77777777" w:rsidR="00872D0A" w:rsidRPr="00816C23" w:rsidRDefault="00872D0A" w:rsidP="00816C23">
      <w:pPr>
        <w:spacing w:line="276" w:lineRule="auto"/>
        <w:jc w:val="both"/>
        <w:rPr>
          <w:rFonts w:ascii="Arial" w:hAnsi="Arial" w:cs="Arial"/>
        </w:rPr>
      </w:pPr>
    </w:p>
    <w:p w14:paraId="6D7518A3" w14:textId="3D47E509" w:rsidR="00A90A35" w:rsidRPr="00816C23" w:rsidRDefault="2B9FAD6F" w:rsidP="00816C23">
      <w:pPr>
        <w:numPr>
          <w:ilvl w:val="0"/>
          <w:numId w:val="12"/>
        </w:numPr>
        <w:spacing w:line="276" w:lineRule="auto"/>
        <w:jc w:val="both"/>
        <w:rPr>
          <w:rFonts w:ascii="Arial" w:hAnsi="Arial" w:cs="Arial"/>
        </w:rPr>
      </w:pPr>
      <w:r w:rsidRPr="00816C23">
        <w:rPr>
          <w:rFonts w:ascii="Arial" w:hAnsi="Arial" w:cs="Arial"/>
        </w:rPr>
        <w:t>To liaise with the School Manager (Administration), Professional Programmes Team Leader (Administration), Head of Department</w:t>
      </w:r>
      <w:r w:rsidR="00266627" w:rsidRPr="00816C23">
        <w:rPr>
          <w:rFonts w:ascii="Arial" w:hAnsi="Arial" w:cs="Arial"/>
        </w:rPr>
        <w:t xml:space="preserve">, </w:t>
      </w:r>
      <w:r w:rsidRPr="00816C23">
        <w:rPr>
          <w:rFonts w:ascii="Arial" w:hAnsi="Arial" w:cs="Arial"/>
        </w:rPr>
        <w:t>Programme Director (Clinical) and the Programme and Deputy Programme Director (Academic) about administrative support to the programme.</w:t>
      </w:r>
    </w:p>
    <w:p w14:paraId="45FB0818" w14:textId="77777777" w:rsidR="007B35F1" w:rsidRPr="00816C23" w:rsidRDefault="007B35F1" w:rsidP="00816C23">
      <w:pPr>
        <w:spacing w:line="276" w:lineRule="auto"/>
        <w:jc w:val="both"/>
        <w:rPr>
          <w:rFonts w:ascii="Arial" w:hAnsi="Arial" w:cs="Arial"/>
        </w:rPr>
      </w:pPr>
    </w:p>
    <w:p w14:paraId="24EDD772" w14:textId="224D4779" w:rsidR="007B35F1" w:rsidRPr="00816C23" w:rsidRDefault="2B9FAD6F" w:rsidP="00816C23">
      <w:pPr>
        <w:numPr>
          <w:ilvl w:val="0"/>
          <w:numId w:val="12"/>
        </w:numPr>
        <w:spacing w:line="276" w:lineRule="auto"/>
        <w:jc w:val="both"/>
        <w:rPr>
          <w:rFonts w:ascii="Arial" w:hAnsi="Arial" w:cs="Arial"/>
        </w:rPr>
      </w:pPr>
      <w:r w:rsidRPr="00816C23">
        <w:rPr>
          <w:rFonts w:ascii="Arial" w:hAnsi="Arial" w:cs="Arial"/>
        </w:rPr>
        <w:t xml:space="preserve">To hold </w:t>
      </w:r>
      <w:r w:rsidR="00266627" w:rsidRPr="00816C23">
        <w:rPr>
          <w:rFonts w:ascii="Arial" w:hAnsi="Arial" w:cs="Arial"/>
        </w:rPr>
        <w:t>responsibility</w:t>
      </w:r>
      <w:r w:rsidRPr="00816C23">
        <w:rPr>
          <w:rFonts w:ascii="Arial" w:hAnsi="Arial" w:cs="Arial"/>
        </w:rPr>
        <w:t xml:space="preserve"> alongside the Programme Director (Clinical), to liaise with Camden &amp; Islington NHS Foundation Trust regarding the line management of the trainees including oversight of contracts of employment, occupational health, travel expenses, annual and sickness leave and grievance and disciplinary procedures.</w:t>
      </w:r>
    </w:p>
    <w:p w14:paraId="049F31CB" w14:textId="77777777" w:rsidR="00A90A35" w:rsidRPr="00816C23" w:rsidRDefault="00A90A35" w:rsidP="00816C23">
      <w:pPr>
        <w:spacing w:line="276" w:lineRule="auto"/>
        <w:jc w:val="both"/>
        <w:rPr>
          <w:rFonts w:ascii="Arial" w:hAnsi="Arial" w:cs="Arial"/>
        </w:rPr>
      </w:pPr>
    </w:p>
    <w:p w14:paraId="6F82E947" w14:textId="436BF27E" w:rsidR="00872D0A" w:rsidRPr="00816C23" w:rsidRDefault="2B9FAD6F" w:rsidP="00816C23">
      <w:pPr>
        <w:numPr>
          <w:ilvl w:val="0"/>
          <w:numId w:val="12"/>
        </w:numPr>
        <w:spacing w:line="276" w:lineRule="auto"/>
        <w:jc w:val="both"/>
        <w:rPr>
          <w:rFonts w:ascii="Arial" w:hAnsi="Arial" w:cs="Arial"/>
        </w:rPr>
      </w:pPr>
      <w:r w:rsidRPr="00816C23">
        <w:rPr>
          <w:rFonts w:ascii="Arial" w:hAnsi="Arial" w:cs="Arial"/>
        </w:rPr>
        <w:t>In partnership with the Programme Director (Clinical) to make sure that there is an appropriate organisational structure including lines of accountability, reporting and communication necessary for the effective operation of the Programme.</w:t>
      </w:r>
    </w:p>
    <w:p w14:paraId="53128261" w14:textId="77777777" w:rsidR="00872D0A" w:rsidRPr="00816C23" w:rsidRDefault="00872D0A" w:rsidP="00816C23">
      <w:pPr>
        <w:spacing w:line="276" w:lineRule="auto"/>
        <w:jc w:val="both"/>
        <w:rPr>
          <w:rFonts w:ascii="Arial" w:hAnsi="Arial" w:cs="Arial"/>
        </w:rPr>
      </w:pPr>
    </w:p>
    <w:p w14:paraId="16B23905" w14:textId="28521AD8" w:rsidR="00872D0A" w:rsidRPr="00816C23" w:rsidRDefault="2B9FAD6F" w:rsidP="00816C23">
      <w:pPr>
        <w:numPr>
          <w:ilvl w:val="0"/>
          <w:numId w:val="12"/>
        </w:numPr>
        <w:spacing w:line="276" w:lineRule="auto"/>
        <w:jc w:val="both"/>
        <w:rPr>
          <w:rFonts w:ascii="Arial" w:hAnsi="Arial" w:cs="Arial"/>
        </w:rPr>
      </w:pPr>
      <w:r w:rsidRPr="00816C23">
        <w:rPr>
          <w:rFonts w:ascii="Arial" w:hAnsi="Arial" w:cs="Arial"/>
        </w:rPr>
        <w:t>In liaison with the Programme Directors, to support where necessary with the recruitment of new staff to the Programme and ensuring appropriate induction and mentoring arrangements are in place.</w:t>
      </w:r>
    </w:p>
    <w:p w14:paraId="4B99056E" w14:textId="2AB12AAE" w:rsidR="00872D0A" w:rsidRPr="00816C23" w:rsidRDefault="00872D0A" w:rsidP="00816C23">
      <w:pPr>
        <w:spacing w:line="276" w:lineRule="auto"/>
        <w:jc w:val="both"/>
        <w:rPr>
          <w:rFonts w:ascii="Arial" w:hAnsi="Arial" w:cs="Arial"/>
          <w:szCs w:val="22"/>
        </w:rPr>
      </w:pPr>
    </w:p>
    <w:p w14:paraId="2D8D3A47" w14:textId="09BBC2E7" w:rsidR="000C03C6" w:rsidRPr="00816C23" w:rsidRDefault="2B9FAD6F" w:rsidP="00816C23">
      <w:pPr>
        <w:numPr>
          <w:ilvl w:val="0"/>
          <w:numId w:val="12"/>
        </w:numPr>
        <w:spacing w:line="276" w:lineRule="auto"/>
        <w:jc w:val="both"/>
        <w:rPr>
          <w:rFonts w:ascii="Arial" w:hAnsi="Arial" w:cs="Arial"/>
        </w:rPr>
      </w:pPr>
      <w:r w:rsidRPr="00816C23">
        <w:rPr>
          <w:rFonts w:ascii="Arial" w:hAnsi="Arial" w:cs="Arial"/>
        </w:rPr>
        <w:t>In the absence of the Programme Director (Clinical)</w:t>
      </w:r>
      <w:r w:rsidR="00266627" w:rsidRPr="00816C23">
        <w:rPr>
          <w:rFonts w:ascii="Arial" w:hAnsi="Arial" w:cs="Arial"/>
        </w:rPr>
        <w:t>,</w:t>
      </w:r>
      <w:r w:rsidRPr="00816C23">
        <w:rPr>
          <w:rFonts w:ascii="Arial" w:hAnsi="Arial" w:cs="Arial"/>
        </w:rPr>
        <w:t xml:space="preserve"> to deputise for key roles: particularly in the monitoring and ensuring implementation of the contract between the University and the commissioning authority, Health Education England.</w:t>
      </w:r>
    </w:p>
    <w:p w14:paraId="1299C43A" w14:textId="77777777" w:rsidR="000C03C6" w:rsidRPr="00816C23" w:rsidRDefault="000C03C6" w:rsidP="00816C23">
      <w:pPr>
        <w:spacing w:line="276" w:lineRule="auto"/>
        <w:jc w:val="both"/>
        <w:rPr>
          <w:rFonts w:ascii="Arial" w:hAnsi="Arial" w:cs="Arial"/>
        </w:rPr>
      </w:pPr>
    </w:p>
    <w:p w14:paraId="3AD45D46" w14:textId="77777777" w:rsidR="00872D0A" w:rsidRPr="00816C23" w:rsidRDefault="000C03C6" w:rsidP="00816C23">
      <w:pPr>
        <w:numPr>
          <w:ilvl w:val="0"/>
          <w:numId w:val="12"/>
        </w:numPr>
        <w:spacing w:line="276" w:lineRule="auto"/>
        <w:jc w:val="both"/>
        <w:rPr>
          <w:rFonts w:ascii="Arial" w:hAnsi="Arial" w:cs="Arial"/>
        </w:rPr>
      </w:pPr>
      <w:r w:rsidRPr="00816C23">
        <w:rPr>
          <w:rFonts w:ascii="Arial" w:hAnsi="Arial" w:cs="Arial"/>
        </w:rPr>
        <w:t>Ensuring the integrity of student data and adherence to UEL data management procedures.</w:t>
      </w:r>
    </w:p>
    <w:p w14:paraId="4DDBEF00" w14:textId="77777777" w:rsidR="00872D0A" w:rsidRPr="00816C23" w:rsidRDefault="00872D0A" w:rsidP="00816C23">
      <w:pPr>
        <w:spacing w:line="276" w:lineRule="auto"/>
        <w:jc w:val="both"/>
        <w:rPr>
          <w:rFonts w:ascii="Arial" w:hAnsi="Arial" w:cs="Arial"/>
        </w:rPr>
      </w:pPr>
    </w:p>
    <w:p w14:paraId="392EECE2" w14:textId="0B956AD6" w:rsidR="00872D0A" w:rsidRPr="00816C23" w:rsidRDefault="2B9FAD6F" w:rsidP="00816C23">
      <w:pPr>
        <w:numPr>
          <w:ilvl w:val="0"/>
          <w:numId w:val="12"/>
        </w:numPr>
        <w:spacing w:line="276" w:lineRule="auto"/>
        <w:jc w:val="both"/>
        <w:rPr>
          <w:rFonts w:ascii="Arial" w:hAnsi="Arial" w:cs="Arial"/>
        </w:rPr>
      </w:pPr>
      <w:r w:rsidRPr="00816C23">
        <w:rPr>
          <w:rFonts w:ascii="Arial" w:hAnsi="Arial" w:cs="Arial"/>
        </w:rPr>
        <w:t>With the Deputy Programme Director (Academic), chairing the Selection Committee and Selection procedures, through meetings and other forums and committees as appropriate.</w:t>
      </w:r>
    </w:p>
    <w:p w14:paraId="3461D779" w14:textId="77777777" w:rsidR="007F5F87" w:rsidRPr="00816C23" w:rsidRDefault="007F5F87" w:rsidP="00816C23">
      <w:pPr>
        <w:spacing w:line="276" w:lineRule="auto"/>
        <w:jc w:val="both"/>
        <w:rPr>
          <w:rFonts w:ascii="Arial" w:hAnsi="Arial" w:cs="Arial"/>
        </w:rPr>
      </w:pPr>
    </w:p>
    <w:p w14:paraId="11239AC7" w14:textId="7704339F" w:rsidR="007F5F87" w:rsidRPr="00816C23" w:rsidRDefault="2B9FAD6F" w:rsidP="00816C23">
      <w:pPr>
        <w:numPr>
          <w:ilvl w:val="0"/>
          <w:numId w:val="12"/>
        </w:numPr>
        <w:spacing w:line="276" w:lineRule="auto"/>
        <w:jc w:val="both"/>
        <w:rPr>
          <w:rFonts w:ascii="Arial" w:hAnsi="Arial" w:cs="Arial"/>
        </w:rPr>
      </w:pPr>
      <w:r w:rsidRPr="00816C23">
        <w:rPr>
          <w:rFonts w:ascii="Arial" w:hAnsi="Arial" w:cs="Arial"/>
        </w:rPr>
        <w:t>Deputising for the Programme Director (Clinical) in attendance at the commissioning authority’s Clinical Psychology sub-committee (Clinical Psychology Training &amp; Workforce Advisory Group) meetings and the Strategic Clinical Network for Psychology in London.</w:t>
      </w:r>
    </w:p>
    <w:p w14:paraId="3CF2D8B6" w14:textId="77777777" w:rsidR="00872D0A" w:rsidRPr="00816C23" w:rsidRDefault="00872D0A" w:rsidP="00816C23">
      <w:pPr>
        <w:spacing w:line="276" w:lineRule="auto"/>
        <w:jc w:val="both"/>
        <w:rPr>
          <w:rFonts w:ascii="Arial" w:hAnsi="Arial" w:cs="Arial"/>
        </w:rPr>
      </w:pPr>
    </w:p>
    <w:p w14:paraId="3F0CCD41" w14:textId="1531588A" w:rsidR="00872D0A" w:rsidRPr="00816C23" w:rsidRDefault="2B9FAD6F" w:rsidP="00816C23">
      <w:pPr>
        <w:numPr>
          <w:ilvl w:val="0"/>
          <w:numId w:val="12"/>
        </w:numPr>
        <w:spacing w:line="276" w:lineRule="auto"/>
        <w:jc w:val="both"/>
        <w:rPr>
          <w:rFonts w:ascii="Arial" w:hAnsi="Arial" w:cs="Arial"/>
        </w:rPr>
      </w:pPr>
      <w:r w:rsidRPr="00816C23">
        <w:rPr>
          <w:rFonts w:ascii="Arial" w:hAnsi="Arial" w:cs="Arial"/>
        </w:rPr>
        <w:t xml:space="preserve">Liaison with internal and external organisations as appropriate regarding placement provision across the North Thames region, and in partnership with our colleagues within the </w:t>
      </w:r>
      <w:proofErr w:type="spellStart"/>
      <w:r w:rsidRPr="00816C23">
        <w:rPr>
          <w:rFonts w:ascii="Arial" w:hAnsi="Arial" w:cs="Arial"/>
        </w:rPr>
        <w:t>TriCourse</w:t>
      </w:r>
      <w:proofErr w:type="spellEnd"/>
      <w:r w:rsidRPr="00816C23">
        <w:rPr>
          <w:rFonts w:ascii="Arial" w:hAnsi="Arial" w:cs="Arial"/>
        </w:rPr>
        <w:t xml:space="preserve"> from University College London (UCL) and Royal Holloway University of London (RHUL).</w:t>
      </w:r>
    </w:p>
    <w:p w14:paraId="0FB78278" w14:textId="77777777" w:rsidR="00120710" w:rsidRPr="00816C23" w:rsidRDefault="00120710" w:rsidP="00816C23">
      <w:pPr>
        <w:spacing w:line="276" w:lineRule="auto"/>
        <w:jc w:val="both"/>
        <w:rPr>
          <w:rFonts w:ascii="Arial" w:hAnsi="Arial" w:cs="Arial"/>
        </w:rPr>
      </w:pPr>
    </w:p>
    <w:p w14:paraId="408B1007" w14:textId="4D579A3B" w:rsidR="00120710" w:rsidRPr="00816C23" w:rsidRDefault="00120710" w:rsidP="00816C23">
      <w:pPr>
        <w:spacing w:line="276" w:lineRule="auto"/>
        <w:jc w:val="both"/>
        <w:rPr>
          <w:rFonts w:ascii="Arial" w:hAnsi="Arial" w:cs="Arial"/>
          <w:b/>
        </w:rPr>
      </w:pPr>
      <w:r w:rsidRPr="00816C23">
        <w:rPr>
          <w:rFonts w:ascii="Arial" w:hAnsi="Arial" w:cs="Arial"/>
          <w:b/>
        </w:rPr>
        <w:t xml:space="preserve">Quality Assurance </w:t>
      </w:r>
      <w:r w:rsidR="00B63D8C" w:rsidRPr="00816C23">
        <w:rPr>
          <w:rFonts w:ascii="Arial" w:hAnsi="Arial" w:cs="Arial"/>
          <w:b/>
        </w:rPr>
        <w:t>and</w:t>
      </w:r>
      <w:r w:rsidRPr="00816C23">
        <w:rPr>
          <w:rFonts w:ascii="Arial" w:hAnsi="Arial" w:cs="Arial"/>
          <w:b/>
        </w:rPr>
        <w:t xml:space="preserve"> Monitoring</w:t>
      </w:r>
      <w:r w:rsidR="00322DE1" w:rsidRPr="00816C23">
        <w:rPr>
          <w:rFonts w:ascii="Arial" w:hAnsi="Arial" w:cs="Arial"/>
          <w:b/>
        </w:rPr>
        <w:t>, and Programme Development</w:t>
      </w:r>
      <w:r w:rsidR="0016467F" w:rsidRPr="00816C23">
        <w:rPr>
          <w:rFonts w:ascii="Arial" w:hAnsi="Arial" w:cs="Arial"/>
          <w:b/>
        </w:rPr>
        <w:t>:</w:t>
      </w:r>
    </w:p>
    <w:p w14:paraId="1FC39945" w14:textId="77777777" w:rsidR="00872D0A" w:rsidRPr="00816C23" w:rsidRDefault="00872D0A" w:rsidP="00816C23">
      <w:pPr>
        <w:spacing w:line="276" w:lineRule="auto"/>
        <w:jc w:val="both"/>
        <w:rPr>
          <w:rFonts w:ascii="Arial" w:hAnsi="Arial" w:cs="Arial"/>
        </w:rPr>
      </w:pPr>
    </w:p>
    <w:p w14:paraId="7A8407F6" w14:textId="011ADA78" w:rsidR="00872D0A" w:rsidRPr="00816C23" w:rsidRDefault="000C03C6" w:rsidP="00816C23">
      <w:pPr>
        <w:numPr>
          <w:ilvl w:val="0"/>
          <w:numId w:val="13"/>
        </w:numPr>
        <w:spacing w:line="276" w:lineRule="auto"/>
        <w:jc w:val="both"/>
        <w:rPr>
          <w:rFonts w:ascii="Arial" w:hAnsi="Arial" w:cs="Arial"/>
        </w:rPr>
      </w:pPr>
      <w:r w:rsidRPr="00816C23">
        <w:rPr>
          <w:rFonts w:ascii="Arial" w:hAnsi="Arial" w:cs="Arial"/>
        </w:rPr>
        <w:t xml:space="preserve">Ensuring up-to-date </w:t>
      </w:r>
      <w:r w:rsidR="00872D0A" w:rsidRPr="00816C23">
        <w:rPr>
          <w:rFonts w:ascii="Arial" w:hAnsi="Arial" w:cs="Arial"/>
        </w:rPr>
        <w:t>knowledge of procedures</w:t>
      </w:r>
      <w:r w:rsidRPr="00816C23">
        <w:rPr>
          <w:rFonts w:ascii="Arial" w:hAnsi="Arial" w:cs="Arial"/>
        </w:rPr>
        <w:t xml:space="preserve"> for validation, review, Programme modification and quality monitoring, as</w:t>
      </w:r>
      <w:r w:rsidR="00872D0A" w:rsidRPr="00816C23">
        <w:rPr>
          <w:rFonts w:ascii="Arial" w:hAnsi="Arial" w:cs="Arial"/>
        </w:rPr>
        <w:t xml:space="preserve"> required by the University, NHS, </w:t>
      </w:r>
      <w:r w:rsidR="007F5F87" w:rsidRPr="00816C23">
        <w:rPr>
          <w:rFonts w:ascii="Arial" w:hAnsi="Arial" w:cs="Arial"/>
        </w:rPr>
        <w:t xml:space="preserve">HCPC, </w:t>
      </w:r>
      <w:r w:rsidR="00872D0A" w:rsidRPr="00816C23">
        <w:rPr>
          <w:rFonts w:ascii="Arial" w:hAnsi="Arial" w:cs="Arial"/>
        </w:rPr>
        <w:t>BPS</w:t>
      </w:r>
      <w:r w:rsidR="007F5F87" w:rsidRPr="00816C23">
        <w:rPr>
          <w:rFonts w:ascii="Arial" w:hAnsi="Arial" w:cs="Arial"/>
        </w:rPr>
        <w:t>,</w:t>
      </w:r>
      <w:r w:rsidR="00872D0A" w:rsidRPr="00816C23">
        <w:rPr>
          <w:rFonts w:ascii="Arial" w:hAnsi="Arial" w:cs="Arial"/>
        </w:rPr>
        <w:t xml:space="preserve"> CTCP, QAA and other bodies as appropriate.</w:t>
      </w:r>
    </w:p>
    <w:p w14:paraId="0562CB0E" w14:textId="77777777" w:rsidR="000C03C6" w:rsidRPr="00816C23" w:rsidRDefault="000C03C6" w:rsidP="00816C23">
      <w:pPr>
        <w:spacing w:line="276" w:lineRule="auto"/>
        <w:jc w:val="both"/>
        <w:rPr>
          <w:rFonts w:ascii="Arial" w:hAnsi="Arial" w:cs="Arial"/>
        </w:rPr>
      </w:pPr>
    </w:p>
    <w:p w14:paraId="3E4FFBA2" w14:textId="46324D97" w:rsidR="000C03C6" w:rsidRPr="00816C23" w:rsidRDefault="2B9FAD6F" w:rsidP="00816C23">
      <w:pPr>
        <w:numPr>
          <w:ilvl w:val="0"/>
          <w:numId w:val="13"/>
        </w:numPr>
        <w:spacing w:line="276" w:lineRule="auto"/>
        <w:jc w:val="both"/>
        <w:rPr>
          <w:rFonts w:ascii="Arial" w:hAnsi="Arial" w:cs="Arial"/>
        </w:rPr>
      </w:pPr>
      <w:r w:rsidRPr="00816C23">
        <w:rPr>
          <w:rFonts w:ascii="Arial" w:hAnsi="Arial" w:cs="Arial"/>
        </w:rPr>
        <w:t>Alongside the Programme Director (Clinical) ensuring that the programme team are appropriately informed of and committed to the regular processes of review and enhancement.</w:t>
      </w:r>
    </w:p>
    <w:p w14:paraId="34CE0A41" w14:textId="77777777" w:rsidR="00872D0A" w:rsidRPr="00816C23" w:rsidRDefault="00872D0A" w:rsidP="00816C23">
      <w:pPr>
        <w:spacing w:line="276" w:lineRule="auto"/>
        <w:jc w:val="both"/>
        <w:rPr>
          <w:rFonts w:ascii="Arial" w:hAnsi="Arial" w:cs="Arial"/>
        </w:rPr>
      </w:pPr>
    </w:p>
    <w:p w14:paraId="61D1D996" w14:textId="54FF86E9" w:rsidR="00872D0A" w:rsidRPr="00816C23" w:rsidRDefault="2B9FAD6F" w:rsidP="00816C23">
      <w:pPr>
        <w:numPr>
          <w:ilvl w:val="0"/>
          <w:numId w:val="13"/>
        </w:numPr>
        <w:spacing w:line="276" w:lineRule="auto"/>
        <w:jc w:val="both"/>
        <w:rPr>
          <w:rFonts w:ascii="Arial" w:hAnsi="Arial" w:cs="Arial"/>
        </w:rPr>
      </w:pPr>
      <w:r w:rsidRPr="00816C23">
        <w:rPr>
          <w:rFonts w:ascii="Arial" w:hAnsi="Arial" w:cs="Arial"/>
        </w:rPr>
        <w:t xml:space="preserve">In cooperation with managerial colleagues, to contribute to the preparation of materials for validation, internal and external </w:t>
      </w:r>
      <w:proofErr w:type="gramStart"/>
      <w:r w:rsidRPr="00816C23">
        <w:rPr>
          <w:rFonts w:ascii="Arial" w:hAnsi="Arial" w:cs="Arial"/>
        </w:rPr>
        <w:t>review</w:t>
      </w:r>
      <w:proofErr w:type="gramEnd"/>
      <w:r w:rsidRPr="00816C23">
        <w:rPr>
          <w:rFonts w:ascii="Arial" w:hAnsi="Arial" w:cs="Arial"/>
        </w:rPr>
        <w:t xml:space="preserve"> and accreditation and for the organisation and successful conduct of such events.</w:t>
      </w:r>
    </w:p>
    <w:p w14:paraId="62EBF3C5" w14:textId="77777777" w:rsidR="000C03C6" w:rsidRPr="00816C23" w:rsidRDefault="000C03C6" w:rsidP="00816C23">
      <w:pPr>
        <w:spacing w:line="276" w:lineRule="auto"/>
        <w:jc w:val="both"/>
        <w:rPr>
          <w:rFonts w:ascii="Arial" w:hAnsi="Arial" w:cs="Arial"/>
        </w:rPr>
      </w:pPr>
    </w:p>
    <w:p w14:paraId="51E78694" w14:textId="77777777" w:rsidR="000C03C6" w:rsidRPr="00816C23" w:rsidRDefault="000C03C6" w:rsidP="00816C23">
      <w:pPr>
        <w:numPr>
          <w:ilvl w:val="0"/>
          <w:numId w:val="13"/>
        </w:numPr>
        <w:spacing w:line="276" w:lineRule="auto"/>
        <w:jc w:val="both"/>
        <w:rPr>
          <w:rFonts w:ascii="Arial" w:hAnsi="Arial" w:cs="Arial"/>
        </w:rPr>
      </w:pPr>
      <w:r w:rsidRPr="00816C23">
        <w:rPr>
          <w:rFonts w:ascii="Arial" w:hAnsi="Arial" w:cs="Arial"/>
        </w:rPr>
        <w:t xml:space="preserve">Representation of the </w:t>
      </w:r>
      <w:r w:rsidR="00951EF1" w:rsidRPr="00816C23">
        <w:rPr>
          <w:rFonts w:ascii="Arial" w:hAnsi="Arial" w:cs="Arial"/>
        </w:rPr>
        <w:t>p</w:t>
      </w:r>
      <w:r w:rsidRPr="00816C23">
        <w:rPr>
          <w:rFonts w:ascii="Arial" w:hAnsi="Arial" w:cs="Arial"/>
        </w:rPr>
        <w:t xml:space="preserve">rogramme at internal and external review, </w:t>
      </w:r>
      <w:proofErr w:type="gramStart"/>
      <w:r w:rsidRPr="00816C23">
        <w:rPr>
          <w:rFonts w:ascii="Arial" w:hAnsi="Arial" w:cs="Arial"/>
        </w:rPr>
        <w:t>validation</w:t>
      </w:r>
      <w:proofErr w:type="gramEnd"/>
      <w:r w:rsidRPr="00816C23">
        <w:rPr>
          <w:rFonts w:ascii="Arial" w:hAnsi="Arial" w:cs="Arial"/>
        </w:rPr>
        <w:t xml:space="preserve"> and accreditation events.</w:t>
      </w:r>
    </w:p>
    <w:p w14:paraId="6D98A12B" w14:textId="77777777" w:rsidR="000C03C6" w:rsidRPr="00816C23" w:rsidRDefault="000C03C6" w:rsidP="00816C23">
      <w:pPr>
        <w:spacing w:line="276" w:lineRule="auto"/>
        <w:jc w:val="both"/>
        <w:rPr>
          <w:rFonts w:ascii="Arial" w:hAnsi="Arial" w:cs="Arial"/>
        </w:rPr>
      </w:pPr>
    </w:p>
    <w:p w14:paraId="11D21193" w14:textId="77777777" w:rsidR="00872D0A" w:rsidRPr="00816C23" w:rsidRDefault="00872D0A" w:rsidP="00816C23">
      <w:pPr>
        <w:numPr>
          <w:ilvl w:val="0"/>
          <w:numId w:val="13"/>
        </w:numPr>
        <w:spacing w:line="276" w:lineRule="auto"/>
        <w:jc w:val="both"/>
        <w:rPr>
          <w:rFonts w:ascii="Arial" w:hAnsi="Arial" w:cs="Arial"/>
        </w:rPr>
      </w:pPr>
      <w:r w:rsidRPr="00816C23">
        <w:rPr>
          <w:rFonts w:ascii="Arial" w:hAnsi="Arial" w:cs="Arial"/>
        </w:rPr>
        <w:t>Scrutiny of reports from reviews and ensuring appropriate actions are taken in response to such reports.</w:t>
      </w:r>
    </w:p>
    <w:p w14:paraId="2946DB82" w14:textId="77777777" w:rsidR="00872D0A" w:rsidRPr="00816C23" w:rsidRDefault="00872D0A" w:rsidP="00816C23">
      <w:pPr>
        <w:spacing w:line="276" w:lineRule="auto"/>
        <w:jc w:val="both"/>
        <w:rPr>
          <w:rFonts w:ascii="Arial" w:hAnsi="Arial" w:cs="Arial"/>
        </w:rPr>
      </w:pPr>
    </w:p>
    <w:p w14:paraId="19CD2942" w14:textId="34C4A453" w:rsidR="00872D0A" w:rsidRPr="00816C23" w:rsidRDefault="00872D0A" w:rsidP="00816C23">
      <w:pPr>
        <w:numPr>
          <w:ilvl w:val="0"/>
          <w:numId w:val="13"/>
        </w:numPr>
        <w:spacing w:line="276" w:lineRule="auto"/>
        <w:jc w:val="both"/>
        <w:rPr>
          <w:rFonts w:ascii="Arial" w:hAnsi="Arial" w:cs="Arial"/>
        </w:rPr>
      </w:pPr>
      <w:r w:rsidRPr="00816C23">
        <w:rPr>
          <w:rFonts w:ascii="Arial" w:hAnsi="Arial" w:cs="Arial"/>
        </w:rPr>
        <w:t xml:space="preserve">Ensuring that the overall structure and delivery of the </w:t>
      </w:r>
      <w:r w:rsidR="00951EF1" w:rsidRPr="00816C23">
        <w:rPr>
          <w:rFonts w:ascii="Arial" w:hAnsi="Arial" w:cs="Arial"/>
        </w:rPr>
        <w:t>p</w:t>
      </w:r>
      <w:r w:rsidR="00A90A35" w:rsidRPr="00816C23">
        <w:rPr>
          <w:rFonts w:ascii="Arial" w:hAnsi="Arial" w:cs="Arial"/>
        </w:rPr>
        <w:t>rogramme</w:t>
      </w:r>
      <w:r w:rsidRPr="00816C23">
        <w:rPr>
          <w:rFonts w:ascii="Arial" w:hAnsi="Arial" w:cs="Arial"/>
        </w:rPr>
        <w:t xml:space="preserve"> meets the requirements of the University and other external bodies.</w:t>
      </w:r>
    </w:p>
    <w:p w14:paraId="27D7374E" w14:textId="77777777" w:rsidR="00322DE1" w:rsidRPr="00816C23" w:rsidRDefault="00322DE1" w:rsidP="00816C23">
      <w:pPr>
        <w:pStyle w:val="ListParagraph"/>
        <w:spacing w:line="276" w:lineRule="auto"/>
        <w:jc w:val="both"/>
        <w:rPr>
          <w:rFonts w:ascii="Arial" w:hAnsi="Arial" w:cs="Arial"/>
        </w:rPr>
      </w:pPr>
    </w:p>
    <w:p w14:paraId="76E0C44A" w14:textId="32B26C8A" w:rsidR="00322DE1" w:rsidRPr="00816C23" w:rsidRDefault="00322DE1" w:rsidP="00816C23">
      <w:pPr>
        <w:numPr>
          <w:ilvl w:val="0"/>
          <w:numId w:val="13"/>
        </w:numPr>
        <w:spacing w:line="276" w:lineRule="auto"/>
        <w:jc w:val="both"/>
        <w:rPr>
          <w:rFonts w:ascii="Arial" w:hAnsi="Arial" w:cs="Arial"/>
        </w:rPr>
      </w:pPr>
      <w:r w:rsidRPr="00816C23">
        <w:rPr>
          <w:rFonts w:ascii="Arial" w:hAnsi="Arial" w:cs="Arial"/>
        </w:rPr>
        <w:t>To be responsible for ensuring up to date knowledge of developments in Clinical Psychology education and training and the implementation of these as appropriate.</w:t>
      </w:r>
    </w:p>
    <w:p w14:paraId="62AF9A51" w14:textId="77777777" w:rsidR="00B63D8C" w:rsidRPr="00816C23" w:rsidRDefault="00B63D8C" w:rsidP="00816C23">
      <w:pPr>
        <w:spacing w:line="276" w:lineRule="auto"/>
        <w:jc w:val="both"/>
        <w:rPr>
          <w:rFonts w:ascii="Arial" w:hAnsi="Arial" w:cs="Arial"/>
          <w:b/>
        </w:rPr>
      </w:pPr>
    </w:p>
    <w:p w14:paraId="27DECA1B" w14:textId="7C3E9AC5" w:rsidR="00120710" w:rsidRPr="00816C23" w:rsidRDefault="00120710" w:rsidP="00816C23">
      <w:pPr>
        <w:spacing w:line="276" w:lineRule="auto"/>
        <w:jc w:val="both"/>
        <w:rPr>
          <w:rFonts w:ascii="Arial" w:hAnsi="Arial" w:cs="Arial"/>
          <w:b/>
        </w:rPr>
      </w:pPr>
      <w:r w:rsidRPr="00816C23">
        <w:rPr>
          <w:rFonts w:ascii="Arial" w:hAnsi="Arial" w:cs="Arial"/>
          <w:b/>
        </w:rPr>
        <w:t>Educational</w:t>
      </w:r>
      <w:r w:rsidR="00B63D8C" w:rsidRPr="00816C23">
        <w:rPr>
          <w:rFonts w:ascii="Arial" w:hAnsi="Arial" w:cs="Arial"/>
          <w:b/>
        </w:rPr>
        <w:t>, Curriculum Development</w:t>
      </w:r>
      <w:r w:rsidR="00725E62" w:rsidRPr="00816C23">
        <w:rPr>
          <w:rFonts w:ascii="Arial" w:hAnsi="Arial" w:cs="Arial"/>
          <w:b/>
        </w:rPr>
        <w:t xml:space="preserve">, </w:t>
      </w:r>
      <w:r w:rsidR="00B63D8C" w:rsidRPr="00816C23">
        <w:rPr>
          <w:rFonts w:ascii="Arial" w:hAnsi="Arial" w:cs="Arial"/>
          <w:b/>
        </w:rPr>
        <w:t>Teaching</w:t>
      </w:r>
      <w:r w:rsidR="00725E62" w:rsidRPr="00816C23">
        <w:rPr>
          <w:rFonts w:ascii="Arial" w:hAnsi="Arial" w:cs="Arial"/>
          <w:b/>
        </w:rPr>
        <w:t xml:space="preserve"> and Support</w:t>
      </w:r>
      <w:r w:rsidR="00B63D8C" w:rsidRPr="00816C23">
        <w:rPr>
          <w:rFonts w:ascii="Arial" w:hAnsi="Arial" w:cs="Arial"/>
          <w:b/>
        </w:rPr>
        <w:t>:</w:t>
      </w:r>
    </w:p>
    <w:p w14:paraId="6B699379" w14:textId="77777777" w:rsidR="00EE49A9" w:rsidRPr="00816C23" w:rsidRDefault="00EE49A9" w:rsidP="00816C23">
      <w:pPr>
        <w:spacing w:line="276" w:lineRule="auto"/>
        <w:jc w:val="both"/>
        <w:rPr>
          <w:rFonts w:ascii="Arial" w:hAnsi="Arial" w:cs="Arial"/>
        </w:rPr>
      </w:pPr>
    </w:p>
    <w:p w14:paraId="54A6AC54" w14:textId="77777777" w:rsidR="00872D0A" w:rsidRPr="00816C23" w:rsidRDefault="00EE49A9" w:rsidP="00816C23">
      <w:pPr>
        <w:numPr>
          <w:ilvl w:val="0"/>
          <w:numId w:val="14"/>
        </w:numPr>
        <w:spacing w:line="276" w:lineRule="auto"/>
        <w:jc w:val="both"/>
        <w:rPr>
          <w:rFonts w:ascii="Arial" w:hAnsi="Arial" w:cs="Arial"/>
        </w:rPr>
      </w:pPr>
      <w:r w:rsidRPr="00816C23">
        <w:rPr>
          <w:rFonts w:ascii="Arial" w:hAnsi="Arial" w:cs="Arial"/>
        </w:rPr>
        <w:t>E</w:t>
      </w:r>
      <w:r w:rsidR="00872D0A" w:rsidRPr="00816C23">
        <w:rPr>
          <w:rFonts w:ascii="Arial" w:hAnsi="Arial" w:cs="Arial"/>
        </w:rPr>
        <w:t xml:space="preserve">nsuring that the </w:t>
      </w:r>
      <w:r w:rsidR="00951EF1" w:rsidRPr="00816C23">
        <w:rPr>
          <w:rFonts w:ascii="Arial" w:hAnsi="Arial" w:cs="Arial"/>
        </w:rPr>
        <w:t>p</w:t>
      </w:r>
      <w:r w:rsidR="00A90A35" w:rsidRPr="00816C23">
        <w:rPr>
          <w:rFonts w:ascii="Arial" w:hAnsi="Arial" w:cs="Arial"/>
        </w:rPr>
        <w:t>rogramme</w:t>
      </w:r>
      <w:r w:rsidR="00872D0A" w:rsidRPr="00816C23">
        <w:rPr>
          <w:rFonts w:ascii="Arial" w:hAnsi="Arial" w:cs="Arial"/>
        </w:rPr>
        <w:t xml:space="preserve"> meets its educational aims</w:t>
      </w:r>
      <w:r w:rsidR="00D6359B" w:rsidRPr="00816C23">
        <w:rPr>
          <w:rFonts w:ascii="Arial" w:hAnsi="Arial" w:cs="Arial"/>
        </w:rPr>
        <w:t xml:space="preserve"> and learning outcomes</w:t>
      </w:r>
      <w:r w:rsidR="00872D0A" w:rsidRPr="00816C23">
        <w:rPr>
          <w:rFonts w:ascii="Arial" w:hAnsi="Arial" w:cs="Arial"/>
        </w:rPr>
        <w:t xml:space="preserve">, that these are revised appropriately and communicated to staff, </w:t>
      </w:r>
      <w:proofErr w:type="gramStart"/>
      <w:r w:rsidR="00872D0A" w:rsidRPr="00816C23">
        <w:rPr>
          <w:rFonts w:ascii="Arial" w:hAnsi="Arial" w:cs="Arial"/>
        </w:rPr>
        <w:t>students</w:t>
      </w:r>
      <w:proofErr w:type="gramEnd"/>
      <w:r w:rsidR="00872D0A" w:rsidRPr="00816C23">
        <w:rPr>
          <w:rFonts w:ascii="Arial" w:hAnsi="Arial" w:cs="Arial"/>
        </w:rPr>
        <w:t xml:space="preserve"> and relevant external bodies.</w:t>
      </w:r>
    </w:p>
    <w:p w14:paraId="3FE9F23F" w14:textId="77777777" w:rsidR="00872D0A" w:rsidRPr="00816C23" w:rsidRDefault="00872D0A" w:rsidP="00816C23">
      <w:pPr>
        <w:spacing w:line="276" w:lineRule="auto"/>
        <w:jc w:val="both"/>
        <w:rPr>
          <w:rFonts w:ascii="Arial" w:hAnsi="Arial" w:cs="Arial"/>
        </w:rPr>
      </w:pPr>
    </w:p>
    <w:p w14:paraId="093A59FC" w14:textId="77777777" w:rsidR="00872D0A" w:rsidRPr="00816C23" w:rsidRDefault="00872D0A" w:rsidP="00816C23">
      <w:pPr>
        <w:numPr>
          <w:ilvl w:val="0"/>
          <w:numId w:val="14"/>
        </w:numPr>
        <w:spacing w:line="276" w:lineRule="auto"/>
        <w:jc w:val="both"/>
        <w:rPr>
          <w:rFonts w:ascii="Arial" w:hAnsi="Arial" w:cs="Arial"/>
        </w:rPr>
      </w:pPr>
      <w:r w:rsidRPr="00816C23">
        <w:rPr>
          <w:rFonts w:ascii="Arial" w:hAnsi="Arial" w:cs="Arial"/>
        </w:rPr>
        <w:t xml:space="preserve">Ensuring that there is an appropriate structure for the delivery of the </w:t>
      </w:r>
      <w:r w:rsidR="00951EF1" w:rsidRPr="00816C23">
        <w:rPr>
          <w:rFonts w:ascii="Arial" w:hAnsi="Arial" w:cs="Arial"/>
        </w:rPr>
        <w:t>p</w:t>
      </w:r>
      <w:r w:rsidR="00A90A35" w:rsidRPr="00816C23">
        <w:rPr>
          <w:rFonts w:ascii="Arial" w:hAnsi="Arial" w:cs="Arial"/>
        </w:rPr>
        <w:t>rogramme</w:t>
      </w:r>
      <w:r w:rsidR="000C03C6" w:rsidRPr="00816C23">
        <w:rPr>
          <w:rFonts w:ascii="Arial" w:hAnsi="Arial" w:cs="Arial"/>
        </w:rPr>
        <w:t xml:space="preserve"> to meet its educational aims and learning outcomes.</w:t>
      </w:r>
    </w:p>
    <w:p w14:paraId="08CE6F91" w14:textId="77777777" w:rsidR="00872D0A" w:rsidRPr="00816C23" w:rsidRDefault="00872D0A" w:rsidP="00816C23">
      <w:pPr>
        <w:spacing w:line="276" w:lineRule="auto"/>
        <w:jc w:val="both"/>
        <w:rPr>
          <w:rFonts w:ascii="Arial" w:hAnsi="Arial" w:cs="Arial"/>
        </w:rPr>
      </w:pPr>
    </w:p>
    <w:p w14:paraId="6BB9E253" w14:textId="19118EF8" w:rsidR="00E43E96" w:rsidRPr="00816C23" w:rsidRDefault="2B9FAD6F" w:rsidP="00816C23">
      <w:pPr>
        <w:numPr>
          <w:ilvl w:val="0"/>
          <w:numId w:val="15"/>
        </w:numPr>
        <w:spacing w:line="276" w:lineRule="auto"/>
        <w:jc w:val="both"/>
        <w:rPr>
          <w:rFonts w:ascii="Arial" w:hAnsi="Arial" w:cs="Arial"/>
        </w:rPr>
      </w:pPr>
      <w:r w:rsidRPr="00816C23">
        <w:rPr>
          <w:rFonts w:ascii="Arial" w:hAnsi="Arial" w:cs="Arial"/>
        </w:rPr>
        <w:t>With the Programme Directors</w:t>
      </w:r>
      <w:r w:rsidR="00CD025C" w:rsidRPr="00816C23">
        <w:rPr>
          <w:rFonts w:ascii="Arial" w:hAnsi="Arial" w:cs="Arial"/>
        </w:rPr>
        <w:t xml:space="preserve"> </w:t>
      </w:r>
      <w:r w:rsidRPr="00816C23">
        <w:rPr>
          <w:rFonts w:ascii="Arial" w:hAnsi="Arial" w:cs="Arial"/>
        </w:rPr>
        <w:t xml:space="preserve">and module leaders, ensure the timely preparation and revision of all handbooks, programme specifications and publicity materials and ensuring that these conform to </w:t>
      </w:r>
      <w:proofErr w:type="gramStart"/>
      <w:r w:rsidRPr="00816C23">
        <w:rPr>
          <w:rFonts w:ascii="Arial" w:hAnsi="Arial" w:cs="Arial"/>
        </w:rPr>
        <w:t>University</w:t>
      </w:r>
      <w:proofErr w:type="gramEnd"/>
      <w:r w:rsidRPr="00816C23">
        <w:rPr>
          <w:rFonts w:ascii="Arial" w:hAnsi="Arial" w:cs="Arial"/>
        </w:rPr>
        <w:t xml:space="preserve"> and professional body requirements.</w:t>
      </w:r>
    </w:p>
    <w:p w14:paraId="23DE523C" w14:textId="77777777" w:rsidR="00872D0A" w:rsidRPr="00816C23" w:rsidRDefault="00872D0A" w:rsidP="00816C23">
      <w:pPr>
        <w:spacing w:line="276" w:lineRule="auto"/>
        <w:jc w:val="both"/>
        <w:rPr>
          <w:rFonts w:ascii="Arial" w:hAnsi="Arial" w:cs="Arial"/>
        </w:rPr>
      </w:pPr>
    </w:p>
    <w:p w14:paraId="41FF663C" w14:textId="77777777" w:rsidR="000C03C6" w:rsidRPr="00816C23" w:rsidRDefault="000C03C6" w:rsidP="00816C23">
      <w:pPr>
        <w:numPr>
          <w:ilvl w:val="0"/>
          <w:numId w:val="15"/>
        </w:numPr>
        <w:spacing w:line="276" w:lineRule="auto"/>
        <w:jc w:val="both"/>
        <w:rPr>
          <w:rFonts w:ascii="Arial" w:hAnsi="Arial" w:cs="Arial"/>
        </w:rPr>
      </w:pPr>
      <w:r w:rsidRPr="00816C23">
        <w:rPr>
          <w:rFonts w:ascii="Arial" w:hAnsi="Arial" w:cs="Arial"/>
        </w:rPr>
        <w:t xml:space="preserve">Encouraging colleagues in, and providing a focus for, innovation in teaching and learning strategies and curriculum content within the </w:t>
      </w:r>
      <w:r w:rsidR="00951EF1" w:rsidRPr="00816C23">
        <w:rPr>
          <w:rFonts w:ascii="Arial" w:hAnsi="Arial" w:cs="Arial"/>
        </w:rPr>
        <w:t>p</w:t>
      </w:r>
      <w:r w:rsidRPr="00816C23">
        <w:rPr>
          <w:rFonts w:ascii="Arial" w:hAnsi="Arial" w:cs="Arial"/>
        </w:rPr>
        <w:t>rogramme.</w:t>
      </w:r>
    </w:p>
    <w:p w14:paraId="52E56223" w14:textId="77777777" w:rsidR="000C03C6" w:rsidRPr="00816C23" w:rsidRDefault="000C03C6" w:rsidP="00816C23">
      <w:pPr>
        <w:spacing w:line="276" w:lineRule="auto"/>
        <w:jc w:val="both"/>
        <w:rPr>
          <w:rFonts w:ascii="Arial" w:hAnsi="Arial" w:cs="Arial"/>
        </w:rPr>
      </w:pPr>
    </w:p>
    <w:p w14:paraId="2BE8486C" w14:textId="5F806FBF" w:rsidR="00872D0A" w:rsidRPr="00816C23" w:rsidRDefault="00872D0A" w:rsidP="00816C23">
      <w:pPr>
        <w:numPr>
          <w:ilvl w:val="0"/>
          <w:numId w:val="15"/>
        </w:numPr>
        <w:spacing w:line="276" w:lineRule="auto"/>
        <w:jc w:val="both"/>
        <w:rPr>
          <w:rFonts w:ascii="Arial" w:hAnsi="Arial" w:cs="Arial"/>
        </w:rPr>
      </w:pPr>
      <w:r w:rsidRPr="00816C23">
        <w:rPr>
          <w:rFonts w:ascii="Arial" w:hAnsi="Arial" w:cs="Arial"/>
        </w:rPr>
        <w:t>Participating in the academic programme including teaching in one’s own specialist areas and contributing to the embedded clinical skills teaching.</w:t>
      </w:r>
    </w:p>
    <w:p w14:paraId="07547A01" w14:textId="77777777" w:rsidR="00872D0A" w:rsidRPr="00816C23" w:rsidRDefault="00872D0A" w:rsidP="00816C23">
      <w:pPr>
        <w:spacing w:line="276" w:lineRule="auto"/>
        <w:jc w:val="both"/>
        <w:rPr>
          <w:rFonts w:ascii="Arial" w:hAnsi="Arial" w:cs="Arial"/>
        </w:rPr>
      </w:pPr>
    </w:p>
    <w:p w14:paraId="37C56062" w14:textId="5E5BAAD4" w:rsidR="00872D0A" w:rsidRPr="00816C23" w:rsidRDefault="2B9FAD6F" w:rsidP="00816C23">
      <w:pPr>
        <w:numPr>
          <w:ilvl w:val="0"/>
          <w:numId w:val="15"/>
        </w:numPr>
        <w:spacing w:line="276" w:lineRule="auto"/>
        <w:jc w:val="both"/>
        <w:rPr>
          <w:rFonts w:ascii="Arial" w:hAnsi="Arial" w:cs="Arial"/>
        </w:rPr>
      </w:pPr>
      <w:r w:rsidRPr="00816C23">
        <w:rPr>
          <w:rFonts w:ascii="Arial" w:hAnsi="Arial" w:cs="Arial"/>
        </w:rPr>
        <w:t>Supervision of service-related research and large-scale theses as Director of Studies.</w:t>
      </w:r>
    </w:p>
    <w:p w14:paraId="5043CB0F" w14:textId="77777777" w:rsidR="00872D0A" w:rsidRPr="00816C23" w:rsidRDefault="00872D0A" w:rsidP="00816C23">
      <w:pPr>
        <w:spacing w:line="276" w:lineRule="auto"/>
        <w:jc w:val="both"/>
        <w:rPr>
          <w:rFonts w:ascii="Arial" w:hAnsi="Arial" w:cs="Arial"/>
        </w:rPr>
      </w:pPr>
    </w:p>
    <w:p w14:paraId="3676B9F3" w14:textId="4B059433" w:rsidR="00D6359B" w:rsidRPr="00816C23" w:rsidRDefault="00D6359B" w:rsidP="00816C23">
      <w:pPr>
        <w:numPr>
          <w:ilvl w:val="0"/>
          <w:numId w:val="15"/>
        </w:numPr>
        <w:spacing w:line="276" w:lineRule="auto"/>
        <w:jc w:val="both"/>
        <w:rPr>
          <w:rFonts w:ascii="Arial" w:hAnsi="Arial" w:cs="Arial"/>
        </w:rPr>
      </w:pPr>
      <w:r w:rsidRPr="00816C23">
        <w:rPr>
          <w:rFonts w:ascii="Arial" w:hAnsi="Arial" w:cs="Arial"/>
        </w:rPr>
        <w:t xml:space="preserve">Participating in teaching on other School of Psychology </w:t>
      </w:r>
      <w:r w:rsidR="00951EF1" w:rsidRPr="00816C23">
        <w:rPr>
          <w:rFonts w:ascii="Arial" w:hAnsi="Arial" w:cs="Arial"/>
        </w:rPr>
        <w:t>p</w:t>
      </w:r>
      <w:r w:rsidRPr="00816C23">
        <w:rPr>
          <w:rFonts w:ascii="Arial" w:hAnsi="Arial" w:cs="Arial"/>
        </w:rPr>
        <w:t xml:space="preserve">rogrammes, as appropriate, in line with specialist knowledge and as agreed with the </w:t>
      </w:r>
      <w:r w:rsidR="00A302AA" w:rsidRPr="00816C23">
        <w:rPr>
          <w:rFonts w:ascii="Arial" w:hAnsi="Arial" w:cs="Arial"/>
        </w:rPr>
        <w:t xml:space="preserve">Head of </w:t>
      </w:r>
      <w:r w:rsidR="00FA2931" w:rsidRPr="00816C23">
        <w:rPr>
          <w:rFonts w:ascii="Arial" w:hAnsi="Arial" w:cs="Arial"/>
        </w:rPr>
        <w:t>Department</w:t>
      </w:r>
      <w:r w:rsidRPr="00816C23">
        <w:rPr>
          <w:rFonts w:ascii="Arial" w:hAnsi="Arial" w:cs="Arial"/>
        </w:rPr>
        <w:t>.</w:t>
      </w:r>
    </w:p>
    <w:p w14:paraId="6E759B5A" w14:textId="77777777" w:rsidR="00725E62" w:rsidRPr="00816C23" w:rsidRDefault="00725E62" w:rsidP="00816C23">
      <w:pPr>
        <w:pStyle w:val="ListParagraph"/>
        <w:spacing w:line="276" w:lineRule="auto"/>
        <w:jc w:val="both"/>
        <w:rPr>
          <w:rFonts w:ascii="Arial" w:hAnsi="Arial" w:cs="Arial"/>
        </w:rPr>
      </w:pPr>
    </w:p>
    <w:p w14:paraId="6908DE69" w14:textId="77777777" w:rsidR="00725E62" w:rsidRPr="00816C23" w:rsidRDefault="00725E62" w:rsidP="00816C23">
      <w:pPr>
        <w:numPr>
          <w:ilvl w:val="0"/>
          <w:numId w:val="18"/>
        </w:numPr>
        <w:spacing w:line="276" w:lineRule="auto"/>
        <w:jc w:val="both"/>
        <w:rPr>
          <w:rFonts w:ascii="Arial" w:hAnsi="Arial" w:cs="Arial"/>
        </w:rPr>
      </w:pPr>
      <w:r w:rsidRPr="00816C23">
        <w:rPr>
          <w:rFonts w:ascii="Arial" w:hAnsi="Arial" w:cs="Arial"/>
        </w:rPr>
        <w:t>With the Programme Director (Clinical), ensuring the development and implementation of appropriate systems of support and guidance for trainees and for the regular review of these systems.</w:t>
      </w:r>
    </w:p>
    <w:p w14:paraId="14494B59" w14:textId="77777777" w:rsidR="00725E62" w:rsidRPr="00816C23" w:rsidRDefault="00725E62" w:rsidP="00816C23">
      <w:pPr>
        <w:spacing w:line="276" w:lineRule="auto"/>
        <w:jc w:val="both"/>
        <w:rPr>
          <w:rFonts w:ascii="Arial" w:hAnsi="Arial" w:cs="Arial"/>
        </w:rPr>
      </w:pPr>
    </w:p>
    <w:p w14:paraId="5ADC49B5" w14:textId="77777777" w:rsidR="00725E62" w:rsidRPr="00816C23" w:rsidRDefault="00725E62" w:rsidP="00816C23">
      <w:pPr>
        <w:numPr>
          <w:ilvl w:val="0"/>
          <w:numId w:val="18"/>
        </w:numPr>
        <w:spacing w:line="276" w:lineRule="auto"/>
        <w:jc w:val="both"/>
        <w:rPr>
          <w:rFonts w:ascii="Arial" w:hAnsi="Arial" w:cs="Arial"/>
        </w:rPr>
      </w:pPr>
      <w:r w:rsidRPr="00816C23">
        <w:rPr>
          <w:rFonts w:ascii="Arial" w:hAnsi="Arial" w:cs="Arial"/>
        </w:rPr>
        <w:t>Considering SENDA and Health &amp; Safety with respect to trainees.</w:t>
      </w:r>
    </w:p>
    <w:p w14:paraId="07459315" w14:textId="77777777" w:rsidR="00872D0A" w:rsidRPr="00816C23" w:rsidRDefault="00872D0A" w:rsidP="00816C23">
      <w:pPr>
        <w:spacing w:line="276" w:lineRule="auto"/>
        <w:jc w:val="both"/>
        <w:rPr>
          <w:rFonts w:ascii="Arial" w:hAnsi="Arial" w:cs="Arial"/>
        </w:rPr>
      </w:pPr>
    </w:p>
    <w:p w14:paraId="6ACD93FA" w14:textId="4E029AC7" w:rsidR="001961FE" w:rsidRPr="00816C23" w:rsidRDefault="00E43E96" w:rsidP="00816C23">
      <w:pPr>
        <w:spacing w:line="276" w:lineRule="auto"/>
        <w:jc w:val="both"/>
        <w:rPr>
          <w:rFonts w:ascii="Arial" w:hAnsi="Arial" w:cs="Arial"/>
          <w:b/>
        </w:rPr>
      </w:pPr>
      <w:r w:rsidRPr="00816C23">
        <w:rPr>
          <w:rFonts w:ascii="Arial" w:hAnsi="Arial" w:cs="Arial"/>
          <w:b/>
        </w:rPr>
        <w:t>Placement Learning</w:t>
      </w:r>
      <w:r w:rsidR="0016467F" w:rsidRPr="00816C23">
        <w:rPr>
          <w:rFonts w:ascii="Arial" w:hAnsi="Arial" w:cs="Arial"/>
          <w:b/>
        </w:rPr>
        <w:t>:</w:t>
      </w:r>
    </w:p>
    <w:p w14:paraId="6537F28F" w14:textId="77777777" w:rsidR="001961FE" w:rsidRPr="00816C23" w:rsidRDefault="001961FE" w:rsidP="00816C23">
      <w:pPr>
        <w:spacing w:line="276" w:lineRule="auto"/>
        <w:jc w:val="both"/>
        <w:rPr>
          <w:rFonts w:ascii="Arial" w:hAnsi="Arial" w:cs="Arial"/>
          <w:b/>
        </w:rPr>
      </w:pPr>
    </w:p>
    <w:p w14:paraId="771E3D0A" w14:textId="67C8E8B1" w:rsidR="001961FE" w:rsidRPr="00816C23" w:rsidRDefault="2B9FAD6F" w:rsidP="00816C23">
      <w:pPr>
        <w:numPr>
          <w:ilvl w:val="0"/>
          <w:numId w:val="16"/>
        </w:numPr>
        <w:spacing w:line="276" w:lineRule="auto"/>
        <w:jc w:val="both"/>
        <w:rPr>
          <w:rFonts w:ascii="Arial" w:hAnsi="Arial" w:cs="Arial"/>
        </w:rPr>
      </w:pPr>
      <w:r w:rsidRPr="00816C23">
        <w:rPr>
          <w:rFonts w:ascii="Arial" w:hAnsi="Arial" w:cs="Arial"/>
        </w:rPr>
        <w:t xml:space="preserve">In liaison with Programme Director (Clinical), Service Heads, placement coordinators across region, </w:t>
      </w:r>
      <w:proofErr w:type="gramStart"/>
      <w:r w:rsidRPr="00816C23">
        <w:rPr>
          <w:rFonts w:ascii="Arial" w:hAnsi="Arial" w:cs="Arial"/>
        </w:rPr>
        <w:t>supervisors</w:t>
      </w:r>
      <w:proofErr w:type="gramEnd"/>
      <w:r w:rsidRPr="00816C23">
        <w:rPr>
          <w:rFonts w:ascii="Arial" w:hAnsi="Arial" w:cs="Arial"/>
        </w:rPr>
        <w:t xml:space="preserve"> and the Clinical Tutors at UCL and RHUL, to develop and maintain the quality within the placement pool in such a way that trainees gain experience necessary to fulfil requirements of the programme, the HCPC and the BPS.</w:t>
      </w:r>
    </w:p>
    <w:p w14:paraId="6DFB9E20" w14:textId="77777777" w:rsidR="004B63E2" w:rsidRPr="00816C23" w:rsidRDefault="004B63E2" w:rsidP="00816C23">
      <w:pPr>
        <w:spacing w:line="276" w:lineRule="auto"/>
        <w:ind w:left="360"/>
        <w:jc w:val="both"/>
        <w:rPr>
          <w:rFonts w:ascii="Arial" w:hAnsi="Arial" w:cs="Arial"/>
        </w:rPr>
      </w:pPr>
    </w:p>
    <w:p w14:paraId="5004711D" w14:textId="06E45EA3" w:rsidR="004B63E2" w:rsidRPr="00816C23" w:rsidRDefault="2B9FAD6F" w:rsidP="00816C23">
      <w:pPr>
        <w:numPr>
          <w:ilvl w:val="0"/>
          <w:numId w:val="16"/>
        </w:numPr>
        <w:spacing w:line="276" w:lineRule="auto"/>
        <w:jc w:val="both"/>
        <w:rPr>
          <w:rFonts w:ascii="Arial" w:hAnsi="Arial" w:cs="Arial"/>
        </w:rPr>
      </w:pPr>
      <w:r w:rsidRPr="00816C23">
        <w:rPr>
          <w:rFonts w:ascii="Arial" w:hAnsi="Arial" w:cs="Arial"/>
        </w:rPr>
        <w:t xml:space="preserve">To ensure that trainees are allocated to placements in a way which uses the regional resources fairly and fully and to monitor and review this as necessary; to follow agreed procedures established within the region for setting up placements. Hold list holder responsibility alongside </w:t>
      </w:r>
      <w:r w:rsidR="00BE5830" w:rsidRPr="00816C23">
        <w:rPr>
          <w:rFonts w:ascii="Arial" w:hAnsi="Arial" w:cs="Arial"/>
        </w:rPr>
        <w:t>Clinical Tutor</w:t>
      </w:r>
      <w:r w:rsidRPr="00816C23">
        <w:rPr>
          <w:rFonts w:ascii="Arial" w:hAnsi="Arial" w:cs="Arial"/>
        </w:rPr>
        <w:t xml:space="preserve"> Team for specific placement lists.</w:t>
      </w:r>
    </w:p>
    <w:p w14:paraId="70DF9E56" w14:textId="77777777" w:rsidR="004B63E2" w:rsidRPr="00816C23" w:rsidRDefault="004B63E2" w:rsidP="00816C23">
      <w:pPr>
        <w:spacing w:line="276" w:lineRule="auto"/>
        <w:jc w:val="both"/>
        <w:rPr>
          <w:rFonts w:ascii="Arial" w:hAnsi="Arial" w:cs="Arial"/>
        </w:rPr>
      </w:pPr>
    </w:p>
    <w:p w14:paraId="3EC4A972" w14:textId="4E83FE07" w:rsidR="004B63E2" w:rsidRPr="00816C23" w:rsidRDefault="004B63E2" w:rsidP="00816C23">
      <w:pPr>
        <w:numPr>
          <w:ilvl w:val="0"/>
          <w:numId w:val="16"/>
        </w:numPr>
        <w:spacing w:line="276" w:lineRule="auto"/>
        <w:jc w:val="both"/>
        <w:rPr>
          <w:rFonts w:ascii="Arial" w:hAnsi="Arial" w:cs="Arial"/>
        </w:rPr>
      </w:pPr>
      <w:r w:rsidRPr="00816C23">
        <w:rPr>
          <w:rFonts w:ascii="Arial" w:hAnsi="Arial" w:cs="Arial"/>
        </w:rPr>
        <w:t>In liaison with Service Heads, supervisors, the commission</w:t>
      </w:r>
      <w:r w:rsidR="001B7641" w:rsidRPr="00816C23">
        <w:rPr>
          <w:rFonts w:ascii="Arial" w:hAnsi="Arial" w:cs="Arial"/>
        </w:rPr>
        <w:t>ing</w:t>
      </w:r>
      <w:r w:rsidRPr="00816C23">
        <w:rPr>
          <w:rFonts w:ascii="Arial" w:hAnsi="Arial" w:cs="Arial"/>
        </w:rPr>
        <w:t xml:space="preserve"> </w:t>
      </w:r>
      <w:proofErr w:type="gramStart"/>
      <w:r w:rsidRPr="00816C23">
        <w:rPr>
          <w:rFonts w:ascii="Arial" w:hAnsi="Arial" w:cs="Arial"/>
        </w:rPr>
        <w:t>authority</w:t>
      </w:r>
      <w:proofErr w:type="gramEnd"/>
      <w:r w:rsidRPr="00816C23">
        <w:rPr>
          <w:rFonts w:ascii="Arial" w:hAnsi="Arial" w:cs="Arial"/>
        </w:rPr>
        <w:t xml:space="preserve"> and clinic</w:t>
      </w:r>
      <w:r w:rsidR="001B7641" w:rsidRPr="00816C23">
        <w:rPr>
          <w:rFonts w:ascii="Arial" w:hAnsi="Arial" w:cs="Arial"/>
        </w:rPr>
        <w:t>al tutors at other North Thames programmes, to maintain, develop and review systems for ensuring the quality of placements provided. Where possible to devise support for placements, trainees and/or supervisors in difficulty.</w:t>
      </w:r>
    </w:p>
    <w:p w14:paraId="44E871BC" w14:textId="77777777" w:rsidR="004B63E2" w:rsidRPr="00816C23" w:rsidRDefault="004B63E2" w:rsidP="00816C23">
      <w:pPr>
        <w:spacing w:line="276" w:lineRule="auto"/>
        <w:jc w:val="both"/>
        <w:rPr>
          <w:rFonts w:ascii="Arial" w:hAnsi="Arial" w:cs="Arial"/>
        </w:rPr>
      </w:pPr>
    </w:p>
    <w:p w14:paraId="0FE52083" w14:textId="24AD010C" w:rsidR="005213C4" w:rsidRPr="00816C23" w:rsidRDefault="005213C4" w:rsidP="00816C23">
      <w:pPr>
        <w:numPr>
          <w:ilvl w:val="0"/>
          <w:numId w:val="16"/>
        </w:numPr>
        <w:spacing w:line="276" w:lineRule="auto"/>
        <w:jc w:val="both"/>
        <w:rPr>
          <w:rFonts w:ascii="Arial" w:hAnsi="Arial" w:cs="Arial"/>
        </w:rPr>
      </w:pPr>
      <w:r w:rsidRPr="00816C23">
        <w:rPr>
          <w:rFonts w:ascii="Arial" w:hAnsi="Arial" w:cs="Arial"/>
        </w:rPr>
        <w:t xml:space="preserve">Monitoring of the clinical experience of an agreed number of trainees, including carrying out mid-placement reviews, annual individual reviews and acting as their </w:t>
      </w:r>
      <w:r w:rsidR="00FA2931" w:rsidRPr="00816C23">
        <w:rPr>
          <w:rFonts w:ascii="Arial" w:hAnsi="Arial" w:cs="Arial"/>
        </w:rPr>
        <w:t>individual</w:t>
      </w:r>
      <w:r w:rsidRPr="00816C23">
        <w:rPr>
          <w:rFonts w:ascii="Arial" w:hAnsi="Arial" w:cs="Arial"/>
        </w:rPr>
        <w:t xml:space="preserve"> tutor. Facilitating Personal and Professional Development (PPD) groups for trainees.</w:t>
      </w:r>
    </w:p>
    <w:p w14:paraId="144A5D23" w14:textId="77777777" w:rsidR="00D87818" w:rsidRPr="00816C23" w:rsidRDefault="00D87818" w:rsidP="00816C23">
      <w:pPr>
        <w:spacing w:line="276" w:lineRule="auto"/>
        <w:ind w:left="360"/>
        <w:jc w:val="both"/>
        <w:rPr>
          <w:rFonts w:ascii="Arial" w:hAnsi="Arial" w:cs="Arial"/>
        </w:rPr>
      </w:pPr>
    </w:p>
    <w:p w14:paraId="62D11A44" w14:textId="52451EBE" w:rsidR="00D87818" w:rsidRPr="00816C23" w:rsidRDefault="2B9FAD6F" w:rsidP="00816C23">
      <w:pPr>
        <w:numPr>
          <w:ilvl w:val="0"/>
          <w:numId w:val="16"/>
        </w:numPr>
        <w:spacing w:line="276" w:lineRule="auto"/>
        <w:jc w:val="both"/>
        <w:rPr>
          <w:rFonts w:ascii="Arial" w:hAnsi="Arial" w:cs="Arial"/>
        </w:rPr>
      </w:pPr>
      <w:r w:rsidRPr="00816C23">
        <w:rPr>
          <w:rFonts w:ascii="Arial" w:hAnsi="Arial" w:cs="Arial"/>
        </w:rPr>
        <w:t xml:space="preserve">With the Programme Director (Clinical), monitoring recruitment, </w:t>
      </w:r>
      <w:proofErr w:type="gramStart"/>
      <w:r w:rsidRPr="00816C23">
        <w:rPr>
          <w:rFonts w:ascii="Arial" w:hAnsi="Arial" w:cs="Arial"/>
        </w:rPr>
        <w:t>support</w:t>
      </w:r>
      <w:proofErr w:type="gramEnd"/>
      <w:r w:rsidRPr="00816C23">
        <w:rPr>
          <w:rFonts w:ascii="Arial" w:hAnsi="Arial" w:cs="Arial"/>
        </w:rPr>
        <w:t xml:space="preserve"> and effective functioning of the Associate Clinical Tutor team.</w:t>
      </w:r>
    </w:p>
    <w:p w14:paraId="637805D2" w14:textId="77777777" w:rsidR="001B7641" w:rsidRPr="00816C23" w:rsidRDefault="001B7641" w:rsidP="00816C23">
      <w:pPr>
        <w:spacing w:line="276" w:lineRule="auto"/>
        <w:jc w:val="both"/>
        <w:rPr>
          <w:rFonts w:ascii="Arial" w:hAnsi="Arial" w:cs="Arial"/>
        </w:rPr>
      </w:pPr>
    </w:p>
    <w:p w14:paraId="0560C497" w14:textId="77777777" w:rsidR="001B7641" w:rsidRPr="00816C23" w:rsidRDefault="001B7641" w:rsidP="00816C23">
      <w:pPr>
        <w:numPr>
          <w:ilvl w:val="0"/>
          <w:numId w:val="17"/>
        </w:numPr>
        <w:spacing w:line="276" w:lineRule="auto"/>
        <w:jc w:val="both"/>
        <w:rPr>
          <w:rFonts w:ascii="Arial" w:hAnsi="Arial" w:cs="Arial"/>
        </w:rPr>
      </w:pPr>
      <w:r w:rsidRPr="00816C23">
        <w:rPr>
          <w:rFonts w:ascii="Arial" w:hAnsi="Arial" w:cs="Arial"/>
        </w:rPr>
        <w:t>To share responsibility with the clinical tutors at other North Thames programmes for the organisation and delivery of appropriate supervisor training.</w:t>
      </w:r>
    </w:p>
    <w:p w14:paraId="463F29E8" w14:textId="77777777" w:rsidR="00E43E96" w:rsidRPr="00816C23" w:rsidRDefault="00E43E96" w:rsidP="00816C23">
      <w:pPr>
        <w:spacing w:line="276" w:lineRule="auto"/>
        <w:jc w:val="both"/>
        <w:rPr>
          <w:rFonts w:ascii="Arial" w:hAnsi="Arial" w:cs="Arial"/>
        </w:rPr>
      </w:pPr>
    </w:p>
    <w:p w14:paraId="209E5134" w14:textId="4B49735A" w:rsidR="001961FE" w:rsidRPr="00816C23" w:rsidRDefault="00E43E96" w:rsidP="00816C23">
      <w:pPr>
        <w:spacing w:line="276" w:lineRule="auto"/>
        <w:jc w:val="both"/>
        <w:rPr>
          <w:rFonts w:ascii="Arial" w:hAnsi="Arial" w:cs="Arial"/>
          <w:b/>
        </w:rPr>
      </w:pPr>
      <w:r w:rsidRPr="00816C23">
        <w:rPr>
          <w:rFonts w:ascii="Arial" w:hAnsi="Arial" w:cs="Arial"/>
          <w:b/>
        </w:rPr>
        <w:t>Selection and Admissions</w:t>
      </w:r>
      <w:r w:rsidR="0016467F" w:rsidRPr="00816C23">
        <w:rPr>
          <w:rFonts w:ascii="Arial" w:hAnsi="Arial" w:cs="Arial"/>
          <w:b/>
        </w:rPr>
        <w:t>:</w:t>
      </w:r>
    </w:p>
    <w:p w14:paraId="3B7B4B86" w14:textId="77777777" w:rsidR="001961FE" w:rsidRPr="00816C23" w:rsidRDefault="001961FE" w:rsidP="00816C23">
      <w:pPr>
        <w:spacing w:line="276" w:lineRule="auto"/>
        <w:jc w:val="both"/>
        <w:rPr>
          <w:rFonts w:ascii="Arial" w:hAnsi="Arial" w:cs="Arial"/>
        </w:rPr>
      </w:pPr>
    </w:p>
    <w:p w14:paraId="1F8DF4EF" w14:textId="1B4727D4" w:rsidR="001B7641" w:rsidRPr="00816C23" w:rsidRDefault="2B9FAD6F" w:rsidP="00816C23">
      <w:pPr>
        <w:numPr>
          <w:ilvl w:val="0"/>
          <w:numId w:val="17"/>
        </w:numPr>
        <w:spacing w:line="276" w:lineRule="auto"/>
        <w:jc w:val="both"/>
        <w:rPr>
          <w:rFonts w:ascii="Arial" w:hAnsi="Arial" w:cs="Arial"/>
        </w:rPr>
      </w:pPr>
      <w:r w:rsidRPr="00816C23">
        <w:rPr>
          <w:rFonts w:ascii="Arial" w:hAnsi="Arial" w:cs="Arial"/>
        </w:rPr>
        <w:t>To actively hold joint responsibility for Programme Selection, alongside Deputy Programme Director (Academic)</w:t>
      </w:r>
      <w:r w:rsidR="00725E62" w:rsidRPr="00816C23">
        <w:rPr>
          <w:rFonts w:ascii="Arial" w:hAnsi="Arial" w:cs="Arial"/>
        </w:rPr>
        <w:t>. C</w:t>
      </w:r>
      <w:r w:rsidRPr="00816C23">
        <w:rPr>
          <w:rFonts w:ascii="Arial" w:hAnsi="Arial" w:cs="Arial"/>
        </w:rPr>
        <w:t>oordinate, participate in and advise on the selection and appointment of trainee</w:t>
      </w:r>
      <w:r w:rsidR="00725E62" w:rsidRPr="00816C23">
        <w:rPr>
          <w:rFonts w:ascii="Arial" w:hAnsi="Arial" w:cs="Arial"/>
        </w:rPr>
        <w:t>s, and c</w:t>
      </w:r>
      <w:r w:rsidRPr="00816C23">
        <w:rPr>
          <w:rFonts w:ascii="Arial" w:hAnsi="Arial" w:cs="Arial"/>
        </w:rPr>
        <w:t>o-</w:t>
      </w:r>
      <w:r w:rsidR="00725E62" w:rsidRPr="00816C23">
        <w:rPr>
          <w:rFonts w:ascii="Arial" w:hAnsi="Arial" w:cs="Arial"/>
        </w:rPr>
        <w:t>c</w:t>
      </w:r>
      <w:r w:rsidRPr="00816C23">
        <w:rPr>
          <w:rFonts w:ascii="Arial" w:hAnsi="Arial" w:cs="Arial"/>
        </w:rPr>
        <w:t>ha</w:t>
      </w:r>
      <w:r w:rsidR="00725E62" w:rsidRPr="00816C23">
        <w:rPr>
          <w:rFonts w:ascii="Arial" w:hAnsi="Arial" w:cs="Arial"/>
        </w:rPr>
        <w:t>i</w:t>
      </w:r>
      <w:r w:rsidRPr="00816C23">
        <w:rPr>
          <w:rFonts w:ascii="Arial" w:hAnsi="Arial" w:cs="Arial"/>
        </w:rPr>
        <w:t>r</w:t>
      </w:r>
      <w:r w:rsidR="00725E62" w:rsidRPr="00816C23">
        <w:rPr>
          <w:rFonts w:ascii="Arial" w:hAnsi="Arial" w:cs="Arial"/>
        </w:rPr>
        <w:t xml:space="preserve"> </w:t>
      </w:r>
      <w:r w:rsidRPr="00816C23">
        <w:rPr>
          <w:rFonts w:ascii="Arial" w:hAnsi="Arial" w:cs="Arial"/>
        </w:rPr>
        <w:t>the Selection Subcommittee. Ensur</w:t>
      </w:r>
      <w:r w:rsidR="00725E62" w:rsidRPr="00816C23">
        <w:rPr>
          <w:rFonts w:ascii="Arial" w:hAnsi="Arial" w:cs="Arial"/>
        </w:rPr>
        <w:t>e</w:t>
      </w:r>
      <w:r w:rsidRPr="00816C23">
        <w:rPr>
          <w:rFonts w:ascii="Arial" w:hAnsi="Arial" w:cs="Arial"/>
        </w:rPr>
        <w:t xml:space="preserve"> diverse representation within the candidates accepted onto the programme in conjunction with the Selection Subcommittee and in liaison with Camden &amp; Islington NHS Foundation Trust.</w:t>
      </w:r>
    </w:p>
    <w:p w14:paraId="5630AD66" w14:textId="77777777" w:rsidR="001961FE" w:rsidRPr="00816C23" w:rsidRDefault="001961FE" w:rsidP="00816C23">
      <w:pPr>
        <w:spacing w:line="276" w:lineRule="auto"/>
        <w:jc w:val="both"/>
        <w:rPr>
          <w:rFonts w:ascii="Arial" w:hAnsi="Arial" w:cs="Arial"/>
        </w:rPr>
      </w:pPr>
    </w:p>
    <w:p w14:paraId="103E92E6" w14:textId="17D46A7A" w:rsidR="001961FE" w:rsidRPr="00816C23" w:rsidRDefault="00725E62" w:rsidP="00816C23">
      <w:pPr>
        <w:pStyle w:val="ListParagraph"/>
        <w:numPr>
          <w:ilvl w:val="0"/>
          <w:numId w:val="17"/>
        </w:numPr>
        <w:spacing w:line="276" w:lineRule="auto"/>
        <w:jc w:val="both"/>
        <w:rPr>
          <w:rFonts w:ascii="Arial" w:hAnsi="Arial" w:cs="Arial"/>
          <w:sz w:val="22"/>
          <w:szCs w:val="18"/>
        </w:rPr>
      </w:pPr>
      <w:r w:rsidRPr="00816C23">
        <w:rPr>
          <w:rFonts w:ascii="Arial" w:hAnsi="Arial" w:cs="Arial"/>
          <w:sz w:val="22"/>
          <w:szCs w:val="18"/>
        </w:rPr>
        <w:t>With the Admissions Tutors, Programme Director (Academic) and Selection Sub-Committee, to be responsible for e</w:t>
      </w:r>
      <w:r w:rsidR="001961FE" w:rsidRPr="00816C23">
        <w:rPr>
          <w:rFonts w:ascii="Arial" w:hAnsi="Arial" w:cs="Arial"/>
        </w:rPr>
        <w:t>nsuring the implementation of appropriate selection criteria, including procedures for processing applications from people with disabilities.</w:t>
      </w:r>
    </w:p>
    <w:p w14:paraId="61829076" w14:textId="77777777" w:rsidR="001961FE" w:rsidRPr="00816C23" w:rsidRDefault="001961FE" w:rsidP="00816C23">
      <w:pPr>
        <w:spacing w:line="276" w:lineRule="auto"/>
        <w:jc w:val="both"/>
        <w:rPr>
          <w:rFonts w:ascii="Arial" w:hAnsi="Arial" w:cs="Arial"/>
        </w:rPr>
      </w:pPr>
    </w:p>
    <w:p w14:paraId="3F6CFE5A" w14:textId="77777777" w:rsidR="001961FE" w:rsidRPr="00816C23" w:rsidRDefault="001961FE" w:rsidP="00816C23">
      <w:pPr>
        <w:numPr>
          <w:ilvl w:val="0"/>
          <w:numId w:val="17"/>
        </w:numPr>
        <w:spacing w:line="276" w:lineRule="auto"/>
        <w:jc w:val="both"/>
        <w:rPr>
          <w:rFonts w:ascii="Arial" w:hAnsi="Arial" w:cs="Arial"/>
        </w:rPr>
      </w:pPr>
      <w:r w:rsidRPr="00816C23">
        <w:rPr>
          <w:rFonts w:ascii="Arial" w:hAnsi="Arial" w:cs="Arial"/>
        </w:rPr>
        <w:t xml:space="preserve">Ensuring the implementation of appropriate pre-admission and admission procedures, including making trainees </w:t>
      </w:r>
      <w:r w:rsidR="00D6359B" w:rsidRPr="00816C23">
        <w:rPr>
          <w:rFonts w:ascii="Arial" w:hAnsi="Arial" w:cs="Arial"/>
        </w:rPr>
        <w:t xml:space="preserve">aware of legal, employment and </w:t>
      </w:r>
      <w:r w:rsidR="00951EF1" w:rsidRPr="00816C23">
        <w:rPr>
          <w:rFonts w:ascii="Arial" w:hAnsi="Arial" w:cs="Arial"/>
        </w:rPr>
        <w:t>u</w:t>
      </w:r>
      <w:r w:rsidRPr="00816C23">
        <w:rPr>
          <w:rFonts w:ascii="Arial" w:hAnsi="Arial" w:cs="Arial"/>
        </w:rPr>
        <w:t xml:space="preserve">niversity procedures applicable to students on professional programmes, including </w:t>
      </w:r>
      <w:r w:rsidR="00FA2931" w:rsidRPr="00816C23">
        <w:rPr>
          <w:rFonts w:ascii="Arial" w:hAnsi="Arial" w:cs="Arial"/>
        </w:rPr>
        <w:t>Disclosure &amp; Barring Service (DBS) clearances</w:t>
      </w:r>
      <w:r w:rsidRPr="00816C23">
        <w:rPr>
          <w:rFonts w:ascii="Arial" w:hAnsi="Arial" w:cs="Arial"/>
        </w:rPr>
        <w:t xml:space="preserve"> and UEL’s Suitability </w:t>
      </w:r>
      <w:r w:rsidR="00951EF1" w:rsidRPr="00816C23">
        <w:rPr>
          <w:rFonts w:ascii="Arial" w:hAnsi="Arial" w:cs="Arial"/>
        </w:rPr>
        <w:t>p</w:t>
      </w:r>
      <w:r w:rsidRPr="00816C23">
        <w:rPr>
          <w:rFonts w:ascii="Arial" w:hAnsi="Arial" w:cs="Arial"/>
        </w:rPr>
        <w:t>rocedures.</w:t>
      </w:r>
    </w:p>
    <w:p w14:paraId="2BA226A1" w14:textId="77777777" w:rsidR="001961FE" w:rsidRPr="00816C23" w:rsidRDefault="001961FE" w:rsidP="00816C23">
      <w:pPr>
        <w:spacing w:line="276" w:lineRule="auto"/>
        <w:jc w:val="both"/>
        <w:rPr>
          <w:rFonts w:ascii="Arial" w:hAnsi="Arial" w:cs="Arial"/>
        </w:rPr>
      </w:pPr>
    </w:p>
    <w:p w14:paraId="018CBA4E" w14:textId="1298DF01" w:rsidR="001961FE" w:rsidRPr="00816C23" w:rsidRDefault="2B9FAD6F" w:rsidP="00816C23">
      <w:pPr>
        <w:numPr>
          <w:ilvl w:val="0"/>
          <w:numId w:val="17"/>
        </w:numPr>
        <w:spacing w:line="276" w:lineRule="auto"/>
        <w:jc w:val="both"/>
        <w:rPr>
          <w:rFonts w:ascii="Arial" w:hAnsi="Arial" w:cs="Arial"/>
        </w:rPr>
      </w:pPr>
      <w:r w:rsidRPr="00816C23">
        <w:rPr>
          <w:rFonts w:ascii="Arial" w:hAnsi="Arial" w:cs="Arial"/>
        </w:rPr>
        <w:t>Ensuring and leading on appropriate adjustments for trainees with disabilities. Liaising with Access to Work where appropriate to ensure support.</w:t>
      </w:r>
    </w:p>
    <w:p w14:paraId="2DBF0D7D" w14:textId="77777777" w:rsidR="00E43E96" w:rsidRPr="00816C23" w:rsidRDefault="00E43E96" w:rsidP="00816C23">
      <w:pPr>
        <w:spacing w:line="276" w:lineRule="auto"/>
        <w:jc w:val="both"/>
        <w:rPr>
          <w:rFonts w:ascii="Arial" w:hAnsi="Arial" w:cs="Arial"/>
        </w:rPr>
      </w:pPr>
    </w:p>
    <w:p w14:paraId="41EBF5C5" w14:textId="2CC97884" w:rsidR="00872D0A" w:rsidRPr="00816C23" w:rsidRDefault="00E43E96" w:rsidP="00816C23">
      <w:pPr>
        <w:spacing w:line="276" w:lineRule="auto"/>
        <w:jc w:val="both"/>
        <w:rPr>
          <w:rFonts w:ascii="Arial" w:hAnsi="Arial" w:cs="Arial"/>
          <w:b/>
        </w:rPr>
      </w:pPr>
      <w:r w:rsidRPr="00816C23">
        <w:rPr>
          <w:rFonts w:ascii="Arial" w:hAnsi="Arial" w:cs="Arial"/>
          <w:b/>
        </w:rPr>
        <w:t>Assessment</w:t>
      </w:r>
      <w:r w:rsidR="0016467F" w:rsidRPr="00816C23">
        <w:rPr>
          <w:rFonts w:ascii="Arial" w:hAnsi="Arial" w:cs="Arial"/>
          <w:b/>
        </w:rPr>
        <w:t>:</w:t>
      </w:r>
    </w:p>
    <w:p w14:paraId="6B62F1B3" w14:textId="77777777" w:rsidR="00872D0A" w:rsidRPr="00816C23" w:rsidRDefault="00872D0A" w:rsidP="00816C23">
      <w:pPr>
        <w:spacing w:line="276" w:lineRule="auto"/>
        <w:jc w:val="both"/>
        <w:rPr>
          <w:rFonts w:ascii="Arial" w:hAnsi="Arial" w:cs="Arial"/>
        </w:rPr>
      </w:pPr>
    </w:p>
    <w:p w14:paraId="399F362A" w14:textId="77777777" w:rsidR="00872D0A" w:rsidRPr="00816C23" w:rsidRDefault="00872D0A" w:rsidP="00816C23">
      <w:pPr>
        <w:numPr>
          <w:ilvl w:val="0"/>
          <w:numId w:val="19"/>
        </w:numPr>
        <w:spacing w:line="276" w:lineRule="auto"/>
        <w:jc w:val="both"/>
        <w:rPr>
          <w:rFonts w:ascii="Arial" w:hAnsi="Arial" w:cs="Arial"/>
        </w:rPr>
      </w:pPr>
      <w:r w:rsidRPr="00816C23">
        <w:rPr>
          <w:rFonts w:ascii="Arial" w:hAnsi="Arial" w:cs="Arial"/>
        </w:rPr>
        <w:t xml:space="preserve">Ensuring that appropriate assessment procedures </w:t>
      </w:r>
      <w:r w:rsidR="008660DF" w:rsidRPr="00816C23">
        <w:rPr>
          <w:rFonts w:ascii="Arial" w:hAnsi="Arial" w:cs="Arial"/>
        </w:rPr>
        <w:t xml:space="preserve">for academic, research and clinical components of the Programme </w:t>
      </w:r>
      <w:r w:rsidRPr="00816C23">
        <w:rPr>
          <w:rFonts w:ascii="Arial" w:hAnsi="Arial" w:cs="Arial"/>
        </w:rPr>
        <w:t>are developed and imp</w:t>
      </w:r>
      <w:r w:rsidR="008660DF" w:rsidRPr="00816C23">
        <w:rPr>
          <w:rFonts w:ascii="Arial" w:hAnsi="Arial" w:cs="Arial"/>
        </w:rPr>
        <w:t>lemented fairly and efficiently in line with UEL’s Assessment and Engagement policy and Professional Body requirements.</w:t>
      </w:r>
    </w:p>
    <w:p w14:paraId="02F2C34E" w14:textId="77777777" w:rsidR="001B7641" w:rsidRPr="00816C23" w:rsidRDefault="001B7641" w:rsidP="00816C23">
      <w:pPr>
        <w:spacing w:line="276" w:lineRule="auto"/>
        <w:jc w:val="both"/>
        <w:rPr>
          <w:rFonts w:ascii="Arial" w:hAnsi="Arial" w:cs="Arial"/>
        </w:rPr>
      </w:pPr>
    </w:p>
    <w:p w14:paraId="54399B2E" w14:textId="77777777" w:rsidR="001B7641" w:rsidRPr="00816C23" w:rsidRDefault="001B7641" w:rsidP="00816C23">
      <w:pPr>
        <w:numPr>
          <w:ilvl w:val="0"/>
          <w:numId w:val="19"/>
        </w:numPr>
        <w:spacing w:line="276" w:lineRule="auto"/>
        <w:jc w:val="both"/>
        <w:rPr>
          <w:rFonts w:ascii="Arial" w:hAnsi="Arial" w:cs="Arial"/>
        </w:rPr>
      </w:pPr>
      <w:r w:rsidRPr="00816C23">
        <w:rPr>
          <w:rFonts w:ascii="Arial" w:hAnsi="Arial" w:cs="Arial"/>
        </w:rPr>
        <w:t xml:space="preserve">To ensure that placement </w:t>
      </w:r>
      <w:proofErr w:type="gramStart"/>
      <w:r w:rsidRPr="00816C23">
        <w:rPr>
          <w:rFonts w:ascii="Arial" w:hAnsi="Arial" w:cs="Arial"/>
        </w:rPr>
        <w:t>monitoring</w:t>
      </w:r>
      <w:proofErr w:type="gramEnd"/>
      <w:r w:rsidRPr="00816C23">
        <w:rPr>
          <w:rFonts w:ascii="Arial" w:hAnsi="Arial" w:cs="Arial"/>
        </w:rPr>
        <w:t xml:space="preserve"> and assessment systems (for both supervisors and trainees) are developed, maintained and implemented; to include placement contracts, mid placement reviews, caseload logs and competency ratings forms.</w:t>
      </w:r>
    </w:p>
    <w:p w14:paraId="680A4E5D" w14:textId="77777777" w:rsidR="001B7641" w:rsidRPr="00816C23" w:rsidRDefault="001B7641" w:rsidP="00816C23">
      <w:pPr>
        <w:spacing w:line="276" w:lineRule="auto"/>
        <w:jc w:val="both"/>
        <w:rPr>
          <w:rFonts w:ascii="Arial" w:hAnsi="Arial" w:cs="Arial"/>
        </w:rPr>
      </w:pPr>
    </w:p>
    <w:p w14:paraId="555286BE" w14:textId="77777777" w:rsidR="001B7641" w:rsidRPr="00816C23" w:rsidRDefault="001B7641" w:rsidP="00816C23">
      <w:pPr>
        <w:numPr>
          <w:ilvl w:val="0"/>
          <w:numId w:val="19"/>
        </w:numPr>
        <w:spacing w:line="276" w:lineRule="auto"/>
        <w:jc w:val="both"/>
        <w:rPr>
          <w:rFonts w:ascii="Arial" w:hAnsi="Arial" w:cs="Arial"/>
        </w:rPr>
      </w:pPr>
      <w:r w:rsidRPr="00816C23">
        <w:rPr>
          <w:rFonts w:ascii="Arial" w:hAnsi="Arial" w:cs="Arial"/>
        </w:rPr>
        <w:t>To make recommendations to the assessment board concerning the clinical competence of trainees on the programme and monitor and update guidance for the programme and its assessment board on the passing and failing of clinical placements.</w:t>
      </w:r>
    </w:p>
    <w:p w14:paraId="19219836" w14:textId="77777777" w:rsidR="00872D0A" w:rsidRPr="00816C23" w:rsidRDefault="00872D0A" w:rsidP="00816C23">
      <w:pPr>
        <w:spacing w:line="276" w:lineRule="auto"/>
        <w:jc w:val="both"/>
        <w:rPr>
          <w:rFonts w:ascii="Arial" w:hAnsi="Arial" w:cs="Arial"/>
        </w:rPr>
      </w:pPr>
    </w:p>
    <w:p w14:paraId="31C004C1" w14:textId="77777777" w:rsidR="00872D0A" w:rsidRPr="00816C23" w:rsidRDefault="00872D0A" w:rsidP="00816C23">
      <w:pPr>
        <w:numPr>
          <w:ilvl w:val="0"/>
          <w:numId w:val="19"/>
        </w:numPr>
        <w:spacing w:line="276" w:lineRule="auto"/>
        <w:jc w:val="both"/>
        <w:rPr>
          <w:rFonts w:ascii="Arial" w:hAnsi="Arial" w:cs="Arial"/>
        </w:rPr>
      </w:pPr>
      <w:r w:rsidRPr="00816C23">
        <w:rPr>
          <w:rFonts w:ascii="Arial" w:hAnsi="Arial" w:cs="Arial"/>
        </w:rPr>
        <w:t xml:space="preserve">Participating in </w:t>
      </w:r>
      <w:r w:rsidR="00D6359B" w:rsidRPr="00816C23">
        <w:rPr>
          <w:rFonts w:ascii="Arial" w:hAnsi="Arial" w:cs="Arial"/>
        </w:rPr>
        <w:t>trainee assessment,</w:t>
      </w:r>
      <w:r w:rsidRPr="00816C23">
        <w:rPr>
          <w:rFonts w:ascii="Arial" w:hAnsi="Arial" w:cs="Arial"/>
        </w:rPr>
        <w:t xml:space="preserve"> including academic and research assessments.</w:t>
      </w:r>
    </w:p>
    <w:p w14:paraId="296FEF7D" w14:textId="77777777" w:rsidR="00872D0A" w:rsidRPr="00816C23" w:rsidRDefault="00872D0A" w:rsidP="00816C23">
      <w:pPr>
        <w:spacing w:line="276" w:lineRule="auto"/>
        <w:jc w:val="both"/>
        <w:rPr>
          <w:rFonts w:ascii="Arial" w:hAnsi="Arial" w:cs="Arial"/>
        </w:rPr>
      </w:pPr>
    </w:p>
    <w:p w14:paraId="769D0D3C" w14:textId="59EC44F0" w:rsidR="00872D0A" w:rsidRPr="00816C23" w:rsidRDefault="008660DF" w:rsidP="00816C23">
      <w:pPr>
        <w:numPr>
          <w:ilvl w:val="0"/>
          <w:numId w:val="19"/>
        </w:numPr>
        <w:spacing w:line="276" w:lineRule="auto"/>
        <w:jc w:val="both"/>
        <w:rPr>
          <w:rFonts w:ascii="Arial" w:hAnsi="Arial" w:cs="Arial"/>
        </w:rPr>
      </w:pPr>
      <w:r w:rsidRPr="00816C23">
        <w:rPr>
          <w:rFonts w:ascii="Arial" w:hAnsi="Arial" w:cs="Arial"/>
        </w:rPr>
        <w:t>Attendance at Awards ceremonies.</w:t>
      </w:r>
    </w:p>
    <w:p w14:paraId="54CD245A" w14:textId="77777777" w:rsidR="009731E5" w:rsidRPr="00816C23" w:rsidRDefault="009731E5" w:rsidP="00816C23">
      <w:pPr>
        <w:spacing w:line="276" w:lineRule="auto"/>
        <w:jc w:val="both"/>
        <w:rPr>
          <w:rFonts w:ascii="Arial" w:hAnsi="Arial" w:cs="Arial"/>
        </w:rPr>
      </w:pPr>
    </w:p>
    <w:p w14:paraId="0B1E47E7" w14:textId="5CFED22B" w:rsidR="009731E5" w:rsidRPr="00816C23" w:rsidRDefault="009731E5" w:rsidP="00816C23">
      <w:pPr>
        <w:spacing w:line="276" w:lineRule="auto"/>
        <w:jc w:val="both"/>
        <w:rPr>
          <w:rFonts w:ascii="Arial" w:hAnsi="Arial" w:cs="Arial"/>
          <w:b/>
        </w:rPr>
      </w:pPr>
      <w:r w:rsidRPr="00816C23">
        <w:rPr>
          <w:rFonts w:ascii="Arial" w:hAnsi="Arial" w:cs="Arial"/>
          <w:b/>
        </w:rPr>
        <w:t>Professional Development, Research and Scholarship</w:t>
      </w:r>
      <w:r w:rsidR="0016467F" w:rsidRPr="00816C23">
        <w:rPr>
          <w:rFonts w:ascii="Arial" w:hAnsi="Arial" w:cs="Arial"/>
          <w:b/>
        </w:rPr>
        <w:t>:</w:t>
      </w:r>
    </w:p>
    <w:p w14:paraId="1231BE67" w14:textId="77777777" w:rsidR="00872D0A" w:rsidRPr="00816C23" w:rsidRDefault="00872D0A" w:rsidP="00816C23">
      <w:pPr>
        <w:spacing w:line="276" w:lineRule="auto"/>
        <w:jc w:val="both"/>
        <w:rPr>
          <w:rFonts w:ascii="Arial" w:hAnsi="Arial" w:cs="Arial"/>
        </w:rPr>
      </w:pPr>
    </w:p>
    <w:p w14:paraId="27964B9D" w14:textId="77777777" w:rsidR="00872D0A" w:rsidRPr="00816C23" w:rsidRDefault="00872D0A" w:rsidP="00816C23">
      <w:pPr>
        <w:numPr>
          <w:ilvl w:val="0"/>
          <w:numId w:val="20"/>
        </w:numPr>
        <w:spacing w:line="276" w:lineRule="auto"/>
        <w:jc w:val="both"/>
        <w:rPr>
          <w:rFonts w:ascii="Arial" w:hAnsi="Arial" w:cs="Arial"/>
        </w:rPr>
      </w:pPr>
      <w:r w:rsidRPr="00816C23">
        <w:rPr>
          <w:rFonts w:ascii="Arial" w:hAnsi="Arial" w:cs="Arial"/>
        </w:rPr>
        <w:t xml:space="preserve">Ensuring updating and development of own knowledge and skills in relation to </w:t>
      </w:r>
      <w:r w:rsidR="008660DF" w:rsidRPr="00816C23">
        <w:rPr>
          <w:rFonts w:ascii="Arial" w:hAnsi="Arial" w:cs="Arial"/>
        </w:rPr>
        <w:t xml:space="preserve">teaching, learning, </w:t>
      </w:r>
      <w:proofErr w:type="gramStart"/>
      <w:r w:rsidR="008660DF" w:rsidRPr="00816C23">
        <w:rPr>
          <w:rFonts w:ascii="Arial" w:hAnsi="Arial" w:cs="Arial"/>
        </w:rPr>
        <w:t>research</w:t>
      </w:r>
      <w:proofErr w:type="gramEnd"/>
      <w:r w:rsidR="008660DF" w:rsidRPr="00816C23">
        <w:rPr>
          <w:rFonts w:ascii="Arial" w:hAnsi="Arial" w:cs="Arial"/>
        </w:rPr>
        <w:t xml:space="preserve"> and professional activities</w:t>
      </w:r>
      <w:r w:rsidRPr="00816C23">
        <w:rPr>
          <w:rFonts w:ascii="Arial" w:hAnsi="Arial" w:cs="Arial"/>
        </w:rPr>
        <w:t xml:space="preserve"> through for example attendance at </w:t>
      </w:r>
      <w:r w:rsidR="002B1D92" w:rsidRPr="00816C23">
        <w:rPr>
          <w:rFonts w:ascii="Arial" w:hAnsi="Arial" w:cs="Arial"/>
        </w:rPr>
        <w:t xml:space="preserve">courses </w:t>
      </w:r>
      <w:r w:rsidRPr="00816C23">
        <w:rPr>
          <w:rFonts w:ascii="Arial" w:hAnsi="Arial" w:cs="Arial"/>
        </w:rPr>
        <w:t>and conferences.</w:t>
      </w:r>
    </w:p>
    <w:p w14:paraId="36FEB5B0" w14:textId="77777777" w:rsidR="00872D0A" w:rsidRPr="00816C23" w:rsidRDefault="00872D0A" w:rsidP="00816C23">
      <w:pPr>
        <w:spacing w:line="276" w:lineRule="auto"/>
        <w:jc w:val="both"/>
        <w:rPr>
          <w:rFonts w:ascii="Arial" w:hAnsi="Arial" w:cs="Arial"/>
        </w:rPr>
      </w:pPr>
    </w:p>
    <w:p w14:paraId="1AE182F2" w14:textId="43A94571" w:rsidR="00872D0A" w:rsidRPr="00816C23" w:rsidRDefault="001C0881" w:rsidP="00816C23">
      <w:pPr>
        <w:numPr>
          <w:ilvl w:val="0"/>
          <w:numId w:val="20"/>
        </w:numPr>
        <w:spacing w:line="276" w:lineRule="auto"/>
        <w:jc w:val="both"/>
        <w:rPr>
          <w:rFonts w:ascii="Arial" w:hAnsi="Arial" w:cs="Arial"/>
        </w:rPr>
      </w:pPr>
      <w:r w:rsidRPr="00816C23">
        <w:rPr>
          <w:rFonts w:ascii="Arial" w:hAnsi="Arial" w:cs="Arial"/>
        </w:rPr>
        <w:t>Engaging in research,</w:t>
      </w:r>
      <w:r w:rsidR="008660DF" w:rsidRPr="00816C23">
        <w:rPr>
          <w:rFonts w:ascii="Arial" w:hAnsi="Arial" w:cs="Arial"/>
        </w:rPr>
        <w:t xml:space="preserve"> </w:t>
      </w:r>
      <w:proofErr w:type="gramStart"/>
      <w:r w:rsidR="00872D0A" w:rsidRPr="00816C23">
        <w:rPr>
          <w:rFonts w:ascii="Arial" w:hAnsi="Arial" w:cs="Arial"/>
        </w:rPr>
        <w:t>scholarship</w:t>
      </w:r>
      <w:proofErr w:type="gramEnd"/>
      <w:r w:rsidR="008660DF" w:rsidRPr="00816C23">
        <w:rPr>
          <w:rFonts w:ascii="Arial" w:hAnsi="Arial" w:cs="Arial"/>
        </w:rPr>
        <w:t xml:space="preserve"> and professional practice</w:t>
      </w:r>
      <w:r w:rsidR="00872D0A" w:rsidRPr="00816C23">
        <w:rPr>
          <w:rFonts w:ascii="Arial" w:hAnsi="Arial" w:cs="Arial"/>
        </w:rPr>
        <w:t xml:space="preserve"> to enhance the status of the </w:t>
      </w:r>
      <w:r w:rsidR="00594F2B" w:rsidRPr="00816C23">
        <w:rPr>
          <w:rFonts w:ascii="Arial" w:hAnsi="Arial" w:cs="Arial"/>
        </w:rPr>
        <w:t>p</w:t>
      </w:r>
      <w:r w:rsidR="00A90A35" w:rsidRPr="00816C23">
        <w:rPr>
          <w:rFonts w:ascii="Arial" w:hAnsi="Arial" w:cs="Arial"/>
        </w:rPr>
        <w:t>rogramme</w:t>
      </w:r>
      <w:r w:rsidR="00872D0A" w:rsidRPr="00816C23">
        <w:rPr>
          <w:rFonts w:ascii="Arial" w:hAnsi="Arial" w:cs="Arial"/>
        </w:rPr>
        <w:t xml:space="preserve"> </w:t>
      </w:r>
      <w:r w:rsidR="009148EB" w:rsidRPr="00816C23">
        <w:rPr>
          <w:rFonts w:ascii="Arial" w:hAnsi="Arial" w:cs="Arial"/>
        </w:rPr>
        <w:t xml:space="preserve">and School of Psychology </w:t>
      </w:r>
      <w:r w:rsidR="00872D0A" w:rsidRPr="00816C23">
        <w:rPr>
          <w:rFonts w:ascii="Arial" w:hAnsi="Arial" w:cs="Arial"/>
        </w:rPr>
        <w:t>and inform teaching and research supervision.</w:t>
      </w:r>
    </w:p>
    <w:p w14:paraId="206499A4" w14:textId="77777777" w:rsidR="003E0793" w:rsidRPr="00816C23" w:rsidRDefault="003E0793" w:rsidP="00816C23">
      <w:pPr>
        <w:spacing w:line="276" w:lineRule="auto"/>
        <w:jc w:val="both"/>
        <w:rPr>
          <w:rFonts w:ascii="Arial" w:hAnsi="Arial" w:cs="Arial"/>
        </w:rPr>
      </w:pPr>
    </w:p>
    <w:p w14:paraId="4E66DA41" w14:textId="77777777" w:rsidR="003E0793" w:rsidRPr="00816C23" w:rsidRDefault="003E0793" w:rsidP="00816C23">
      <w:pPr>
        <w:pStyle w:val="ListParagraph"/>
        <w:numPr>
          <w:ilvl w:val="0"/>
          <w:numId w:val="20"/>
        </w:numPr>
        <w:tabs>
          <w:tab w:val="left" w:pos="-720"/>
          <w:tab w:val="left" w:pos="0"/>
        </w:tabs>
        <w:suppressAutoHyphens/>
        <w:spacing w:line="276" w:lineRule="auto"/>
        <w:jc w:val="both"/>
        <w:rPr>
          <w:rFonts w:ascii="Arial" w:hAnsi="Arial" w:cs="Arial"/>
          <w:spacing w:val="-2"/>
          <w:sz w:val="22"/>
          <w:szCs w:val="22"/>
        </w:rPr>
      </w:pPr>
      <w:r w:rsidRPr="00816C23">
        <w:rPr>
          <w:rFonts w:ascii="Arial" w:hAnsi="Arial" w:cs="Arial"/>
          <w:spacing w:val="-3"/>
          <w:sz w:val="22"/>
          <w:szCs w:val="22"/>
        </w:rPr>
        <w:t xml:space="preserve">To work in accordance with and actively promote UEL's Equality, </w:t>
      </w:r>
      <w:proofErr w:type="gramStart"/>
      <w:r w:rsidRPr="00816C23">
        <w:rPr>
          <w:rFonts w:ascii="Arial" w:hAnsi="Arial" w:cs="Arial"/>
          <w:spacing w:val="-3"/>
          <w:sz w:val="22"/>
          <w:szCs w:val="22"/>
        </w:rPr>
        <w:t>Diversity</w:t>
      </w:r>
      <w:proofErr w:type="gramEnd"/>
      <w:r w:rsidRPr="00816C23">
        <w:rPr>
          <w:rFonts w:ascii="Arial" w:hAnsi="Arial" w:cs="Arial"/>
          <w:spacing w:val="-3"/>
          <w:sz w:val="22"/>
          <w:szCs w:val="22"/>
        </w:rPr>
        <w:t xml:space="preserve"> and Inclusion policy.</w:t>
      </w:r>
    </w:p>
    <w:p w14:paraId="5ACFD9DC" w14:textId="77777777" w:rsidR="003E0793" w:rsidRPr="00816C23" w:rsidRDefault="003E0793" w:rsidP="00816C23">
      <w:pPr>
        <w:pStyle w:val="ListParagraph"/>
        <w:spacing w:line="276" w:lineRule="auto"/>
        <w:jc w:val="both"/>
        <w:rPr>
          <w:rFonts w:ascii="Arial" w:hAnsi="Arial" w:cs="Arial"/>
          <w:spacing w:val="-3"/>
          <w:sz w:val="22"/>
          <w:szCs w:val="22"/>
        </w:rPr>
      </w:pPr>
    </w:p>
    <w:p w14:paraId="6D072C0D" w14:textId="69CCA7AF" w:rsidR="00872D0A" w:rsidRPr="00816C23" w:rsidRDefault="003E0793" w:rsidP="00816C23">
      <w:pPr>
        <w:pStyle w:val="ListParagraph"/>
        <w:numPr>
          <w:ilvl w:val="0"/>
          <w:numId w:val="20"/>
        </w:numPr>
        <w:tabs>
          <w:tab w:val="left" w:pos="-720"/>
          <w:tab w:val="left" w:pos="0"/>
        </w:tabs>
        <w:suppressAutoHyphens/>
        <w:spacing w:line="276" w:lineRule="auto"/>
        <w:jc w:val="both"/>
        <w:rPr>
          <w:rFonts w:ascii="Arial" w:hAnsi="Arial" w:cs="Arial"/>
          <w:spacing w:val="-2"/>
          <w:sz w:val="22"/>
          <w:szCs w:val="22"/>
        </w:rPr>
      </w:pPr>
      <w:r w:rsidRPr="00816C23">
        <w:rPr>
          <w:rFonts w:ascii="Arial" w:hAnsi="Arial" w:cs="Arial"/>
          <w:spacing w:val="-3"/>
          <w:sz w:val="22"/>
          <w:szCs w:val="22"/>
        </w:rPr>
        <w:t xml:space="preserve">Any further duties, appropriate to the level and type of post, as designated by the Programme Directors, </w:t>
      </w:r>
      <w:r w:rsidRPr="00816C23">
        <w:rPr>
          <w:rFonts w:ascii="Arial" w:hAnsi="Arial" w:cs="Arial"/>
          <w:spacing w:val="-2"/>
          <w:sz w:val="22"/>
          <w:szCs w:val="22"/>
          <w:lang w:val="en-US"/>
        </w:rPr>
        <w:t>Head of the Professional Psychology Department, and Dean of the School of Psychology.</w:t>
      </w:r>
    </w:p>
    <w:p w14:paraId="48A21919" w14:textId="66DA7CB9" w:rsidR="00872D0A" w:rsidRPr="00816C23" w:rsidRDefault="00872D0A" w:rsidP="00816C23">
      <w:pPr>
        <w:spacing w:line="276" w:lineRule="auto"/>
        <w:jc w:val="both"/>
        <w:rPr>
          <w:rFonts w:ascii="Arial" w:hAnsi="Arial" w:cs="Arial"/>
        </w:rPr>
      </w:pPr>
    </w:p>
    <w:p w14:paraId="66EFB286" w14:textId="14A0BF69" w:rsidR="00C97F2E" w:rsidRPr="00816C23" w:rsidRDefault="00C97F2E" w:rsidP="00816C23">
      <w:pPr>
        <w:spacing w:line="276" w:lineRule="auto"/>
        <w:jc w:val="both"/>
        <w:rPr>
          <w:rFonts w:ascii="Arial" w:hAnsi="Arial" w:cs="Arial"/>
        </w:rPr>
      </w:pPr>
    </w:p>
    <w:p w14:paraId="75DBD4DD" w14:textId="0D822B8F" w:rsidR="00C97F2E" w:rsidRPr="00816C23" w:rsidRDefault="00C97F2E" w:rsidP="00816C23">
      <w:pPr>
        <w:spacing w:line="276" w:lineRule="auto"/>
        <w:jc w:val="both"/>
        <w:rPr>
          <w:rFonts w:ascii="Arial" w:hAnsi="Arial" w:cs="Arial"/>
        </w:rPr>
      </w:pPr>
    </w:p>
    <w:p w14:paraId="55CDB76F" w14:textId="5002F6CA" w:rsidR="00C97F2E" w:rsidRPr="00816C23" w:rsidRDefault="00C97F2E" w:rsidP="00816C23">
      <w:pPr>
        <w:spacing w:line="276" w:lineRule="auto"/>
        <w:jc w:val="both"/>
        <w:rPr>
          <w:rFonts w:ascii="Arial" w:hAnsi="Arial" w:cs="Arial"/>
        </w:rPr>
      </w:pPr>
    </w:p>
    <w:p w14:paraId="1CC27894" w14:textId="6B988D65" w:rsidR="00C97F2E" w:rsidRPr="00816C23" w:rsidRDefault="00C97F2E" w:rsidP="00816C23">
      <w:pPr>
        <w:spacing w:line="276" w:lineRule="auto"/>
        <w:jc w:val="both"/>
        <w:rPr>
          <w:rFonts w:ascii="Arial" w:hAnsi="Arial" w:cs="Arial"/>
        </w:rPr>
      </w:pPr>
    </w:p>
    <w:p w14:paraId="56754E68" w14:textId="6D4DC937" w:rsidR="00C97F2E" w:rsidRPr="00816C23" w:rsidRDefault="00C97F2E" w:rsidP="00816C23">
      <w:pPr>
        <w:spacing w:line="276" w:lineRule="auto"/>
        <w:jc w:val="both"/>
        <w:rPr>
          <w:rFonts w:ascii="Arial" w:hAnsi="Arial" w:cs="Arial"/>
        </w:rPr>
      </w:pPr>
    </w:p>
    <w:p w14:paraId="5C2D3039" w14:textId="4C9FF49D" w:rsidR="00C97F2E" w:rsidRPr="00816C23" w:rsidRDefault="00C97F2E" w:rsidP="00816C23">
      <w:pPr>
        <w:spacing w:line="276" w:lineRule="auto"/>
        <w:jc w:val="both"/>
        <w:rPr>
          <w:rFonts w:ascii="Arial" w:hAnsi="Arial" w:cs="Arial"/>
        </w:rPr>
      </w:pPr>
    </w:p>
    <w:p w14:paraId="2F78192E" w14:textId="2D6AD400" w:rsidR="00C97F2E" w:rsidRPr="00816C23" w:rsidRDefault="00C97F2E" w:rsidP="00816C23">
      <w:pPr>
        <w:spacing w:line="276" w:lineRule="auto"/>
        <w:jc w:val="both"/>
        <w:rPr>
          <w:rFonts w:ascii="Arial" w:hAnsi="Arial" w:cs="Arial"/>
        </w:rPr>
      </w:pPr>
    </w:p>
    <w:p w14:paraId="7653D91E" w14:textId="09BD3AEE" w:rsidR="00C97F2E" w:rsidRPr="00816C23" w:rsidRDefault="00C97F2E" w:rsidP="00816C23">
      <w:pPr>
        <w:spacing w:line="276" w:lineRule="auto"/>
        <w:jc w:val="both"/>
        <w:rPr>
          <w:rFonts w:ascii="Arial" w:hAnsi="Arial" w:cs="Arial"/>
        </w:rPr>
      </w:pPr>
    </w:p>
    <w:p w14:paraId="3B8A66A5" w14:textId="4790ABE5" w:rsidR="00C97F2E" w:rsidRPr="00816C23" w:rsidRDefault="00C97F2E" w:rsidP="00816C23">
      <w:pPr>
        <w:spacing w:line="276" w:lineRule="auto"/>
        <w:jc w:val="both"/>
        <w:rPr>
          <w:rFonts w:ascii="Arial" w:hAnsi="Arial" w:cs="Arial"/>
        </w:rPr>
      </w:pPr>
    </w:p>
    <w:p w14:paraId="14F9ED28" w14:textId="77777777" w:rsidR="00306438" w:rsidRPr="00816C23" w:rsidRDefault="00306438" w:rsidP="00816C23">
      <w:pPr>
        <w:spacing w:line="276" w:lineRule="auto"/>
        <w:jc w:val="center"/>
        <w:outlineLvl w:val="0"/>
        <w:rPr>
          <w:rFonts w:ascii="Arial" w:hAnsi="Arial" w:cs="Arial"/>
          <w:b/>
          <w:sz w:val="24"/>
          <w:szCs w:val="24"/>
        </w:rPr>
      </w:pPr>
      <w:r w:rsidRPr="00816C23">
        <w:rPr>
          <w:rFonts w:ascii="Arial" w:hAnsi="Arial" w:cs="Arial"/>
          <w:b/>
          <w:sz w:val="24"/>
          <w:szCs w:val="24"/>
        </w:rPr>
        <w:t>PERSON SPECIFICATION</w:t>
      </w:r>
    </w:p>
    <w:p w14:paraId="182A9A78" w14:textId="5F3C1C4B" w:rsidR="00816C23" w:rsidRDefault="00816C23" w:rsidP="00816C23">
      <w:pPr>
        <w:spacing w:line="276" w:lineRule="auto"/>
        <w:jc w:val="both"/>
        <w:outlineLvl w:val="0"/>
        <w:rPr>
          <w:rFonts w:ascii="Arial" w:hAnsi="Arial" w:cs="Arial"/>
          <w:b/>
          <w:szCs w:val="22"/>
        </w:rPr>
      </w:pPr>
    </w:p>
    <w:p w14:paraId="20164D81" w14:textId="77777777" w:rsidR="00816C23" w:rsidRPr="00816C23" w:rsidRDefault="00816C23" w:rsidP="00816C23">
      <w:pPr>
        <w:spacing w:line="276" w:lineRule="auto"/>
        <w:jc w:val="both"/>
        <w:outlineLvl w:val="0"/>
        <w:rPr>
          <w:rFonts w:ascii="Arial" w:hAnsi="Arial" w:cs="Arial"/>
          <w:b/>
          <w:szCs w:val="22"/>
        </w:rPr>
      </w:pPr>
    </w:p>
    <w:p w14:paraId="330E94CC" w14:textId="2A5BE35D" w:rsidR="00971219" w:rsidRDefault="00594F2B" w:rsidP="00816C23">
      <w:pPr>
        <w:spacing w:line="276" w:lineRule="auto"/>
        <w:jc w:val="both"/>
        <w:outlineLvl w:val="0"/>
        <w:rPr>
          <w:rFonts w:ascii="Arial" w:hAnsi="Arial" w:cs="Arial"/>
          <w:b/>
          <w:szCs w:val="22"/>
        </w:rPr>
      </w:pPr>
      <w:r w:rsidRPr="00816C23">
        <w:rPr>
          <w:rFonts w:ascii="Arial" w:hAnsi="Arial" w:cs="Arial"/>
          <w:b/>
          <w:szCs w:val="22"/>
        </w:rPr>
        <w:t>EDUCATION QUALIFICATIONS AND ACHIEVEMENTS</w:t>
      </w:r>
    </w:p>
    <w:p w14:paraId="222E2487" w14:textId="77777777" w:rsidR="00816C23" w:rsidRPr="00816C23" w:rsidRDefault="00816C23" w:rsidP="00816C23">
      <w:pPr>
        <w:spacing w:line="276" w:lineRule="auto"/>
        <w:jc w:val="both"/>
        <w:outlineLvl w:val="0"/>
        <w:rPr>
          <w:rFonts w:ascii="Arial" w:hAnsi="Arial" w:cs="Arial"/>
          <w:b/>
          <w:szCs w:val="22"/>
        </w:rPr>
      </w:pPr>
    </w:p>
    <w:p w14:paraId="635FBE0A" w14:textId="6B0A725A" w:rsidR="00814AA3" w:rsidRPr="00816C23" w:rsidRDefault="00306438" w:rsidP="00816C23">
      <w:pPr>
        <w:spacing w:line="276" w:lineRule="auto"/>
        <w:jc w:val="both"/>
        <w:outlineLvl w:val="0"/>
        <w:rPr>
          <w:rFonts w:ascii="Arial" w:hAnsi="Arial" w:cs="Arial"/>
          <w:b/>
          <w:szCs w:val="22"/>
        </w:rPr>
      </w:pPr>
      <w:r w:rsidRPr="00816C23">
        <w:rPr>
          <w:rFonts w:ascii="Arial" w:hAnsi="Arial" w:cs="Arial"/>
          <w:b/>
          <w:szCs w:val="22"/>
        </w:rPr>
        <w:t>Essential criteria</w:t>
      </w:r>
      <w:r w:rsidR="00971219" w:rsidRPr="00816C23">
        <w:rPr>
          <w:rFonts w:ascii="Arial" w:hAnsi="Arial" w:cs="Arial"/>
          <w:b/>
          <w:szCs w:val="22"/>
        </w:rPr>
        <w:t>:</w:t>
      </w:r>
    </w:p>
    <w:p w14:paraId="5B08B5D1" w14:textId="77777777" w:rsidR="00594F2B" w:rsidRPr="00816C23" w:rsidRDefault="00594F2B" w:rsidP="00816C23">
      <w:pPr>
        <w:spacing w:line="276" w:lineRule="auto"/>
        <w:jc w:val="both"/>
        <w:outlineLvl w:val="0"/>
        <w:rPr>
          <w:rFonts w:ascii="Arial" w:hAnsi="Arial" w:cs="Arial"/>
          <w:b/>
          <w:szCs w:val="22"/>
        </w:rPr>
      </w:pPr>
    </w:p>
    <w:p w14:paraId="0AD1D60B" w14:textId="7850CE66" w:rsidR="00814AA3" w:rsidRPr="00816C23" w:rsidRDefault="00814AA3" w:rsidP="00816C23">
      <w:pPr>
        <w:pStyle w:val="ListParagraph"/>
        <w:widowControl/>
        <w:numPr>
          <w:ilvl w:val="0"/>
          <w:numId w:val="11"/>
        </w:numPr>
        <w:tabs>
          <w:tab w:val="left" w:pos="360"/>
        </w:tabs>
        <w:spacing w:line="276" w:lineRule="auto"/>
        <w:jc w:val="both"/>
        <w:rPr>
          <w:rFonts w:ascii="Arial" w:hAnsi="Arial" w:cs="Arial"/>
          <w:sz w:val="22"/>
          <w:szCs w:val="22"/>
        </w:rPr>
      </w:pPr>
      <w:r w:rsidRPr="00816C23">
        <w:rPr>
          <w:rFonts w:ascii="Arial" w:hAnsi="Arial" w:cs="Arial"/>
          <w:sz w:val="22"/>
          <w:szCs w:val="22"/>
        </w:rPr>
        <w:t xml:space="preserve">Qualification in Clinical Psychology, recognised by the </w:t>
      </w:r>
      <w:r w:rsidR="00090285" w:rsidRPr="00816C23">
        <w:rPr>
          <w:rFonts w:ascii="Arial" w:hAnsi="Arial" w:cs="Arial"/>
          <w:sz w:val="22"/>
          <w:szCs w:val="22"/>
        </w:rPr>
        <w:t>British Psychological Society (</w:t>
      </w:r>
      <w:r w:rsidRPr="00816C23">
        <w:rPr>
          <w:rFonts w:ascii="Arial" w:hAnsi="Arial" w:cs="Arial"/>
          <w:sz w:val="22"/>
          <w:szCs w:val="22"/>
        </w:rPr>
        <w:t>BPS</w:t>
      </w:r>
      <w:r w:rsidR="00090285" w:rsidRPr="00816C23">
        <w:rPr>
          <w:rFonts w:ascii="Arial" w:hAnsi="Arial" w:cs="Arial"/>
          <w:sz w:val="22"/>
          <w:szCs w:val="22"/>
        </w:rPr>
        <w:t>)</w:t>
      </w:r>
      <w:r w:rsidRPr="00816C23">
        <w:rPr>
          <w:rFonts w:ascii="Arial" w:hAnsi="Arial" w:cs="Arial"/>
          <w:sz w:val="22"/>
          <w:szCs w:val="22"/>
        </w:rPr>
        <w:t xml:space="preserve"> as conferring eligibility for chartered status (A/C)</w:t>
      </w:r>
    </w:p>
    <w:p w14:paraId="2F0D147A" w14:textId="77777777" w:rsidR="00814AA3" w:rsidRPr="00816C23" w:rsidRDefault="00814AA3" w:rsidP="00816C23">
      <w:pPr>
        <w:spacing w:line="276" w:lineRule="auto"/>
        <w:ind w:left="720"/>
        <w:jc w:val="both"/>
        <w:rPr>
          <w:rFonts w:ascii="Arial" w:hAnsi="Arial" w:cs="Arial"/>
          <w:szCs w:val="22"/>
        </w:rPr>
      </w:pPr>
    </w:p>
    <w:p w14:paraId="23D753CE" w14:textId="77777777" w:rsidR="00814AA3" w:rsidRPr="00816C23" w:rsidRDefault="00814AA3" w:rsidP="00816C23">
      <w:pPr>
        <w:numPr>
          <w:ilvl w:val="0"/>
          <w:numId w:val="11"/>
        </w:numPr>
        <w:spacing w:line="276" w:lineRule="auto"/>
        <w:jc w:val="both"/>
        <w:rPr>
          <w:rFonts w:ascii="Arial" w:hAnsi="Arial" w:cs="Arial"/>
          <w:szCs w:val="22"/>
        </w:rPr>
      </w:pPr>
      <w:r w:rsidRPr="00816C23">
        <w:rPr>
          <w:rFonts w:ascii="Arial" w:hAnsi="Arial" w:cs="Arial"/>
          <w:szCs w:val="22"/>
        </w:rPr>
        <w:t>Health and Care Professions Council (HCPC) registration (A/C)</w:t>
      </w:r>
    </w:p>
    <w:p w14:paraId="0AD9C6F4" w14:textId="5734371F" w:rsidR="00306438" w:rsidRDefault="00306438" w:rsidP="00816C23">
      <w:pPr>
        <w:spacing w:line="276" w:lineRule="auto"/>
        <w:jc w:val="both"/>
        <w:outlineLvl w:val="0"/>
        <w:rPr>
          <w:rFonts w:ascii="Arial" w:hAnsi="Arial" w:cs="Arial"/>
          <w:szCs w:val="22"/>
        </w:rPr>
      </w:pPr>
    </w:p>
    <w:p w14:paraId="0933917B" w14:textId="77777777" w:rsidR="00816C23" w:rsidRPr="00816C23" w:rsidRDefault="00816C23" w:rsidP="00816C23">
      <w:pPr>
        <w:spacing w:line="276" w:lineRule="auto"/>
        <w:jc w:val="both"/>
        <w:outlineLvl w:val="0"/>
        <w:rPr>
          <w:rFonts w:ascii="Arial" w:hAnsi="Arial" w:cs="Arial"/>
          <w:szCs w:val="22"/>
        </w:rPr>
      </w:pPr>
    </w:p>
    <w:p w14:paraId="6E4C33DC" w14:textId="35D78B79" w:rsidR="00971219" w:rsidRDefault="00594F2B" w:rsidP="00816C23">
      <w:pPr>
        <w:spacing w:line="276" w:lineRule="auto"/>
        <w:jc w:val="both"/>
        <w:outlineLvl w:val="0"/>
        <w:rPr>
          <w:rFonts w:ascii="Arial" w:hAnsi="Arial" w:cs="Arial"/>
          <w:b/>
          <w:szCs w:val="22"/>
        </w:rPr>
      </w:pPr>
      <w:r w:rsidRPr="00816C23">
        <w:rPr>
          <w:rFonts w:ascii="Arial" w:hAnsi="Arial" w:cs="Arial"/>
          <w:b/>
          <w:szCs w:val="22"/>
        </w:rPr>
        <w:t>KNOWLEDGE AND EXPERIENCE</w:t>
      </w:r>
    </w:p>
    <w:p w14:paraId="290E72EE" w14:textId="77777777" w:rsidR="00816C23" w:rsidRPr="00816C23" w:rsidRDefault="00816C23" w:rsidP="00816C23">
      <w:pPr>
        <w:spacing w:line="276" w:lineRule="auto"/>
        <w:jc w:val="both"/>
        <w:outlineLvl w:val="0"/>
        <w:rPr>
          <w:rFonts w:ascii="Arial" w:hAnsi="Arial" w:cs="Arial"/>
          <w:b/>
          <w:szCs w:val="22"/>
        </w:rPr>
      </w:pPr>
    </w:p>
    <w:p w14:paraId="4F8ACE7A" w14:textId="33E4F968" w:rsidR="00306438" w:rsidRPr="00816C23" w:rsidRDefault="00306438" w:rsidP="00816C23">
      <w:pPr>
        <w:tabs>
          <w:tab w:val="left" w:pos="284"/>
          <w:tab w:val="left" w:pos="426"/>
        </w:tabs>
        <w:spacing w:line="276" w:lineRule="auto"/>
        <w:jc w:val="both"/>
        <w:outlineLvl w:val="0"/>
        <w:rPr>
          <w:rFonts w:ascii="Arial" w:hAnsi="Arial" w:cs="Arial"/>
          <w:b/>
          <w:szCs w:val="22"/>
        </w:rPr>
      </w:pPr>
      <w:r w:rsidRPr="00816C23">
        <w:rPr>
          <w:rFonts w:ascii="Arial" w:hAnsi="Arial" w:cs="Arial"/>
          <w:b/>
          <w:szCs w:val="22"/>
        </w:rPr>
        <w:t>Essential criteria</w:t>
      </w:r>
      <w:r w:rsidR="00971219" w:rsidRPr="00816C23">
        <w:rPr>
          <w:rFonts w:ascii="Arial" w:hAnsi="Arial" w:cs="Arial"/>
          <w:b/>
          <w:szCs w:val="22"/>
        </w:rPr>
        <w:t>:</w:t>
      </w:r>
    </w:p>
    <w:p w14:paraId="4B1F511A" w14:textId="77777777" w:rsidR="00594F2B" w:rsidRPr="00816C23" w:rsidRDefault="00594F2B" w:rsidP="00816C23">
      <w:pPr>
        <w:tabs>
          <w:tab w:val="left" w:pos="284"/>
          <w:tab w:val="left" w:pos="426"/>
        </w:tabs>
        <w:spacing w:line="276" w:lineRule="auto"/>
        <w:jc w:val="both"/>
        <w:outlineLvl w:val="0"/>
        <w:rPr>
          <w:rFonts w:ascii="Arial" w:hAnsi="Arial" w:cs="Arial"/>
          <w:b/>
          <w:szCs w:val="22"/>
        </w:rPr>
      </w:pPr>
    </w:p>
    <w:p w14:paraId="7624FDBB" w14:textId="77777777" w:rsidR="00306438" w:rsidRPr="00816C23" w:rsidRDefault="00306438" w:rsidP="00816C23">
      <w:pPr>
        <w:numPr>
          <w:ilvl w:val="0"/>
          <w:numId w:val="9"/>
        </w:numPr>
        <w:spacing w:line="276" w:lineRule="auto"/>
        <w:jc w:val="both"/>
        <w:rPr>
          <w:rFonts w:ascii="Arial" w:hAnsi="Arial" w:cs="Arial"/>
          <w:szCs w:val="22"/>
        </w:rPr>
      </w:pPr>
      <w:r w:rsidRPr="00816C23">
        <w:rPr>
          <w:rFonts w:ascii="Arial" w:hAnsi="Arial" w:cs="Arial"/>
          <w:szCs w:val="22"/>
        </w:rPr>
        <w:t>Substantial post-qualification experience in clinical or related settings and/or in Clinical Psychology education and training</w:t>
      </w:r>
      <w:r w:rsidR="00594F2B" w:rsidRPr="00816C23">
        <w:rPr>
          <w:rFonts w:ascii="Arial" w:hAnsi="Arial" w:cs="Arial"/>
          <w:szCs w:val="22"/>
        </w:rPr>
        <w:t xml:space="preserve"> (A/I)</w:t>
      </w:r>
    </w:p>
    <w:p w14:paraId="65F9C3DC" w14:textId="77777777" w:rsidR="00594F2B" w:rsidRPr="00816C23" w:rsidRDefault="00594F2B" w:rsidP="00816C23">
      <w:pPr>
        <w:spacing w:line="276" w:lineRule="auto"/>
        <w:ind w:left="720"/>
        <w:jc w:val="both"/>
        <w:rPr>
          <w:rFonts w:ascii="Arial" w:hAnsi="Arial" w:cs="Arial"/>
          <w:szCs w:val="22"/>
        </w:rPr>
      </w:pPr>
    </w:p>
    <w:p w14:paraId="56469B7B" w14:textId="1C3DAA91" w:rsidR="00306438" w:rsidRPr="00816C23" w:rsidRDefault="00306438" w:rsidP="00816C23">
      <w:pPr>
        <w:numPr>
          <w:ilvl w:val="0"/>
          <w:numId w:val="9"/>
        </w:numPr>
        <w:spacing w:line="276" w:lineRule="auto"/>
        <w:jc w:val="both"/>
        <w:rPr>
          <w:rFonts w:ascii="Arial" w:hAnsi="Arial" w:cs="Arial"/>
        </w:rPr>
      </w:pPr>
      <w:r w:rsidRPr="00816C23">
        <w:rPr>
          <w:rFonts w:ascii="Arial" w:hAnsi="Arial" w:cs="Arial"/>
        </w:rPr>
        <w:t>Up-to-date working knowledge of developments in both clinical psychology training and the NHS</w:t>
      </w:r>
      <w:r w:rsidR="00594F2B" w:rsidRPr="00816C23">
        <w:rPr>
          <w:rFonts w:ascii="Arial" w:hAnsi="Arial" w:cs="Arial"/>
        </w:rPr>
        <w:t xml:space="preserve"> (</w:t>
      </w:r>
      <w:r w:rsidR="00A03732" w:rsidRPr="00816C23">
        <w:rPr>
          <w:rFonts w:ascii="Arial" w:hAnsi="Arial" w:cs="Arial"/>
        </w:rPr>
        <w:t>A/</w:t>
      </w:r>
      <w:r w:rsidR="00594F2B" w:rsidRPr="00816C23">
        <w:rPr>
          <w:rFonts w:ascii="Arial" w:hAnsi="Arial" w:cs="Arial"/>
        </w:rPr>
        <w:t>I)</w:t>
      </w:r>
    </w:p>
    <w:p w14:paraId="002CF9CE" w14:textId="79634EE9" w:rsidR="7498ED50" w:rsidRPr="00816C23" w:rsidRDefault="7498ED50" w:rsidP="00816C23">
      <w:pPr>
        <w:spacing w:line="276" w:lineRule="auto"/>
        <w:jc w:val="both"/>
        <w:rPr>
          <w:rFonts w:ascii="Arial" w:hAnsi="Arial" w:cs="Arial"/>
          <w:szCs w:val="22"/>
        </w:rPr>
      </w:pPr>
    </w:p>
    <w:p w14:paraId="6B260392" w14:textId="4A3757DC" w:rsidR="7498ED50" w:rsidRPr="00816C23" w:rsidRDefault="00306438" w:rsidP="00816C23">
      <w:pPr>
        <w:numPr>
          <w:ilvl w:val="0"/>
          <w:numId w:val="9"/>
        </w:numPr>
        <w:spacing w:line="276" w:lineRule="auto"/>
        <w:jc w:val="both"/>
        <w:rPr>
          <w:rFonts w:ascii="Arial" w:eastAsia="Arial" w:hAnsi="Arial" w:cs="Arial"/>
          <w:szCs w:val="22"/>
        </w:rPr>
      </w:pPr>
      <w:r w:rsidRPr="00816C23">
        <w:rPr>
          <w:rFonts w:ascii="Arial" w:hAnsi="Arial" w:cs="Arial"/>
        </w:rPr>
        <w:t>Experience of leadership and management in clinical or community services (</w:t>
      </w:r>
      <w:r w:rsidR="0038516F" w:rsidRPr="00816C23">
        <w:rPr>
          <w:rFonts w:ascii="Arial" w:hAnsi="Arial" w:cs="Arial"/>
        </w:rPr>
        <w:t>e.g.,</w:t>
      </w:r>
      <w:r w:rsidRPr="00816C23">
        <w:rPr>
          <w:rFonts w:ascii="Arial" w:hAnsi="Arial" w:cs="Arial"/>
        </w:rPr>
        <w:t xml:space="preserve"> NHS or third sector)</w:t>
      </w:r>
      <w:r w:rsidR="00594F2B" w:rsidRPr="00816C23">
        <w:rPr>
          <w:rFonts w:ascii="Arial" w:hAnsi="Arial" w:cs="Arial"/>
        </w:rPr>
        <w:t xml:space="preserve"> (</w:t>
      </w:r>
      <w:r w:rsidR="00A03732" w:rsidRPr="00816C23">
        <w:rPr>
          <w:rFonts w:ascii="Arial" w:hAnsi="Arial" w:cs="Arial"/>
        </w:rPr>
        <w:t>A/</w:t>
      </w:r>
      <w:r w:rsidR="00594F2B" w:rsidRPr="00816C23">
        <w:rPr>
          <w:rFonts w:ascii="Arial" w:hAnsi="Arial" w:cs="Arial"/>
        </w:rPr>
        <w:t>I)</w:t>
      </w:r>
    </w:p>
    <w:p w14:paraId="5023141B" w14:textId="77777777" w:rsidR="00306438" w:rsidRPr="00816C23" w:rsidRDefault="00306438" w:rsidP="00816C23">
      <w:pPr>
        <w:spacing w:line="276" w:lineRule="auto"/>
        <w:jc w:val="both"/>
        <w:rPr>
          <w:rFonts w:ascii="Arial" w:hAnsi="Arial" w:cs="Arial"/>
          <w:szCs w:val="22"/>
        </w:rPr>
      </w:pPr>
    </w:p>
    <w:p w14:paraId="5537F19E" w14:textId="3F0DF3BE" w:rsidR="00306438" w:rsidRPr="00816C23" w:rsidRDefault="00306438" w:rsidP="00816C23">
      <w:pPr>
        <w:spacing w:line="276" w:lineRule="auto"/>
        <w:jc w:val="both"/>
        <w:outlineLvl w:val="0"/>
        <w:rPr>
          <w:rFonts w:ascii="Arial" w:hAnsi="Arial" w:cs="Arial"/>
          <w:b/>
          <w:szCs w:val="22"/>
        </w:rPr>
      </w:pPr>
      <w:r w:rsidRPr="00816C23">
        <w:rPr>
          <w:rFonts w:ascii="Arial" w:hAnsi="Arial" w:cs="Arial"/>
          <w:b/>
          <w:szCs w:val="22"/>
        </w:rPr>
        <w:t>Desirable criteria</w:t>
      </w:r>
      <w:r w:rsidR="00971219" w:rsidRPr="00816C23">
        <w:rPr>
          <w:rFonts w:ascii="Arial" w:hAnsi="Arial" w:cs="Arial"/>
          <w:b/>
          <w:szCs w:val="22"/>
        </w:rPr>
        <w:t>:</w:t>
      </w:r>
    </w:p>
    <w:p w14:paraId="1F3B1409" w14:textId="77777777" w:rsidR="00594F2B" w:rsidRPr="00816C23" w:rsidRDefault="00594F2B" w:rsidP="00816C23">
      <w:pPr>
        <w:spacing w:line="276" w:lineRule="auto"/>
        <w:jc w:val="both"/>
        <w:outlineLvl w:val="0"/>
        <w:rPr>
          <w:rFonts w:ascii="Arial" w:hAnsi="Arial" w:cs="Arial"/>
          <w:b/>
          <w:szCs w:val="22"/>
        </w:rPr>
      </w:pPr>
    </w:p>
    <w:p w14:paraId="75FD5D52" w14:textId="77777777" w:rsidR="00306438" w:rsidRPr="00816C23" w:rsidRDefault="00306438" w:rsidP="00816C23">
      <w:pPr>
        <w:numPr>
          <w:ilvl w:val="0"/>
          <w:numId w:val="9"/>
        </w:numPr>
        <w:spacing w:line="276" w:lineRule="auto"/>
        <w:jc w:val="both"/>
        <w:rPr>
          <w:rFonts w:ascii="Arial" w:hAnsi="Arial" w:cs="Arial"/>
          <w:szCs w:val="22"/>
        </w:rPr>
      </w:pPr>
      <w:r w:rsidRPr="00816C23">
        <w:rPr>
          <w:rFonts w:ascii="Arial" w:hAnsi="Arial" w:cs="Arial"/>
          <w:szCs w:val="22"/>
        </w:rPr>
        <w:t>Involvement in clinical psychology training</w:t>
      </w:r>
      <w:r w:rsidR="00594F2B" w:rsidRPr="00816C23">
        <w:rPr>
          <w:rFonts w:ascii="Arial" w:hAnsi="Arial" w:cs="Arial"/>
          <w:szCs w:val="22"/>
        </w:rPr>
        <w:t xml:space="preserve"> (</w:t>
      </w:r>
      <w:r w:rsidR="00A03732" w:rsidRPr="00816C23">
        <w:rPr>
          <w:rFonts w:ascii="Arial" w:hAnsi="Arial" w:cs="Arial"/>
          <w:szCs w:val="22"/>
        </w:rPr>
        <w:t>A/</w:t>
      </w:r>
      <w:r w:rsidR="00594F2B" w:rsidRPr="00816C23">
        <w:rPr>
          <w:rFonts w:ascii="Arial" w:hAnsi="Arial" w:cs="Arial"/>
          <w:szCs w:val="22"/>
        </w:rPr>
        <w:t>I)</w:t>
      </w:r>
    </w:p>
    <w:p w14:paraId="562C75D1" w14:textId="77777777" w:rsidR="00594F2B" w:rsidRPr="00816C23" w:rsidRDefault="00594F2B" w:rsidP="00816C23">
      <w:pPr>
        <w:spacing w:line="276" w:lineRule="auto"/>
        <w:ind w:left="720"/>
        <w:jc w:val="both"/>
        <w:rPr>
          <w:rFonts w:ascii="Arial" w:hAnsi="Arial" w:cs="Arial"/>
          <w:szCs w:val="22"/>
        </w:rPr>
      </w:pPr>
    </w:p>
    <w:p w14:paraId="35438CE3" w14:textId="2832CC40" w:rsidR="00306438" w:rsidRPr="00816C23" w:rsidRDefault="00306438" w:rsidP="00816C23">
      <w:pPr>
        <w:numPr>
          <w:ilvl w:val="0"/>
          <w:numId w:val="9"/>
        </w:numPr>
        <w:spacing w:line="276" w:lineRule="auto"/>
        <w:jc w:val="both"/>
        <w:rPr>
          <w:rFonts w:ascii="Arial" w:hAnsi="Arial" w:cs="Arial"/>
          <w:szCs w:val="22"/>
        </w:rPr>
      </w:pPr>
      <w:r w:rsidRPr="00816C23">
        <w:rPr>
          <w:rFonts w:ascii="Arial" w:hAnsi="Arial" w:cs="Arial"/>
          <w:szCs w:val="22"/>
        </w:rPr>
        <w:t>Evidence of undertaking research in relevant area(s)</w:t>
      </w:r>
      <w:r w:rsidR="00594F2B" w:rsidRPr="00816C23">
        <w:rPr>
          <w:rFonts w:ascii="Arial" w:hAnsi="Arial" w:cs="Arial"/>
          <w:szCs w:val="22"/>
        </w:rPr>
        <w:t xml:space="preserve"> (</w:t>
      </w:r>
      <w:r w:rsidR="00A03732" w:rsidRPr="00816C23">
        <w:rPr>
          <w:rFonts w:ascii="Arial" w:hAnsi="Arial" w:cs="Arial"/>
          <w:szCs w:val="22"/>
        </w:rPr>
        <w:t>A/</w:t>
      </w:r>
      <w:r w:rsidR="00594F2B" w:rsidRPr="00816C23">
        <w:rPr>
          <w:rFonts w:ascii="Arial" w:hAnsi="Arial" w:cs="Arial"/>
          <w:szCs w:val="22"/>
        </w:rPr>
        <w:t>I</w:t>
      </w:r>
      <w:r w:rsidR="00976129" w:rsidRPr="00816C23">
        <w:rPr>
          <w:rFonts w:ascii="Arial" w:hAnsi="Arial" w:cs="Arial"/>
          <w:szCs w:val="22"/>
        </w:rPr>
        <w:t>/R</w:t>
      </w:r>
      <w:r w:rsidR="00594F2B" w:rsidRPr="00816C23">
        <w:rPr>
          <w:rFonts w:ascii="Arial" w:hAnsi="Arial" w:cs="Arial"/>
          <w:szCs w:val="22"/>
        </w:rPr>
        <w:t>)</w:t>
      </w:r>
    </w:p>
    <w:p w14:paraId="579052BB" w14:textId="77777777" w:rsidR="0015486D" w:rsidRPr="00816C23" w:rsidRDefault="0015486D" w:rsidP="00816C23">
      <w:pPr>
        <w:pStyle w:val="ListParagraph"/>
        <w:spacing w:line="276" w:lineRule="auto"/>
        <w:jc w:val="both"/>
        <w:rPr>
          <w:rFonts w:ascii="Arial" w:hAnsi="Arial" w:cs="Arial"/>
          <w:szCs w:val="22"/>
        </w:rPr>
      </w:pPr>
    </w:p>
    <w:p w14:paraId="664355AD" w14:textId="4565CFB6" w:rsidR="00594F2B" w:rsidRPr="00816C23" w:rsidRDefault="0015486D" w:rsidP="00816C23">
      <w:pPr>
        <w:widowControl w:val="0"/>
        <w:numPr>
          <w:ilvl w:val="0"/>
          <w:numId w:val="9"/>
        </w:numPr>
        <w:spacing w:line="276" w:lineRule="auto"/>
        <w:jc w:val="both"/>
        <w:rPr>
          <w:rFonts w:ascii="Arial" w:hAnsi="Arial" w:cs="Arial"/>
          <w:color w:val="000000"/>
          <w:szCs w:val="22"/>
        </w:rPr>
      </w:pPr>
      <w:r w:rsidRPr="00816C23">
        <w:rPr>
          <w:rFonts w:ascii="Arial" w:hAnsi="Arial" w:cs="Arial"/>
          <w:color w:val="000000"/>
          <w:szCs w:val="22"/>
        </w:rPr>
        <w:t>Experience of teaching, assessing and research supervision at postgraduate level (A/I)</w:t>
      </w:r>
    </w:p>
    <w:p w14:paraId="1A965116" w14:textId="1A60E0C5" w:rsidR="00306438" w:rsidRDefault="00306438" w:rsidP="00816C23">
      <w:pPr>
        <w:spacing w:line="276" w:lineRule="auto"/>
        <w:jc w:val="both"/>
        <w:rPr>
          <w:rFonts w:ascii="Arial" w:hAnsi="Arial" w:cs="Arial"/>
          <w:szCs w:val="22"/>
        </w:rPr>
      </w:pPr>
    </w:p>
    <w:p w14:paraId="119BAB2E" w14:textId="77777777" w:rsidR="00816C23" w:rsidRPr="00816C23" w:rsidRDefault="00816C23" w:rsidP="00816C23">
      <w:pPr>
        <w:spacing w:line="276" w:lineRule="auto"/>
        <w:jc w:val="both"/>
        <w:rPr>
          <w:rFonts w:ascii="Arial" w:hAnsi="Arial" w:cs="Arial"/>
          <w:szCs w:val="22"/>
        </w:rPr>
      </w:pPr>
    </w:p>
    <w:p w14:paraId="4EDCC586" w14:textId="6BC7218A" w:rsidR="00971219" w:rsidRDefault="00594F2B" w:rsidP="00816C23">
      <w:pPr>
        <w:spacing w:line="276" w:lineRule="auto"/>
        <w:jc w:val="both"/>
        <w:outlineLvl w:val="0"/>
        <w:rPr>
          <w:rFonts w:ascii="Arial" w:hAnsi="Arial" w:cs="Arial"/>
          <w:b/>
          <w:szCs w:val="22"/>
        </w:rPr>
      </w:pPr>
      <w:r w:rsidRPr="00816C23">
        <w:rPr>
          <w:rFonts w:ascii="Arial" w:hAnsi="Arial" w:cs="Arial"/>
          <w:b/>
          <w:szCs w:val="22"/>
        </w:rPr>
        <w:t>SKILLS AND ABILITIES</w:t>
      </w:r>
    </w:p>
    <w:p w14:paraId="515E9DC6" w14:textId="77777777" w:rsidR="00816C23" w:rsidRPr="00816C23" w:rsidRDefault="00816C23" w:rsidP="00816C23">
      <w:pPr>
        <w:spacing w:line="276" w:lineRule="auto"/>
        <w:jc w:val="both"/>
        <w:outlineLvl w:val="0"/>
        <w:rPr>
          <w:rFonts w:ascii="Arial" w:hAnsi="Arial" w:cs="Arial"/>
          <w:b/>
          <w:szCs w:val="22"/>
        </w:rPr>
      </w:pPr>
    </w:p>
    <w:p w14:paraId="48E6F945" w14:textId="3D58414F" w:rsidR="00306438" w:rsidRPr="00816C23" w:rsidRDefault="00306438" w:rsidP="00816C23">
      <w:pPr>
        <w:spacing w:line="276" w:lineRule="auto"/>
        <w:jc w:val="both"/>
        <w:outlineLvl w:val="0"/>
        <w:rPr>
          <w:rFonts w:ascii="Arial" w:hAnsi="Arial" w:cs="Arial"/>
          <w:b/>
          <w:szCs w:val="22"/>
        </w:rPr>
      </w:pPr>
      <w:r w:rsidRPr="00816C23">
        <w:rPr>
          <w:rFonts w:ascii="Arial" w:hAnsi="Arial" w:cs="Arial"/>
          <w:b/>
          <w:szCs w:val="22"/>
        </w:rPr>
        <w:t>Essential criteria</w:t>
      </w:r>
      <w:r w:rsidR="00971219" w:rsidRPr="00816C23">
        <w:rPr>
          <w:rFonts w:ascii="Arial" w:hAnsi="Arial" w:cs="Arial"/>
          <w:b/>
          <w:szCs w:val="22"/>
        </w:rPr>
        <w:t>:</w:t>
      </w:r>
    </w:p>
    <w:p w14:paraId="7DF4E37C" w14:textId="77777777" w:rsidR="00594F2B" w:rsidRPr="00816C23" w:rsidRDefault="00594F2B" w:rsidP="00816C23">
      <w:pPr>
        <w:spacing w:line="276" w:lineRule="auto"/>
        <w:jc w:val="both"/>
        <w:outlineLvl w:val="0"/>
        <w:rPr>
          <w:rFonts w:ascii="Arial" w:hAnsi="Arial" w:cs="Arial"/>
          <w:b/>
          <w:szCs w:val="22"/>
        </w:rPr>
      </w:pPr>
    </w:p>
    <w:p w14:paraId="1C19E91A" w14:textId="77777777" w:rsidR="00306438" w:rsidRPr="00816C23" w:rsidRDefault="00306438" w:rsidP="00816C23">
      <w:pPr>
        <w:pStyle w:val="ListParagraph"/>
        <w:numPr>
          <w:ilvl w:val="0"/>
          <w:numId w:val="9"/>
        </w:numPr>
        <w:spacing w:line="276" w:lineRule="auto"/>
        <w:jc w:val="both"/>
        <w:rPr>
          <w:rFonts w:ascii="Arial" w:hAnsi="Arial" w:cs="Arial"/>
          <w:sz w:val="22"/>
          <w:szCs w:val="22"/>
        </w:rPr>
      </w:pPr>
      <w:r w:rsidRPr="00816C23">
        <w:rPr>
          <w:rFonts w:ascii="Arial" w:hAnsi="Arial" w:cs="Arial"/>
          <w:sz w:val="22"/>
          <w:szCs w:val="22"/>
        </w:rPr>
        <w:t xml:space="preserve">Excellent teaching/presentation and written communication skills </w:t>
      </w:r>
      <w:r w:rsidR="00594F2B" w:rsidRPr="00816C23">
        <w:rPr>
          <w:rFonts w:ascii="Arial" w:hAnsi="Arial" w:cs="Arial"/>
          <w:sz w:val="22"/>
          <w:szCs w:val="22"/>
        </w:rPr>
        <w:t>(A/</w:t>
      </w:r>
      <w:r w:rsidR="00A03732" w:rsidRPr="00816C23">
        <w:rPr>
          <w:rFonts w:ascii="Arial" w:hAnsi="Arial" w:cs="Arial"/>
          <w:sz w:val="22"/>
          <w:szCs w:val="22"/>
        </w:rPr>
        <w:t>P/</w:t>
      </w:r>
      <w:r w:rsidR="00594F2B" w:rsidRPr="00816C23">
        <w:rPr>
          <w:rFonts w:ascii="Arial" w:hAnsi="Arial" w:cs="Arial"/>
          <w:sz w:val="22"/>
          <w:szCs w:val="22"/>
        </w:rPr>
        <w:t>I)</w:t>
      </w:r>
    </w:p>
    <w:p w14:paraId="44FB30F8" w14:textId="77777777" w:rsidR="00594F2B" w:rsidRPr="00816C23" w:rsidRDefault="00594F2B" w:rsidP="00816C23">
      <w:pPr>
        <w:pStyle w:val="ListParagraph"/>
        <w:spacing w:line="276" w:lineRule="auto"/>
        <w:jc w:val="both"/>
        <w:rPr>
          <w:rFonts w:ascii="Arial" w:hAnsi="Arial" w:cs="Arial"/>
          <w:sz w:val="22"/>
          <w:szCs w:val="22"/>
        </w:rPr>
      </w:pPr>
    </w:p>
    <w:p w14:paraId="6039C147" w14:textId="77777777" w:rsidR="00306438" w:rsidRPr="00816C23" w:rsidRDefault="00306438" w:rsidP="00816C23">
      <w:pPr>
        <w:pStyle w:val="Default"/>
        <w:numPr>
          <w:ilvl w:val="0"/>
          <w:numId w:val="9"/>
        </w:numPr>
        <w:spacing w:line="276" w:lineRule="auto"/>
        <w:ind w:left="709" w:hanging="349"/>
        <w:jc w:val="both"/>
        <w:rPr>
          <w:sz w:val="22"/>
          <w:szCs w:val="22"/>
        </w:rPr>
      </w:pPr>
      <w:r w:rsidRPr="00816C23">
        <w:rPr>
          <w:sz w:val="22"/>
          <w:szCs w:val="22"/>
        </w:rPr>
        <w:t>Ability to engage in strategic planning and successfully deliver programmes of work in complex organisational structures requiring extensive liaison with a wide range of colleagues and stakeholders</w:t>
      </w:r>
      <w:r w:rsidR="00594F2B" w:rsidRPr="00816C23">
        <w:rPr>
          <w:sz w:val="22"/>
          <w:szCs w:val="22"/>
        </w:rPr>
        <w:t xml:space="preserve"> (</w:t>
      </w:r>
      <w:r w:rsidR="00181CB0" w:rsidRPr="00816C23">
        <w:rPr>
          <w:sz w:val="22"/>
          <w:szCs w:val="22"/>
        </w:rPr>
        <w:t>A/</w:t>
      </w:r>
      <w:r w:rsidR="00594F2B" w:rsidRPr="00816C23">
        <w:rPr>
          <w:sz w:val="22"/>
          <w:szCs w:val="22"/>
        </w:rPr>
        <w:t>I)</w:t>
      </w:r>
    </w:p>
    <w:p w14:paraId="1DA6542E" w14:textId="77777777" w:rsidR="00594F2B" w:rsidRPr="00816C23" w:rsidRDefault="00594F2B" w:rsidP="00816C23">
      <w:pPr>
        <w:pStyle w:val="Default"/>
        <w:spacing w:line="276" w:lineRule="auto"/>
        <w:jc w:val="both"/>
        <w:rPr>
          <w:sz w:val="22"/>
          <w:szCs w:val="22"/>
        </w:rPr>
      </w:pPr>
    </w:p>
    <w:p w14:paraId="4B2C75F5" w14:textId="77777777" w:rsidR="00306438" w:rsidRPr="00816C23" w:rsidRDefault="00306438" w:rsidP="00816C23">
      <w:pPr>
        <w:pStyle w:val="Default"/>
        <w:numPr>
          <w:ilvl w:val="0"/>
          <w:numId w:val="9"/>
        </w:numPr>
        <w:spacing w:line="276" w:lineRule="auto"/>
        <w:ind w:left="709" w:hanging="349"/>
        <w:jc w:val="both"/>
        <w:rPr>
          <w:sz w:val="22"/>
          <w:szCs w:val="22"/>
        </w:rPr>
      </w:pPr>
      <w:r w:rsidRPr="00816C23">
        <w:rPr>
          <w:sz w:val="22"/>
          <w:szCs w:val="22"/>
        </w:rPr>
        <w:t>Ability to provide effective leadership to a team and to work effectively as part of a team</w:t>
      </w:r>
      <w:r w:rsidR="00594F2B" w:rsidRPr="00816C23">
        <w:rPr>
          <w:sz w:val="22"/>
          <w:szCs w:val="22"/>
        </w:rPr>
        <w:t xml:space="preserve"> (A</w:t>
      </w:r>
      <w:r w:rsidR="00A03732" w:rsidRPr="00816C23">
        <w:rPr>
          <w:sz w:val="22"/>
          <w:szCs w:val="22"/>
        </w:rPr>
        <w:t>/I</w:t>
      </w:r>
      <w:r w:rsidR="00594F2B" w:rsidRPr="00816C23">
        <w:rPr>
          <w:sz w:val="22"/>
          <w:szCs w:val="22"/>
        </w:rPr>
        <w:t>)</w:t>
      </w:r>
    </w:p>
    <w:p w14:paraId="3041E394" w14:textId="2DC1EF0D" w:rsidR="00306438" w:rsidRDefault="00306438" w:rsidP="00816C23">
      <w:pPr>
        <w:spacing w:line="276" w:lineRule="auto"/>
        <w:jc w:val="both"/>
        <w:outlineLvl w:val="0"/>
        <w:rPr>
          <w:rFonts w:ascii="Arial" w:hAnsi="Arial" w:cs="Arial"/>
          <w:b/>
          <w:szCs w:val="22"/>
        </w:rPr>
      </w:pPr>
    </w:p>
    <w:p w14:paraId="1B452F77" w14:textId="77777777" w:rsidR="00816C23" w:rsidRPr="00816C23" w:rsidRDefault="00816C23" w:rsidP="00816C23">
      <w:pPr>
        <w:spacing w:line="276" w:lineRule="auto"/>
        <w:jc w:val="both"/>
        <w:outlineLvl w:val="0"/>
        <w:rPr>
          <w:rFonts w:ascii="Arial" w:hAnsi="Arial" w:cs="Arial"/>
          <w:b/>
          <w:szCs w:val="22"/>
        </w:rPr>
      </w:pPr>
    </w:p>
    <w:p w14:paraId="7087DD26" w14:textId="0DDB44FB" w:rsidR="00971219" w:rsidRPr="00816C23" w:rsidRDefault="00594F2B" w:rsidP="00816C23">
      <w:pPr>
        <w:spacing w:line="276" w:lineRule="auto"/>
        <w:jc w:val="both"/>
        <w:outlineLvl w:val="0"/>
        <w:rPr>
          <w:rFonts w:ascii="Arial" w:hAnsi="Arial" w:cs="Arial"/>
          <w:b/>
          <w:szCs w:val="22"/>
        </w:rPr>
      </w:pPr>
      <w:r w:rsidRPr="00816C23">
        <w:rPr>
          <w:rFonts w:ascii="Arial" w:hAnsi="Arial" w:cs="Arial"/>
          <w:b/>
          <w:szCs w:val="22"/>
        </w:rPr>
        <w:t>PERSONAL ATTRIBUTES AND QUALITIES</w:t>
      </w:r>
    </w:p>
    <w:p w14:paraId="527BF5F3" w14:textId="77777777" w:rsidR="00816C23" w:rsidRDefault="00816C23" w:rsidP="00816C23">
      <w:pPr>
        <w:tabs>
          <w:tab w:val="left" w:pos="360"/>
        </w:tabs>
        <w:spacing w:line="276" w:lineRule="auto"/>
        <w:jc w:val="both"/>
        <w:outlineLvl w:val="0"/>
        <w:rPr>
          <w:rFonts w:ascii="Arial" w:hAnsi="Arial" w:cs="Arial"/>
          <w:b/>
          <w:szCs w:val="22"/>
        </w:rPr>
      </w:pPr>
    </w:p>
    <w:p w14:paraId="520DA16E" w14:textId="12A802B1" w:rsidR="00306438" w:rsidRPr="00816C23" w:rsidRDefault="00306438" w:rsidP="00816C23">
      <w:pPr>
        <w:tabs>
          <w:tab w:val="left" w:pos="360"/>
        </w:tabs>
        <w:spacing w:line="276" w:lineRule="auto"/>
        <w:jc w:val="both"/>
        <w:outlineLvl w:val="0"/>
        <w:rPr>
          <w:rFonts w:ascii="Arial" w:hAnsi="Arial" w:cs="Arial"/>
          <w:b/>
          <w:szCs w:val="22"/>
        </w:rPr>
      </w:pPr>
      <w:r w:rsidRPr="00816C23">
        <w:rPr>
          <w:rFonts w:ascii="Arial" w:hAnsi="Arial" w:cs="Arial"/>
          <w:b/>
          <w:szCs w:val="22"/>
        </w:rPr>
        <w:t>Essential criteria</w:t>
      </w:r>
      <w:r w:rsidR="00971219" w:rsidRPr="00816C23">
        <w:rPr>
          <w:rFonts w:ascii="Arial" w:hAnsi="Arial" w:cs="Arial"/>
          <w:b/>
          <w:szCs w:val="22"/>
        </w:rPr>
        <w:t>:</w:t>
      </w:r>
    </w:p>
    <w:p w14:paraId="722B00AE" w14:textId="77777777" w:rsidR="00594F2B" w:rsidRPr="00816C23" w:rsidRDefault="00594F2B" w:rsidP="00816C23">
      <w:pPr>
        <w:tabs>
          <w:tab w:val="left" w:pos="360"/>
        </w:tabs>
        <w:spacing w:line="276" w:lineRule="auto"/>
        <w:jc w:val="both"/>
        <w:outlineLvl w:val="0"/>
        <w:rPr>
          <w:rFonts w:ascii="Arial" w:hAnsi="Arial" w:cs="Arial"/>
          <w:b/>
          <w:szCs w:val="22"/>
        </w:rPr>
      </w:pPr>
    </w:p>
    <w:p w14:paraId="50F3F8D2" w14:textId="77777777" w:rsidR="00306438" w:rsidRPr="00816C23" w:rsidRDefault="00306438" w:rsidP="00816C23">
      <w:pPr>
        <w:numPr>
          <w:ilvl w:val="0"/>
          <w:numId w:val="10"/>
        </w:numPr>
        <w:spacing w:line="276" w:lineRule="auto"/>
        <w:contextualSpacing/>
        <w:jc w:val="both"/>
        <w:rPr>
          <w:rFonts w:ascii="Arial" w:hAnsi="Arial" w:cs="Arial"/>
          <w:szCs w:val="22"/>
        </w:rPr>
      </w:pPr>
      <w:r w:rsidRPr="00816C23">
        <w:rPr>
          <w:rFonts w:ascii="Arial" w:hAnsi="Arial" w:cs="Arial"/>
          <w:szCs w:val="22"/>
        </w:rPr>
        <w:t>Commitment to and understanding of equality and diversity issues within a diverse and multicultural environment</w:t>
      </w:r>
      <w:r w:rsidR="00594F2B" w:rsidRPr="00816C23">
        <w:rPr>
          <w:rFonts w:ascii="Arial" w:hAnsi="Arial" w:cs="Arial"/>
          <w:szCs w:val="22"/>
        </w:rPr>
        <w:t xml:space="preserve"> (</w:t>
      </w:r>
      <w:r w:rsidR="00A03732" w:rsidRPr="00816C23">
        <w:rPr>
          <w:rFonts w:ascii="Arial" w:hAnsi="Arial" w:cs="Arial"/>
          <w:szCs w:val="22"/>
        </w:rPr>
        <w:t>A/</w:t>
      </w:r>
      <w:r w:rsidR="00594F2B" w:rsidRPr="00816C23">
        <w:rPr>
          <w:rFonts w:ascii="Arial" w:hAnsi="Arial" w:cs="Arial"/>
          <w:szCs w:val="22"/>
        </w:rPr>
        <w:t>I)</w:t>
      </w:r>
    </w:p>
    <w:p w14:paraId="42C6D796" w14:textId="77777777" w:rsidR="00594F2B" w:rsidRPr="00816C23" w:rsidRDefault="00594F2B" w:rsidP="00816C23">
      <w:pPr>
        <w:spacing w:line="276" w:lineRule="auto"/>
        <w:ind w:left="720"/>
        <w:contextualSpacing/>
        <w:jc w:val="both"/>
        <w:rPr>
          <w:rFonts w:ascii="Arial" w:hAnsi="Arial" w:cs="Arial"/>
          <w:szCs w:val="22"/>
        </w:rPr>
      </w:pPr>
    </w:p>
    <w:p w14:paraId="63FF3BF5" w14:textId="77777777" w:rsidR="00306438" w:rsidRPr="00816C23" w:rsidRDefault="00306438" w:rsidP="00816C23">
      <w:pPr>
        <w:numPr>
          <w:ilvl w:val="0"/>
          <w:numId w:val="10"/>
        </w:numPr>
        <w:spacing w:line="276" w:lineRule="auto"/>
        <w:contextualSpacing/>
        <w:jc w:val="both"/>
        <w:rPr>
          <w:rFonts w:ascii="Arial" w:hAnsi="Arial" w:cs="Arial"/>
          <w:szCs w:val="22"/>
        </w:rPr>
      </w:pPr>
      <w:r w:rsidRPr="00816C23">
        <w:rPr>
          <w:rFonts w:ascii="Arial" w:hAnsi="Arial" w:cs="Arial"/>
          <w:szCs w:val="22"/>
        </w:rPr>
        <w:t>Good interpersonal skills and the ability to adapt personal style to meet demands of different situations</w:t>
      </w:r>
      <w:r w:rsidR="00594F2B" w:rsidRPr="00816C23">
        <w:rPr>
          <w:rFonts w:ascii="Arial" w:hAnsi="Arial" w:cs="Arial"/>
          <w:szCs w:val="22"/>
        </w:rPr>
        <w:t xml:space="preserve"> </w:t>
      </w:r>
      <w:r w:rsidR="00181CB0" w:rsidRPr="00816C23">
        <w:rPr>
          <w:rFonts w:ascii="Arial" w:hAnsi="Arial" w:cs="Arial"/>
          <w:szCs w:val="22"/>
        </w:rPr>
        <w:t>(</w:t>
      </w:r>
      <w:r w:rsidR="00594F2B" w:rsidRPr="00816C23">
        <w:rPr>
          <w:rFonts w:ascii="Arial" w:hAnsi="Arial" w:cs="Arial"/>
          <w:szCs w:val="22"/>
        </w:rPr>
        <w:t>A/I)</w:t>
      </w:r>
    </w:p>
    <w:p w14:paraId="6E1831B3" w14:textId="77777777" w:rsidR="00594F2B" w:rsidRPr="00816C23" w:rsidRDefault="00594F2B" w:rsidP="00816C23">
      <w:pPr>
        <w:spacing w:line="276" w:lineRule="auto"/>
        <w:contextualSpacing/>
        <w:jc w:val="both"/>
        <w:rPr>
          <w:rFonts w:ascii="Arial" w:hAnsi="Arial" w:cs="Arial"/>
          <w:szCs w:val="22"/>
        </w:rPr>
      </w:pPr>
    </w:p>
    <w:p w14:paraId="0246AFF6" w14:textId="77777777" w:rsidR="00306438" w:rsidRPr="00816C23" w:rsidRDefault="00306438" w:rsidP="00816C23">
      <w:pPr>
        <w:numPr>
          <w:ilvl w:val="0"/>
          <w:numId w:val="10"/>
        </w:numPr>
        <w:spacing w:line="276" w:lineRule="auto"/>
        <w:contextualSpacing/>
        <w:jc w:val="both"/>
        <w:rPr>
          <w:rFonts w:ascii="Arial" w:hAnsi="Arial" w:cs="Arial"/>
        </w:rPr>
      </w:pPr>
      <w:r w:rsidRPr="00816C23">
        <w:rPr>
          <w:rFonts w:ascii="Arial" w:hAnsi="Arial" w:cs="Arial"/>
          <w:szCs w:val="22"/>
        </w:rPr>
        <w:t>Supportive of the programme’s statement of orientation and values</w:t>
      </w:r>
      <w:r w:rsidR="00594F2B" w:rsidRPr="00816C23">
        <w:rPr>
          <w:rFonts w:ascii="Arial" w:hAnsi="Arial" w:cs="Arial"/>
          <w:szCs w:val="22"/>
        </w:rPr>
        <w:t xml:space="preserve"> (I)</w:t>
      </w:r>
    </w:p>
    <w:p w14:paraId="0E213E21" w14:textId="77777777" w:rsidR="00C97F2E" w:rsidRPr="00816C23" w:rsidRDefault="00C97F2E" w:rsidP="00816C23">
      <w:pPr>
        <w:spacing w:line="276" w:lineRule="auto"/>
        <w:jc w:val="both"/>
        <w:rPr>
          <w:rFonts w:ascii="Arial" w:hAnsi="Arial" w:cs="Arial"/>
          <w:b/>
          <w:szCs w:val="22"/>
        </w:rPr>
      </w:pPr>
    </w:p>
    <w:p w14:paraId="73B1883A" w14:textId="2FF1F78C" w:rsidR="00C97F2E" w:rsidRDefault="00C97F2E" w:rsidP="00816C23">
      <w:pPr>
        <w:spacing w:line="276" w:lineRule="auto"/>
        <w:jc w:val="both"/>
        <w:rPr>
          <w:rFonts w:ascii="Arial" w:hAnsi="Arial" w:cs="Arial"/>
          <w:b/>
          <w:szCs w:val="22"/>
        </w:rPr>
      </w:pPr>
    </w:p>
    <w:p w14:paraId="70B28FB2" w14:textId="0D3F97B4" w:rsidR="00816C23" w:rsidRDefault="00816C23" w:rsidP="00816C23">
      <w:pPr>
        <w:spacing w:line="276" w:lineRule="auto"/>
        <w:jc w:val="both"/>
        <w:rPr>
          <w:rFonts w:ascii="Arial" w:hAnsi="Arial" w:cs="Arial"/>
          <w:b/>
          <w:szCs w:val="22"/>
        </w:rPr>
      </w:pPr>
    </w:p>
    <w:p w14:paraId="5BAB8791" w14:textId="77777777" w:rsidR="00816C23" w:rsidRPr="00816C23" w:rsidRDefault="00816C23" w:rsidP="00816C23">
      <w:pPr>
        <w:spacing w:line="276" w:lineRule="auto"/>
        <w:jc w:val="both"/>
        <w:rPr>
          <w:rFonts w:ascii="Arial" w:hAnsi="Arial" w:cs="Arial"/>
          <w:b/>
          <w:szCs w:val="22"/>
        </w:rPr>
      </w:pPr>
    </w:p>
    <w:p w14:paraId="60230826" w14:textId="2C592A1E" w:rsidR="00594F2B" w:rsidRPr="00816C23" w:rsidRDefault="00594F2B" w:rsidP="00816C23">
      <w:pPr>
        <w:spacing w:line="276" w:lineRule="auto"/>
        <w:jc w:val="both"/>
        <w:rPr>
          <w:rFonts w:ascii="Arial" w:hAnsi="Arial" w:cs="Arial"/>
          <w:b/>
          <w:szCs w:val="22"/>
        </w:rPr>
      </w:pPr>
      <w:r w:rsidRPr="00816C23">
        <w:rPr>
          <w:rFonts w:ascii="Arial" w:hAnsi="Arial" w:cs="Arial"/>
          <w:b/>
          <w:szCs w:val="22"/>
        </w:rPr>
        <w:t>Criteria tested by</w:t>
      </w:r>
      <w:r w:rsidRPr="00816C23">
        <w:rPr>
          <w:rFonts w:ascii="Arial" w:hAnsi="Arial" w:cs="Arial"/>
          <w:szCs w:val="22"/>
        </w:rPr>
        <w:t xml:space="preserve"> </w:t>
      </w:r>
      <w:r w:rsidRPr="00816C23">
        <w:rPr>
          <w:rFonts w:ascii="Arial" w:hAnsi="Arial" w:cs="Arial"/>
          <w:b/>
          <w:szCs w:val="22"/>
        </w:rPr>
        <w:t xml:space="preserve">Key: </w:t>
      </w:r>
    </w:p>
    <w:p w14:paraId="0997695A" w14:textId="77777777" w:rsidR="00C97F2E" w:rsidRPr="00816C23" w:rsidRDefault="00594F2B" w:rsidP="00816C23">
      <w:pPr>
        <w:spacing w:line="276" w:lineRule="auto"/>
        <w:jc w:val="both"/>
        <w:rPr>
          <w:rFonts w:ascii="Arial" w:hAnsi="Arial" w:cs="Arial"/>
          <w:szCs w:val="22"/>
        </w:rPr>
      </w:pPr>
      <w:r w:rsidRPr="00816C23">
        <w:rPr>
          <w:rFonts w:ascii="Arial" w:hAnsi="Arial" w:cs="Arial"/>
          <w:szCs w:val="22"/>
        </w:rPr>
        <w:t xml:space="preserve">A = Application form        </w:t>
      </w:r>
    </w:p>
    <w:p w14:paraId="26C92E2F" w14:textId="77777777" w:rsidR="00C97F2E" w:rsidRPr="00816C23" w:rsidRDefault="00594F2B" w:rsidP="00816C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szCs w:val="22"/>
        </w:rPr>
      </w:pPr>
      <w:r w:rsidRPr="00816C23">
        <w:rPr>
          <w:rFonts w:ascii="Arial" w:hAnsi="Arial" w:cs="Arial"/>
          <w:szCs w:val="22"/>
        </w:rPr>
        <w:t xml:space="preserve">C = Certification               </w:t>
      </w:r>
    </w:p>
    <w:p w14:paraId="16740827" w14:textId="77777777" w:rsidR="00816C23" w:rsidRDefault="00594F2B" w:rsidP="00816C23">
      <w:pPr>
        <w:spacing w:line="276" w:lineRule="auto"/>
        <w:jc w:val="both"/>
        <w:rPr>
          <w:rFonts w:ascii="Arial" w:hAnsi="Arial" w:cs="Arial"/>
          <w:szCs w:val="22"/>
        </w:rPr>
      </w:pPr>
      <w:r w:rsidRPr="00816C23">
        <w:rPr>
          <w:rFonts w:ascii="Arial" w:hAnsi="Arial" w:cs="Arial"/>
          <w:szCs w:val="22"/>
        </w:rPr>
        <w:t xml:space="preserve">I = Interview </w:t>
      </w:r>
    </w:p>
    <w:p w14:paraId="5F71A5E8" w14:textId="02ABDE19" w:rsidR="00816C23" w:rsidRPr="00816C23" w:rsidRDefault="00816C23" w:rsidP="00816C23">
      <w:pPr>
        <w:spacing w:line="276" w:lineRule="auto"/>
        <w:jc w:val="both"/>
        <w:rPr>
          <w:rFonts w:ascii="Arial" w:hAnsi="Arial" w:cs="Arial"/>
          <w:szCs w:val="22"/>
        </w:rPr>
      </w:pPr>
      <w:r w:rsidRPr="00816C23">
        <w:rPr>
          <w:rFonts w:ascii="Arial" w:hAnsi="Arial" w:cs="Arial"/>
          <w:szCs w:val="22"/>
        </w:rPr>
        <w:t xml:space="preserve">P = Presentation         </w:t>
      </w:r>
    </w:p>
    <w:p w14:paraId="0289AE6E" w14:textId="77777777" w:rsidR="00816C23" w:rsidRPr="00816C23" w:rsidRDefault="00816C23" w:rsidP="00816C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Arial" w:hAnsi="Arial" w:cs="Arial"/>
          <w:szCs w:val="22"/>
        </w:rPr>
      </w:pPr>
      <w:r w:rsidRPr="00816C23">
        <w:rPr>
          <w:rFonts w:ascii="Arial" w:hAnsi="Arial" w:cs="Arial"/>
          <w:szCs w:val="22"/>
        </w:rPr>
        <w:t>T = Test</w:t>
      </w:r>
    </w:p>
    <w:p w14:paraId="6D4F3FD3" w14:textId="25F6A886" w:rsidR="00CC3F24" w:rsidRPr="00816C23" w:rsidRDefault="00CC3F24" w:rsidP="00816C23">
      <w:pPr>
        <w:spacing w:line="276" w:lineRule="auto"/>
        <w:jc w:val="both"/>
        <w:rPr>
          <w:rFonts w:ascii="Arial" w:hAnsi="Arial" w:cs="Arial"/>
          <w:szCs w:val="22"/>
        </w:rPr>
      </w:pPr>
    </w:p>
    <w:sectPr w:rsidR="00CC3F24" w:rsidRPr="00816C23">
      <w:footerReference w:type="even" r:id="rId10"/>
      <w:footerReference w:type="default" r:id="rId11"/>
      <w:pgSz w:w="11909" w:h="16834"/>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FD87" w14:textId="77777777" w:rsidR="001738DE" w:rsidRDefault="001738DE">
      <w:r>
        <w:separator/>
      </w:r>
    </w:p>
  </w:endnote>
  <w:endnote w:type="continuationSeparator" w:id="0">
    <w:p w14:paraId="54F8DC14" w14:textId="77777777" w:rsidR="001738DE" w:rsidRDefault="0017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B5348A" w:rsidRDefault="00B5348A" w:rsidP="00CA0D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26E5D" w14:textId="77777777" w:rsidR="00B5348A" w:rsidRDefault="00B5348A" w:rsidP="00A26A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C178" w14:textId="77777777" w:rsidR="00B5348A" w:rsidRPr="00502F73" w:rsidRDefault="00B5348A" w:rsidP="00CA0D4F">
    <w:pPr>
      <w:pStyle w:val="Footer"/>
      <w:framePr w:wrap="around" w:vAnchor="text" w:hAnchor="margin" w:xAlign="right" w:y="1"/>
      <w:rPr>
        <w:rStyle w:val="PageNumber"/>
        <w:rFonts w:ascii="Arial" w:hAnsi="Arial" w:cs="Arial"/>
      </w:rPr>
    </w:pPr>
    <w:r w:rsidRPr="00502F73">
      <w:rPr>
        <w:rStyle w:val="PageNumber"/>
        <w:rFonts w:ascii="Arial" w:hAnsi="Arial" w:cs="Arial"/>
      </w:rPr>
      <w:fldChar w:fldCharType="begin"/>
    </w:r>
    <w:r w:rsidRPr="00502F73">
      <w:rPr>
        <w:rStyle w:val="PageNumber"/>
        <w:rFonts w:ascii="Arial" w:hAnsi="Arial" w:cs="Arial"/>
      </w:rPr>
      <w:instrText xml:space="preserve">PAGE  </w:instrText>
    </w:r>
    <w:r w:rsidRPr="00502F73">
      <w:rPr>
        <w:rStyle w:val="PageNumber"/>
        <w:rFonts w:ascii="Arial" w:hAnsi="Arial" w:cs="Arial"/>
      </w:rPr>
      <w:fldChar w:fldCharType="separate"/>
    </w:r>
    <w:r w:rsidR="00A03732" w:rsidRPr="00502F73">
      <w:rPr>
        <w:rStyle w:val="PageNumber"/>
        <w:rFonts w:ascii="Arial" w:hAnsi="Arial" w:cs="Arial"/>
        <w:noProof/>
      </w:rPr>
      <w:t>6</w:t>
    </w:r>
    <w:r w:rsidRPr="00502F73">
      <w:rPr>
        <w:rStyle w:val="PageNumber"/>
        <w:rFonts w:ascii="Arial" w:hAnsi="Arial" w:cs="Arial"/>
      </w:rPr>
      <w:fldChar w:fldCharType="end"/>
    </w:r>
  </w:p>
  <w:p w14:paraId="5BE93A62" w14:textId="77777777" w:rsidR="00B5348A" w:rsidRPr="00502F73" w:rsidRDefault="00B5348A" w:rsidP="00A26A56">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F89F" w14:textId="77777777" w:rsidR="001738DE" w:rsidRDefault="001738DE">
      <w:r>
        <w:separator/>
      </w:r>
    </w:p>
  </w:footnote>
  <w:footnote w:type="continuationSeparator" w:id="0">
    <w:p w14:paraId="530CFE6F" w14:textId="77777777" w:rsidR="001738DE" w:rsidRDefault="00173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3365"/>
    <w:multiLevelType w:val="hybridMultilevel"/>
    <w:tmpl w:val="7E96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369C1"/>
    <w:multiLevelType w:val="hybridMultilevel"/>
    <w:tmpl w:val="A294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C4F0A"/>
    <w:multiLevelType w:val="hybridMultilevel"/>
    <w:tmpl w:val="917A83BA"/>
    <w:lvl w:ilvl="0" w:tplc="0809000F">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8373166"/>
    <w:multiLevelType w:val="hybridMultilevel"/>
    <w:tmpl w:val="9F96C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A021D"/>
    <w:multiLevelType w:val="hybridMultilevel"/>
    <w:tmpl w:val="AF72365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5B48E6"/>
    <w:multiLevelType w:val="hybridMultilevel"/>
    <w:tmpl w:val="D9842CFA"/>
    <w:lvl w:ilvl="0" w:tplc="017EAFDA">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77739D"/>
    <w:multiLevelType w:val="hybridMultilevel"/>
    <w:tmpl w:val="58D4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14FAE"/>
    <w:multiLevelType w:val="hybridMultilevel"/>
    <w:tmpl w:val="32CA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74FB2"/>
    <w:multiLevelType w:val="hybridMultilevel"/>
    <w:tmpl w:val="6706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94818"/>
    <w:multiLevelType w:val="hybridMultilevel"/>
    <w:tmpl w:val="EEB6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C2426"/>
    <w:multiLevelType w:val="hybridMultilevel"/>
    <w:tmpl w:val="56FA4CA4"/>
    <w:lvl w:ilvl="0" w:tplc="FCE8EF78">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92145FA"/>
    <w:multiLevelType w:val="hybridMultilevel"/>
    <w:tmpl w:val="1EFA9E4E"/>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FF94817"/>
    <w:multiLevelType w:val="hybridMultilevel"/>
    <w:tmpl w:val="6C84754A"/>
    <w:lvl w:ilvl="0" w:tplc="0809000F">
      <w:start w:val="5"/>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3" w15:restartNumberingAfterBreak="0">
    <w:nsid w:val="520849D0"/>
    <w:multiLevelType w:val="hybridMultilevel"/>
    <w:tmpl w:val="CC62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B4973"/>
    <w:multiLevelType w:val="hybridMultilevel"/>
    <w:tmpl w:val="6246A9F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B11F2"/>
    <w:multiLevelType w:val="hybridMultilevel"/>
    <w:tmpl w:val="2966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23280"/>
    <w:multiLevelType w:val="hybridMultilevel"/>
    <w:tmpl w:val="0EB4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F03B6"/>
    <w:multiLevelType w:val="hybridMultilevel"/>
    <w:tmpl w:val="13E0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33D78"/>
    <w:multiLevelType w:val="hybridMultilevel"/>
    <w:tmpl w:val="EC06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01BFE"/>
    <w:multiLevelType w:val="hybridMultilevel"/>
    <w:tmpl w:val="211A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1075"/>
    <w:multiLevelType w:val="hybridMultilevel"/>
    <w:tmpl w:val="AC6297B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D6C17A4"/>
    <w:multiLevelType w:val="hybridMultilevel"/>
    <w:tmpl w:val="E15C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C075B"/>
    <w:multiLevelType w:val="hybridMultilevel"/>
    <w:tmpl w:val="9570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C4A7B"/>
    <w:multiLevelType w:val="hybridMultilevel"/>
    <w:tmpl w:val="56DCCE5A"/>
    <w:lvl w:ilvl="0" w:tplc="FB3EFD92">
      <w:start w:val="5"/>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3"/>
  </w:num>
  <w:num w:numId="2">
    <w:abstractNumId w:val="20"/>
  </w:num>
  <w:num w:numId="3">
    <w:abstractNumId w:val="11"/>
  </w:num>
  <w:num w:numId="4">
    <w:abstractNumId w:val="12"/>
  </w:num>
  <w:num w:numId="5">
    <w:abstractNumId w:val="2"/>
  </w:num>
  <w:num w:numId="6">
    <w:abstractNumId w:val="10"/>
  </w:num>
  <w:num w:numId="7">
    <w:abstractNumId w:val="4"/>
  </w:num>
  <w:num w:numId="8">
    <w:abstractNumId w:val="5"/>
  </w:num>
  <w:num w:numId="9">
    <w:abstractNumId w:val="3"/>
  </w:num>
  <w:num w:numId="10">
    <w:abstractNumId w:val="8"/>
  </w:num>
  <w:num w:numId="11">
    <w:abstractNumId w:val="1"/>
  </w:num>
  <w:num w:numId="12">
    <w:abstractNumId w:val="9"/>
  </w:num>
  <w:num w:numId="13">
    <w:abstractNumId w:val="14"/>
  </w:num>
  <w:num w:numId="14">
    <w:abstractNumId w:val="19"/>
  </w:num>
  <w:num w:numId="15">
    <w:abstractNumId w:val="0"/>
  </w:num>
  <w:num w:numId="16">
    <w:abstractNumId w:val="16"/>
  </w:num>
  <w:num w:numId="17">
    <w:abstractNumId w:val="15"/>
  </w:num>
  <w:num w:numId="18">
    <w:abstractNumId w:val="21"/>
  </w:num>
  <w:num w:numId="19">
    <w:abstractNumId w:val="22"/>
  </w:num>
  <w:num w:numId="20">
    <w:abstractNumId w:val="7"/>
  </w:num>
  <w:num w:numId="21">
    <w:abstractNumId w:val="18"/>
  </w:num>
  <w:num w:numId="22">
    <w:abstractNumId w:val="6"/>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97"/>
    <w:rsid w:val="0003517D"/>
    <w:rsid w:val="00090285"/>
    <w:rsid w:val="000B4166"/>
    <w:rsid w:val="000B4F3C"/>
    <w:rsid w:val="000C03C6"/>
    <w:rsid w:val="00120710"/>
    <w:rsid w:val="0012182A"/>
    <w:rsid w:val="00123C0F"/>
    <w:rsid w:val="0015486D"/>
    <w:rsid w:val="0016467F"/>
    <w:rsid w:val="001738DE"/>
    <w:rsid w:val="00180C7D"/>
    <w:rsid w:val="00181CB0"/>
    <w:rsid w:val="001961FE"/>
    <w:rsid w:val="001A49F2"/>
    <w:rsid w:val="001A5AC9"/>
    <w:rsid w:val="001B7641"/>
    <w:rsid w:val="001C0881"/>
    <w:rsid w:val="001E3754"/>
    <w:rsid w:val="001F21C7"/>
    <w:rsid w:val="001F4CE7"/>
    <w:rsid w:val="00266627"/>
    <w:rsid w:val="002B1D92"/>
    <w:rsid w:val="002B2593"/>
    <w:rsid w:val="002D1672"/>
    <w:rsid w:val="00302997"/>
    <w:rsid w:val="00306438"/>
    <w:rsid w:val="00322DE1"/>
    <w:rsid w:val="00352F0E"/>
    <w:rsid w:val="00357B9D"/>
    <w:rsid w:val="0038516F"/>
    <w:rsid w:val="003902F5"/>
    <w:rsid w:val="00396117"/>
    <w:rsid w:val="003B0F8A"/>
    <w:rsid w:val="003E0793"/>
    <w:rsid w:val="00400B7C"/>
    <w:rsid w:val="004763F5"/>
    <w:rsid w:val="004B63E2"/>
    <w:rsid w:val="004C447D"/>
    <w:rsid w:val="004D2619"/>
    <w:rsid w:val="004D5A96"/>
    <w:rsid w:val="004E0545"/>
    <w:rsid w:val="004F6911"/>
    <w:rsid w:val="00502F73"/>
    <w:rsid w:val="005213C4"/>
    <w:rsid w:val="005321F6"/>
    <w:rsid w:val="00552612"/>
    <w:rsid w:val="00594F2B"/>
    <w:rsid w:val="0060293A"/>
    <w:rsid w:val="006103CC"/>
    <w:rsid w:val="00632BA7"/>
    <w:rsid w:val="00682ED3"/>
    <w:rsid w:val="00697314"/>
    <w:rsid w:val="006A76FF"/>
    <w:rsid w:val="006D232C"/>
    <w:rsid w:val="00725E62"/>
    <w:rsid w:val="00783BB2"/>
    <w:rsid w:val="007B35F1"/>
    <w:rsid w:val="007D76B8"/>
    <w:rsid w:val="007E1DCB"/>
    <w:rsid w:val="007F5F87"/>
    <w:rsid w:val="00814AA3"/>
    <w:rsid w:val="00816C23"/>
    <w:rsid w:val="00842169"/>
    <w:rsid w:val="008660DF"/>
    <w:rsid w:val="008671A9"/>
    <w:rsid w:val="00872D0A"/>
    <w:rsid w:val="0087452A"/>
    <w:rsid w:val="00877C7B"/>
    <w:rsid w:val="008B3449"/>
    <w:rsid w:val="00902781"/>
    <w:rsid w:val="009148EB"/>
    <w:rsid w:val="00951EF1"/>
    <w:rsid w:val="009704F4"/>
    <w:rsid w:val="00971219"/>
    <w:rsid w:val="009731E5"/>
    <w:rsid w:val="00976129"/>
    <w:rsid w:val="009C2B25"/>
    <w:rsid w:val="00A03732"/>
    <w:rsid w:val="00A26A56"/>
    <w:rsid w:val="00A302AA"/>
    <w:rsid w:val="00A40DE6"/>
    <w:rsid w:val="00A5651B"/>
    <w:rsid w:val="00A81410"/>
    <w:rsid w:val="00A90A35"/>
    <w:rsid w:val="00A913DC"/>
    <w:rsid w:val="00A96163"/>
    <w:rsid w:val="00AB27A5"/>
    <w:rsid w:val="00B01CBF"/>
    <w:rsid w:val="00B5348A"/>
    <w:rsid w:val="00B63D8C"/>
    <w:rsid w:val="00B649AC"/>
    <w:rsid w:val="00B7768F"/>
    <w:rsid w:val="00B81D24"/>
    <w:rsid w:val="00BD172D"/>
    <w:rsid w:val="00BE57E8"/>
    <w:rsid w:val="00BE5830"/>
    <w:rsid w:val="00C53273"/>
    <w:rsid w:val="00C97F2E"/>
    <w:rsid w:val="00CA0D4F"/>
    <w:rsid w:val="00CA2671"/>
    <w:rsid w:val="00CC3F24"/>
    <w:rsid w:val="00CC6ABB"/>
    <w:rsid w:val="00CD025C"/>
    <w:rsid w:val="00CD3E4A"/>
    <w:rsid w:val="00D15DF2"/>
    <w:rsid w:val="00D256F7"/>
    <w:rsid w:val="00D515E0"/>
    <w:rsid w:val="00D6359B"/>
    <w:rsid w:val="00D7276D"/>
    <w:rsid w:val="00D87818"/>
    <w:rsid w:val="00D909BF"/>
    <w:rsid w:val="00DA5EC7"/>
    <w:rsid w:val="00DB78BB"/>
    <w:rsid w:val="00DC60D3"/>
    <w:rsid w:val="00E02BCE"/>
    <w:rsid w:val="00E043F1"/>
    <w:rsid w:val="00E16A82"/>
    <w:rsid w:val="00E43E96"/>
    <w:rsid w:val="00E57974"/>
    <w:rsid w:val="00E617B8"/>
    <w:rsid w:val="00EC6494"/>
    <w:rsid w:val="00EE49A9"/>
    <w:rsid w:val="00EF687F"/>
    <w:rsid w:val="00F5344E"/>
    <w:rsid w:val="00F57F3B"/>
    <w:rsid w:val="00F97097"/>
    <w:rsid w:val="00F97CFB"/>
    <w:rsid w:val="00FA1D76"/>
    <w:rsid w:val="00FA2931"/>
    <w:rsid w:val="03C53E84"/>
    <w:rsid w:val="0BE978C6"/>
    <w:rsid w:val="13448FB7"/>
    <w:rsid w:val="18C7FBCE"/>
    <w:rsid w:val="1C16FE85"/>
    <w:rsid w:val="2011D7E8"/>
    <w:rsid w:val="2330504D"/>
    <w:rsid w:val="2B9FAD6F"/>
    <w:rsid w:val="2E8C2B51"/>
    <w:rsid w:val="3027FBB2"/>
    <w:rsid w:val="35D6076B"/>
    <w:rsid w:val="4118BA12"/>
    <w:rsid w:val="42B48A73"/>
    <w:rsid w:val="43648567"/>
    <w:rsid w:val="4373F9D6"/>
    <w:rsid w:val="4458485A"/>
    <w:rsid w:val="478FE91C"/>
    <w:rsid w:val="492BB97D"/>
    <w:rsid w:val="4C4A31E2"/>
    <w:rsid w:val="578CE489"/>
    <w:rsid w:val="5941DD47"/>
    <w:rsid w:val="5AC4854B"/>
    <w:rsid w:val="5F97F66E"/>
    <w:rsid w:val="6725EAF7"/>
    <w:rsid w:val="68A63FB5"/>
    <w:rsid w:val="72FD1CEF"/>
    <w:rsid w:val="73D97DED"/>
    <w:rsid w:val="7498ED50"/>
    <w:rsid w:val="7BD35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52568"/>
  <w15:chartTrackingRefBased/>
  <w15:docId w15:val="{8769C353-207C-4576-8106-38D746EE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GB"/>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STYLE"/>
    <w:basedOn w:val="Heading1"/>
    <w:next w:val="Normal"/>
    <w:pPr>
      <w:jc w:val="center"/>
      <w:outlineLvl w:val="9"/>
    </w:pPr>
    <w:rPr>
      <w:sz w:val="40"/>
    </w:rPr>
  </w:style>
  <w:style w:type="table" w:styleId="TableGrid">
    <w:name w:val="Table Grid"/>
    <w:basedOn w:val="TableNormal"/>
    <w:rsid w:val="006D2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5DF2"/>
    <w:rPr>
      <w:rFonts w:ascii="Tahoma" w:hAnsi="Tahoma" w:cs="Tahoma"/>
      <w:sz w:val="16"/>
      <w:szCs w:val="16"/>
    </w:rPr>
  </w:style>
  <w:style w:type="paragraph" w:styleId="Footer">
    <w:name w:val="footer"/>
    <w:basedOn w:val="Normal"/>
    <w:rsid w:val="00A26A56"/>
    <w:pPr>
      <w:tabs>
        <w:tab w:val="center" w:pos="4153"/>
        <w:tab w:val="right" w:pos="8306"/>
      </w:tabs>
    </w:pPr>
  </w:style>
  <w:style w:type="character" w:styleId="PageNumber">
    <w:name w:val="page number"/>
    <w:basedOn w:val="DefaultParagraphFont"/>
    <w:rsid w:val="00A26A56"/>
  </w:style>
  <w:style w:type="paragraph" w:styleId="ListParagraph">
    <w:name w:val="List Paragraph"/>
    <w:basedOn w:val="Normal"/>
    <w:uiPriority w:val="34"/>
    <w:qFormat/>
    <w:rsid w:val="00306438"/>
    <w:pPr>
      <w:widowControl w:val="0"/>
      <w:ind w:left="720"/>
      <w:contextualSpacing/>
    </w:pPr>
    <w:rPr>
      <w:rFonts w:ascii="CG Times" w:hAnsi="CG Times"/>
      <w:snapToGrid w:val="0"/>
      <w:sz w:val="24"/>
      <w:lang w:eastAsia="en-US"/>
    </w:rPr>
  </w:style>
  <w:style w:type="paragraph" w:customStyle="1" w:styleId="Default">
    <w:name w:val="Default"/>
    <w:rsid w:val="00306438"/>
    <w:pPr>
      <w:autoSpaceDE w:val="0"/>
      <w:autoSpaceDN w:val="0"/>
      <w:adjustRightInd w:val="0"/>
    </w:pPr>
    <w:rPr>
      <w:rFonts w:ascii="Arial" w:hAnsi="Arial" w:cs="Arial"/>
      <w:color w:val="000000"/>
      <w:sz w:val="24"/>
      <w:szCs w:val="24"/>
      <w:lang w:eastAsia="en-GB"/>
    </w:rPr>
  </w:style>
  <w:style w:type="paragraph" w:styleId="NoSpacing">
    <w:name w:val="No Spacing"/>
    <w:uiPriority w:val="1"/>
    <w:qFormat/>
    <w:rsid w:val="006A76FF"/>
    <w:rPr>
      <w:sz w:val="22"/>
      <w:lang w:eastAsia="en-GB"/>
    </w:rPr>
  </w:style>
  <w:style w:type="character" w:customStyle="1" w:styleId="normaltextrun">
    <w:name w:val="normaltextrun"/>
    <w:basedOn w:val="DefaultParagraphFont"/>
    <w:rsid w:val="00C97F2E"/>
  </w:style>
  <w:style w:type="table" w:customStyle="1" w:styleId="TableGrid1">
    <w:name w:val="Table Grid1"/>
    <w:basedOn w:val="TableNormal"/>
    <w:next w:val="TableGrid"/>
    <w:uiPriority w:val="59"/>
    <w:rsid w:val="005321F6"/>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F73"/>
    <w:pPr>
      <w:tabs>
        <w:tab w:val="center" w:pos="4513"/>
        <w:tab w:val="right" w:pos="9026"/>
      </w:tabs>
    </w:pPr>
  </w:style>
  <w:style w:type="character" w:customStyle="1" w:styleId="HeaderChar">
    <w:name w:val="Header Char"/>
    <w:basedOn w:val="DefaultParagraphFont"/>
    <w:link w:val="Header"/>
    <w:uiPriority w:val="99"/>
    <w:rsid w:val="00502F73"/>
    <w:rPr>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459DB-CD81-410F-8574-6535C4FB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UNIVERSITY OF EAST LONDON WITH NORTH THAMES RHA</vt:lpstr>
    </vt:vector>
  </TitlesOfParts>
  <Company>University of East London</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EAST LONDON WITH NORTH THAMES RHA</dc:title>
  <dc:subject/>
  <dc:creator>vivienne millest</dc:creator>
  <cp:keywords/>
  <cp:lastModifiedBy>Manny Ngo</cp:lastModifiedBy>
  <cp:revision>2</cp:revision>
  <cp:lastPrinted>2006-02-06T04:06:00Z</cp:lastPrinted>
  <dcterms:created xsi:type="dcterms:W3CDTF">2022-07-21T14:54:00Z</dcterms:created>
  <dcterms:modified xsi:type="dcterms:W3CDTF">2022-07-21T14:54:00Z</dcterms:modified>
</cp:coreProperties>
</file>