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2A17F3">
      <w:pPr>
        <w:ind w:firstLine="720"/>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3291E41"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Lecturer/Senior Lecturer in Clinical Psychology or Counselling Psychology – Academic Tutor, Professional Doctorate in Clinical Psychology</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48761F8C"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School of Childhood &amp; Social Care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D3B86A6"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NHS Agenda for Change equivalent 8a</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617049E"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6BC71332"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Programme Director (Academic), Head of Department of Psychology &amp; Human Development, Dean of the School of Childhood &amp; Social Care</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3A24707"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Staff, trainees, external trusts, courses, and agencies, as necessary</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1E39960" w:rsidR="00C31C3C" w:rsidRPr="002A17F3" w:rsidRDefault="002A17F3" w:rsidP="004118C9">
            <w:pPr>
              <w:tabs>
                <w:tab w:val="left" w:pos="2552"/>
              </w:tabs>
              <w:rPr>
                <w:rFonts w:ascii="Arial" w:hAnsi="Arial" w:cs="Arial"/>
                <w:bCs/>
                <w:sz w:val="22"/>
                <w:szCs w:val="22"/>
              </w:rPr>
            </w:pPr>
            <w:r w:rsidRPr="002A17F3">
              <w:rPr>
                <w:rFonts w:ascii="Arial" w:hAnsi="Arial" w:cs="Arial"/>
                <w:bCs/>
                <w:sz w:val="22"/>
                <w:szCs w:val="22"/>
              </w:rPr>
              <w:t>Part time (0.5 FTE), fixed term (12-months)</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1F430A41"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2A17F3">
        <w:rPr>
          <w:rStyle w:val="normaltextrun"/>
          <w:rFonts w:ascii="Arial" w:hAnsi="Arial" w:cs="Arial"/>
          <w:sz w:val="22"/>
          <w:szCs w:val="22"/>
        </w:rPr>
        <w:t>6</w:t>
      </w:r>
      <w:r w:rsidRPr="00623785">
        <w:rPr>
          <w:rStyle w:val="normaltextrun"/>
          <w:rFonts w:ascii="Arial" w:hAnsi="Arial" w:cs="Arial"/>
          <w:sz w:val="22"/>
          <w:szCs w:val="22"/>
        </w:rPr>
        <w:t xml:space="preserve">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29481590" w14:textId="77777777" w:rsidR="002A17F3" w:rsidRPr="007007EB" w:rsidRDefault="002A17F3" w:rsidP="007007EB">
      <w:pPr>
        <w:jc w:val="both"/>
        <w:rPr>
          <w:rFonts w:ascii="Arial" w:hAnsi="Arial" w:cs="Arial"/>
          <w:b/>
          <w:sz w:val="22"/>
          <w:szCs w:val="22"/>
        </w:rPr>
      </w:pPr>
    </w:p>
    <w:p w14:paraId="2EBAF3EF" w14:textId="77777777" w:rsidR="002A17F3" w:rsidRPr="002A17F3" w:rsidRDefault="002A17F3" w:rsidP="002A17F3">
      <w:pPr>
        <w:jc w:val="both"/>
        <w:rPr>
          <w:rFonts w:ascii="Arial" w:hAnsi="Arial" w:cs="Arial"/>
          <w:sz w:val="22"/>
          <w:szCs w:val="22"/>
          <w:lang w:val="en-US"/>
        </w:rPr>
      </w:pPr>
      <w:r w:rsidRPr="002A17F3">
        <w:rPr>
          <w:rFonts w:ascii="Arial" w:hAnsi="Arial" w:cs="Arial"/>
          <w:sz w:val="22"/>
          <w:szCs w:val="22"/>
          <w:lang w:val="en-US"/>
        </w:rPr>
        <w:t>To contribute to the academic, professional, research and administrative activities of the Professional Doctorate in Clinical Psychology and of the School of Childhood &amp; Social Care.</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B5EBB49" w14:textId="77777777" w:rsidR="002A17F3" w:rsidRDefault="002A17F3" w:rsidP="007007EB">
      <w:pPr>
        <w:jc w:val="both"/>
        <w:rPr>
          <w:rFonts w:ascii="Arial" w:hAnsi="Arial" w:cs="Arial"/>
          <w:b/>
          <w:sz w:val="22"/>
          <w:szCs w:val="22"/>
        </w:rPr>
      </w:pPr>
    </w:p>
    <w:p w14:paraId="544C1E1F" w14:textId="77777777" w:rsidR="002A17F3" w:rsidRDefault="002A17F3" w:rsidP="002A17F3">
      <w:pPr>
        <w:jc w:val="both"/>
        <w:rPr>
          <w:rFonts w:ascii="Arial" w:hAnsi="Arial" w:cs="Arial"/>
          <w:bCs/>
          <w:sz w:val="22"/>
          <w:szCs w:val="22"/>
          <w:lang w:val="en-US"/>
        </w:rPr>
      </w:pPr>
      <w:r w:rsidRPr="002A17F3">
        <w:rPr>
          <w:rFonts w:ascii="Arial" w:hAnsi="Arial" w:cs="Arial"/>
          <w:bCs/>
          <w:sz w:val="22"/>
          <w:szCs w:val="22"/>
          <w:lang w:val="en-US"/>
        </w:rPr>
        <w:t xml:space="preserve">The following duties and responsibilities are intended to give a broad indication of the variety of tasks that an Academic Tutor may be asked to undertake and are expressed in sufficient detail to distinguish the grade of the post. </w:t>
      </w:r>
    </w:p>
    <w:p w14:paraId="4DFE5ECE" w14:textId="77777777" w:rsidR="002A17F3" w:rsidRDefault="002A17F3" w:rsidP="002A17F3">
      <w:pPr>
        <w:jc w:val="both"/>
        <w:rPr>
          <w:rFonts w:ascii="Arial" w:hAnsi="Arial" w:cs="Arial"/>
          <w:bCs/>
          <w:sz w:val="22"/>
          <w:szCs w:val="22"/>
          <w:lang w:val="en-US"/>
        </w:rPr>
      </w:pPr>
    </w:p>
    <w:p w14:paraId="22EC13B6" w14:textId="77777777" w:rsidR="002A17F3" w:rsidRDefault="002A17F3" w:rsidP="002A17F3">
      <w:pPr>
        <w:jc w:val="both"/>
        <w:rPr>
          <w:rFonts w:ascii="Arial" w:hAnsi="Arial" w:cs="Arial"/>
          <w:bCs/>
          <w:sz w:val="22"/>
          <w:szCs w:val="22"/>
          <w:lang w:val="en-US"/>
        </w:rPr>
      </w:pPr>
      <w:r w:rsidRPr="002A17F3">
        <w:rPr>
          <w:rFonts w:ascii="Arial" w:hAnsi="Arial" w:cs="Arial"/>
          <w:bCs/>
          <w:sz w:val="22"/>
          <w:szCs w:val="22"/>
          <w:lang w:val="en-US"/>
        </w:rPr>
        <w:t xml:space="preserve">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  </w:t>
      </w:r>
    </w:p>
    <w:p w14:paraId="4A237757" w14:textId="77777777" w:rsidR="002A17F3" w:rsidRDefault="002A17F3" w:rsidP="002A17F3">
      <w:pPr>
        <w:jc w:val="both"/>
        <w:rPr>
          <w:rFonts w:ascii="Arial" w:hAnsi="Arial" w:cs="Arial"/>
          <w:bCs/>
          <w:sz w:val="22"/>
          <w:szCs w:val="22"/>
          <w:lang w:val="en-US"/>
        </w:rPr>
      </w:pPr>
    </w:p>
    <w:p w14:paraId="6678DBF7" w14:textId="55BCE17E" w:rsidR="002A17F3" w:rsidRPr="002A17F3" w:rsidRDefault="002A17F3" w:rsidP="002A17F3">
      <w:pPr>
        <w:jc w:val="both"/>
        <w:rPr>
          <w:rFonts w:ascii="Arial" w:hAnsi="Arial" w:cs="Arial"/>
          <w:bCs/>
          <w:sz w:val="22"/>
          <w:szCs w:val="22"/>
          <w:lang w:val="en-US"/>
        </w:rPr>
      </w:pPr>
      <w:r w:rsidRPr="002A17F3">
        <w:rPr>
          <w:rFonts w:ascii="Arial" w:hAnsi="Arial" w:cs="Arial"/>
          <w:bCs/>
          <w:sz w:val="22"/>
          <w:szCs w:val="22"/>
          <w:lang w:val="en-US"/>
        </w:rPr>
        <w:t>Since many activities (e.g. teaching) occur on campus the post is not suitable for applicants wishing to only work remotely.</w:t>
      </w:r>
    </w:p>
    <w:p w14:paraId="459B83DF" w14:textId="77777777" w:rsidR="002A17F3" w:rsidRPr="002A17F3" w:rsidRDefault="002A17F3" w:rsidP="002A17F3">
      <w:pPr>
        <w:jc w:val="both"/>
        <w:rPr>
          <w:rFonts w:ascii="Arial" w:hAnsi="Arial" w:cs="Arial"/>
          <w:bCs/>
          <w:sz w:val="22"/>
          <w:szCs w:val="22"/>
          <w:lang w:val="en-US"/>
        </w:rPr>
      </w:pPr>
    </w:p>
    <w:p w14:paraId="7A1EE67D"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 xml:space="preserve">To contribute to teaching and assessment on the Professional Doctorate in Clinical Psychology and related programmes.  </w:t>
      </w:r>
    </w:p>
    <w:p w14:paraId="0E7D3982" w14:textId="77777777" w:rsidR="002A17F3" w:rsidRPr="002A17F3" w:rsidRDefault="002A17F3" w:rsidP="002A17F3">
      <w:pPr>
        <w:jc w:val="both"/>
        <w:rPr>
          <w:rFonts w:ascii="Arial" w:hAnsi="Arial" w:cs="Arial"/>
          <w:bCs/>
          <w:sz w:val="22"/>
          <w:szCs w:val="22"/>
          <w:lang w:val="en-US"/>
        </w:rPr>
      </w:pPr>
    </w:p>
    <w:p w14:paraId="7513D982"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contribute to development and review, both internal and external, of the Professional Doctorate in Clinical Psychology.</w:t>
      </w:r>
    </w:p>
    <w:p w14:paraId="158C53A7" w14:textId="77777777" w:rsidR="002A17F3" w:rsidRPr="002A17F3" w:rsidRDefault="002A17F3" w:rsidP="002A17F3">
      <w:pPr>
        <w:jc w:val="both"/>
        <w:rPr>
          <w:rFonts w:ascii="Arial" w:hAnsi="Arial" w:cs="Arial"/>
          <w:bCs/>
          <w:sz w:val="22"/>
          <w:szCs w:val="22"/>
          <w:lang w:val="en-US"/>
        </w:rPr>
      </w:pPr>
    </w:p>
    <w:p w14:paraId="4371F839"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carry out mid-placement reviews and foster the integration of theory and practice in training.</w:t>
      </w:r>
    </w:p>
    <w:p w14:paraId="064C7249" w14:textId="77777777" w:rsidR="002A17F3" w:rsidRPr="002A17F3" w:rsidRDefault="002A17F3" w:rsidP="002A17F3">
      <w:pPr>
        <w:jc w:val="both"/>
        <w:rPr>
          <w:rFonts w:ascii="Arial" w:hAnsi="Arial" w:cs="Arial"/>
          <w:bCs/>
          <w:sz w:val="22"/>
          <w:szCs w:val="22"/>
          <w:lang w:val="en-US"/>
        </w:rPr>
      </w:pPr>
    </w:p>
    <w:p w14:paraId="3DC90A40"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contribute to activities aimed at enhancing student experience.</w:t>
      </w:r>
    </w:p>
    <w:p w14:paraId="649B07C6" w14:textId="77777777" w:rsidR="002A17F3" w:rsidRPr="002A17F3" w:rsidRDefault="002A17F3" w:rsidP="002A17F3">
      <w:pPr>
        <w:jc w:val="both"/>
        <w:rPr>
          <w:rFonts w:ascii="Arial" w:hAnsi="Arial" w:cs="Arial"/>
          <w:bCs/>
          <w:sz w:val="22"/>
          <w:szCs w:val="22"/>
          <w:lang w:val="en-US"/>
        </w:rPr>
      </w:pPr>
    </w:p>
    <w:p w14:paraId="2A861E8F"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attend Assessment Boards, programme meetings and other committees, etc. as necessary.</w:t>
      </w:r>
    </w:p>
    <w:p w14:paraId="764F0F70" w14:textId="77777777" w:rsidR="002A17F3" w:rsidRPr="002A17F3" w:rsidRDefault="002A17F3" w:rsidP="002A17F3">
      <w:pPr>
        <w:jc w:val="both"/>
        <w:rPr>
          <w:rFonts w:ascii="Arial" w:hAnsi="Arial" w:cs="Arial"/>
          <w:bCs/>
          <w:sz w:val="22"/>
          <w:szCs w:val="22"/>
          <w:lang w:val="en-US"/>
        </w:rPr>
      </w:pPr>
    </w:p>
    <w:p w14:paraId="5210446E"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act as research supervisor within the School of Childhood &amp; Social Care (e.g. Service-related and large-scale research projects on the Professional Doctorate in Clinical Psychology).</w:t>
      </w:r>
    </w:p>
    <w:p w14:paraId="551E1CD5" w14:textId="77777777" w:rsidR="002A17F3" w:rsidRPr="002A17F3" w:rsidRDefault="002A17F3" w:rsidP="002A17F3">
      <w:pPr>
        <w:jc w:val="both"/>
        <w:rPr>
          <w:rFonts w:ascii="Arial" w:hAnsi="Arial" w:cs="Arial"/>
          <w:bCs/>
          <w:sz w:val="22"/>
          <w:szCs w:val="22"/>
          <w:lang w:val="en-US"/>
        </w:rPr>
      </w:pPr>
    </w:p>
    <w:p w14:paraId="7F44EE4B"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undertake research and scholarly activity and contribute to the general research life and activities of the Programme and School. (e.g. through quality peer-reviewed publications, grant capture, research talks as well as research that has demonstrable impact in a wider context).</w:t>
      </w:r>
    </w:p>
    <w:p w14:paraId="1276A810" w14:textId="77777777" w:rsidR="002A17F3" w:rsidRPr="002A17F3" w:rsidRDefault="002A17F3" w:rsidP="002A17F3">
      <w:pPr>
        <w:jc w:val="both"/>
        <w:rPr>
          <w:rFonts w:ascii="Arial" w:hAnsi="Arial" w:cs="Arial"/>
          <w:bCs/>
          <w:sz w:val="22"/>
          <w:szCs w:val="22"/>
          <w:lang w:val="en-US"/>
        </w:rPr>
      </w:pPr>
    </w:p>
    <w:p w14:paraId="6D1A282E"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To contribute to student recruitment activities as required including open days and summer recruitment as required.</w:t>
      </w:r>
    </w:p>
    <w:p w14:paraId="1F8459A9" w14:textId="77777777" w:rsidR="002A17F3" w:rsidRPr="002A17F3" w:rsidRDefault="002A17F3" w:rsidP="002A17F3">
      <w:pPr>
        <w:jc w:val="both"/>
        <w:rPr>
          <w:rFonts w:ascii="Arial" w:hAnsi="Arial" w:cs="Arial"/>
          <w:bCs/>
          <w:sz w:val="22"/>
          <w:szCs w:val="22"/>
          <w:lang w:val="en-US"/>
        </w:rPr>
      </w:pPr>
    </w:p>
    <w:p w14:paraId="33706011" w14:textId="0C6EEB39"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 xml:space="preserve">To work in accordance with and actively promote UEL's Equality, </w:t>
      </w:r>
      <w:r w:rsidRPr="002A17F3">
        <w:rPr>
          <w:rFonts w:ascii="Arial" w:hAnsi="Arial" w:cs="Arial"/>
          <w:bCs/>
          <w:sz w:val="22"/>
          <w:szCs w:val="22"/>
          <w:lang w:val="en-US"/>
        </w:rPr>
        <w:t>Diversity,</w:t>
      </w:r>
      <w:r w:rsidRPr="002A17F3">
        <w:rPr>
          <w:rFonts w:ascii="Arial" w:hAnsi="Arial" w:cs="Arial"/>
          <w:bCs/>
          <w:sz w:val="22"/>
          <w:szCs w:val="22"/>
          <w:lang w:val="en-US"/>
        </w:rPr>
        <w:t xml:space="preserve"> and Inclusion policy.</w:t>
      </w:r>
    </w:p>
    <w:p w14:paraId="79224470" w14:textId="77777777" w:rsidR="002A17F3" w:rsidRPr="002A17F3" w:rsidRDefault="002A17F3" w:rsidP="002A17F3">
      <w:pPr>
        <w:jc w:val="both"/>
        <w:rPr>
          <w:rFonts w:ascii="Arial" w:hAnsi="Arial" w:cs="Arial"/>
          <w:bCs/>
          <w:sz w:val="22"/>
          <w:szCs w:val="22"/>
          <w:lang w:val="en-US"/>
        </w:rPr>
      </w:pPr>
    </w:p>
    <w:p w14:paraId="32A87BD8" w14:textId="77777777" w:rsidR="002A17F3" w:rsidRPr="002A17F3" w:rsidRDefault="002A17F3" w:rsidP="002A17F3">
      <w:pPr>
        <w:numPr>
          <w:ilvl w:val="0"/>
          <w:numId w:val="17"/>
        </w:numPr>
        <w:jc w:val="both"/>
        <w:rPr>
          <w:rFonts w:ascii="Arial" w:hAnsi="Arial" w:cs="Arial"/>
          <w:bCs/>
          <w:sz w:val="22"/>
          <w:szCs w:val="22"/>
          <w:lang w:val="en-US"/>
        </w:rPr>
      </w:pPr>
      <w:r w:rsidRPr="002A17F3">
        <w:rPr>
          <w:rFonts w:ascii="Arial" w:hAnsi="Arial" w:cs="Arial"/>
          <w:bCs/>
          <w:sz w:val="22"/>
          <w:szCs w:val="22"/>
          <w:lang w:val="en-US"/>
        </w:rPr>
        <w:t>Any further duties, appropriate to the level and type of post which may from time to time be negotiated with the Programme Director (Academic).</w:t>
      </w:r>
    </w:p>
    <w:p w14:paraId="32E84078" w14:textId="77777777" w:rsidR="007007EB" w:rsidRDefault="007007EB" w:rsidP="007007EB">
      <w:pPr>
        <w:jc w:val="both"/>
        <w:rPr>
          <w:rFonts w:ascii="Arial" w:hAnsi="Arial" w:cs="Arial"/>
          <w:b/>
          <w:i/>
          <w:iCs/>
          <w:sz w:val="22"/>
          <w:szCs w:val="22"/>
        </w:rPr>
      </w:pPr>
    </w:p>
    <w:p w14:paraId="781298E8" w14:textId="77777777" w:rsidR="00195EB5" w:rsidRDefault="00195EB5" w:rsidP="007007EB">
      <w:pPr>
        <w:jc w:val="both"/>
        <w:rPr>
          <w:rFonts w:ascii="Arial" w:hAnsi="Arial" w:cs="Arial"/>
          <w:b/>
          <w:i/>
          <w:iCs/>
          <w:sz w:val="22"/>
          <w:szCs w:val="22"/>
        </w:rPr>
      </w:pPr>
    </w:p>
    <w:p w14:paraId="067341AA" w14:textId="77777777" w:rsidR="00195EB5" w:rsidRDefault="00195EB5" w:rsidP="00195EB5">
      <w:pPr>
        <w:jc w:val="center"/>
        <w:rPr>
          <w:rFonts w:ascii="Arial" w:hAnsi="Arial" w:cs="Arial"/>
          <w:b/>
          <w:sz w:val="22"/>
          <w:szCs w:val="22"/>
        </w:rPr>
      </w:pPr>
      <w:r>
        <w:rPr>
          <w:rFonts w:ascii="Arial" w:hAnsi="Arial" w:cs="Arial"/>
          <w:b/>
          <w:sz w:val="22"/>
          <w:szCs w:val="22"/>
        </w:rPr>
        <w:t>PERSON SPECIFICATION</w:t>
      </w:r>
    </w:p>
    <w:p w14:paraId="34C1B616" w14:textId="77777777" w:rsidR="00195EB5" w:rsidRPr="007007EB" w:rsidRDefault="00195EB5" w:rsidP="007007EB">
      <w:pPr>
        <w:jc w:val="both"/>
        <w:rPr>
          <w:rFonts w:ascii="Arial" w:hAnsi="Arial" w:cs="Arial"/>
          <w:b/>
          <w:i/>
          <w:iCs/>
          <w:sz w:val="22"/>
          <w:szCs w:val="22"/>
        </w:rPr>
      </w:pPr>
    </w:p>
    <w:p w14:paraId="617B6D55" w14:textId="617769AD"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6AE59E13" w:rsidR="007007EB" w:rsidRDefault="002A17F3" w:rsidP="002A17F3">
      <w:pPr>
        <w:pStyle w:val="ListParagraph"/>
        <w:numPr>
          <w:ilvl w:val="0"/>
          <w:numId w:val="19"/>
        </w:numPr>
        <w:rPr>
          <w:rFonts w:ascii="Arial" w:hAnsi="Arial" w:cs="Arial"/>
          <w:sz w:val="22"/>
          <w:szCs w:val="22"/>
        </w:rPr>
      </w:pPr>
      <w:r>
        <w:rPr>
          <w:rFonts w:ascii="Arial" w:hAnsi="Arial" w:cs="Arial"/>
          <w:sz w:val="22"/>
          <w:szCs w:val="22"/>
        </w:rPr>
        <w:t>Advanced knowledge of Clinical Psychology or Counselling Psychology</w:t>
      </w:r>
    </w:p>
    <w:p w14:paraId="7B9C92CF" w14:textId="03BC1131" w:rsidR="002A17F3" w:rsidRDefault="002A17F3" w:rsidP="002A17F3">
      <w:pPr>
        <w:pStyle w:val="ListParagraph"/>
        <w:numPr>
          <w:ilvl w:val="0"/>
          <w:numId w:val="19"/>
        </w:numPr>
        <w:rPr>
          <w:rFonts w:ascii="Arial" w:hAnsi="Arial" w:cs="Arial"/>
          <w:sz w:val="22"/>
          <w:szCs w:val="22"/>
        </w:rPr>
      </w:pPr>
      <w:r>
        <w:rPr>
          <w:rFonts w:ascii="Arial" w:hAnsi="Arial" w:cs="Arial"/>
          <w:sz w:val="22"/>
          <w:szCs w:val="22"/>
        </w:rPr>
        <w:t>Knowledge of current professional issues within the NHS</w:t>
      </w:r>
    </w:p>
    <w:p w14:paraId="479A637C" w14:textId="6E91F1EF" w:rsidR="002A17F3" w:rsidRPr="002A17F3" w:rsidRDefault="002A17F3" w:rsidP="002A17F3">
      <w:pPr>
        <w:pStyle w:val="ListParagraph"/>
        <w:numPr>
          <w:ilvl w:val="0"/>
          <w:numId w:val="19"/>
        </w:numPr>
        <w:rPr>
          <w:rFonts w:ascii="Arial" w:hAnsi="Arial" w:cs="Arial"/>
          <w:sz w:val="22"/>
          <w:szCs w:val="22"/>
        </w:rPr>
      </w:pPr>
      <w:r>
        <w:rPr>
          <w:rFonts w:ascii="Arial" w:hAnsi="Arial" w:cs="Arial"/>
          <w:sz w:val="22"/>
          <w:szCs w:val="22"/>
        </w:rPr>
        <w:lastRenderedPageBreak/>
        <w:t>Report writing skills</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55BA98BB" w:rsidR="007007EB" w:rsidRDefault="002A17F3" w:rsidP="002A17F3">
      <w:pPr>
        <w:pStyle w:val="ListParagraph"/>
        <w:numPr>
          <w:ilvl w:val="0"/>
          <w:numId w:val="20"/>
        </w:numPr>
        <w:spacing w:line="259" w:lineRule="auto"/>
        <w:jc w:val="both"/>
        <w:rPr>
          <w:rFonts w:ascii="Arial" w:hAnsi="Arial" w:cs="Arial"/>
          <w:sz w:val="22"/>
          <w:szCs w:val="22"/>
        </w:rPr>
      </w:pPr>
      <w:r>
        <w:rPr>
          <w:rFonts w:ascii="Arial" w:hAnsi="Arial" w:cs="Arial"/>
          <w:sz w:val="22"/>
          <w:szCs w:val="22"/>
        </w:rPr>
        <w:t>Clinically relevant research experience</w:t>
      </w:r>
    </w:p>
    <w:p w14:paraId="06D37634" w14:textId="05AC8935" w:rsidR="002A17F3" w:rsidRDefault="002A17F3" w:rsidP="002A17F3">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teaching, assessing, and research supervision at postgraduate level</w:t>
      </w:r>
    </w:p>
    <w:p w14:paraId="0EB9BB51" w14:textId="3B6CF8EB" w:rsidR="002A17F3" w:rsidRPr="002A17F3" w:rsidRDefault="002A17F3" w:rsidP="002A17F3">
      <w:pPr>
        <w:pStyle w:val="ListParagraph"/>
        <w:numPr>
          <w:ilvl w:val="0"/>
          <w:numId w:val="20"/>
        </w:numPr>
        <w:spacing w:line="259" w:lineRule="auto"/>
        <w:jc w:val="both"/>
        <w:rPr>
          <w:rFonts w:ascii="Arial" w:hAnsi="Arial" w:cs="Arial"/>
          <w:sz w:val="22"/>
          <w:szCs w:val="22"/>
        </w:rPr>
      </w:pPr>
      <w:r>
        <w:rPr>
          <w:rFonts w:ascii="Arial" w:hAnsi="Arial" w:cs="Arial"/>
          <w:sz w:val="22"/>
          <w:szCs w:val="22"/>
        </w:rPr>
        <w:t>Involvement in Clinical Psychology training</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3CB93AC" w14:textId="4AC94DEB" w:rsidR="002A17F3" w:rsidRDefault="002A17F3"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Demonstrable ability to teach effectively, using a variety of teaching methods and modes of delivery</w:t>
      </w:r>
    </w:p>
    <w:p w14:paraId="68AF5780" w14:textId="0C0AEA7B" w:rsidR="002A17F3"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Capacity for problem solving</w:t>
      </w:r>
    </w:p>
    <w:p w14:paraId="2EADBFF7" w14:textId="40E26D05" w:rsidR="00AD6D4A"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Organisational skills</w:t>
      </w:r>
    </w:p>
    <w:p w14:paraId="63B3E133" w14:textId="1B584BDE" w:rsidR="00AD6D4A"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Ability to work as part of a team</w:t>
      </w:r>
    </w:p>
    <w:p w14:paraId="6B774A96" w14:textId="13B9AAC9" w:rsidR="00AD6D4A"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Excellent spoken and written communication skills</w:t>
      </w:r>
    </w:p>
    <w:p w14:paraId="3AE61504" w14:textId="1F6DA1DF" w:rsidR="00AD6D4A"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Good interpersonal skills, including the ability to establish working relationships with large numbers of people in diverse settings</w:t>
      </w:r>
    </w:p>
    <w:p w14:paraId="1050300F" w14:textId="579DA2B2" w:rsidR="00AD6D4A"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Flexibility to be able to adapt your personal style to meet the demands of different situations</w:t>
      </w:r>
    </w:p>
    <w:p w14:paraId="636CDC1D" w14:textId="1A156708" w:rsidR="00AD6D4A" w:rsidRPr="002A17F3" w:rsidRDefault="00AD6D4A" w:rsidP="002A17F3">
      <w:pPr>
        <w:pStyle w:val="ListParagraph"/>
        <w:numPr>
          <w:ilvl w:val="0"/>
          <w:numId w:val="21"/>
        </w:numPr>
        <w:spacing w:line="259" w:lineRule="auto"/>
        <w:jc w:val="both"/>
        <w:rPr>
          <w:rFonts w:ascii="Arial" w:hAnsi="Arial" w:cs="Arial"/>
          <w:sz w:val="22"/>
          <w:szCs w:val="22"/>
        </w:rPr>
      </w:pPr>
      <w:r>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4E3F4979" w:rsidR="008B7E66" w:rsidRDefault="002A17F3" w:rsidP="002A17F3">
      <w:pPr>
        <w:pStyle w:val="ListParagraph"/>
        <w:numPr>
          <w:ilvl w:val="0"/>
          <w:numId w:val="18"/>
        </w:numPr>
        <w:spacing w:line="259" w:lineRule="auto"/>
        <w:jc w:val="both"/>
        <w:rPr>
          <w:rFonts w:ascii="Arial" w:hAnsi="Arial" w:cs="Arial"/>
          <w:sz w:val="22"/>
          <w:szCs w:val="22"/>
        </w:rPr>
      </w:pPr>
      <w:r>
        <w:rPr>
          <w:rFonts w:ascii="Arial" w:hAnsi="Arial" w:cs="Arial"/>
          <w:sz w:val="22"/>
          <w:szCs w:val="22"/>
        </w:rPr>
        <w:t>Qualification in Clinical Psychology or Counselling Psychology, recognised by the British Psychological Society (BPS), as conferring eligibility for chartered status</w:t>
      </w:r>
    </w:p>
    <w:p w14:paraId="2E5802E1" w14:textId="36686BFB" w:rsidR="002A17F3" w:rsidRPr="002A17F3" w:rsidRDefault="002A17F3" w:rsidP="002A17F3">
      <w:pPr>
        <w:pStyle w:val="ListParagraph"/>
        <w:numPr>
          <w:ilvl w:val="0"/>
          <w:numId w:val="18"/>
        </w:numPr>
        <w:spacing w:line="259" w:lineRule="auto"/>
        <w:jc w:val="both"/>
        <w:rPr>
          <w:rFonts w:ascii="Arial" w:hAnsi="Arial" w:cs="Arial"/>
          <w:sz w:val="22"/>
          <w:szCs w:val="22"/>
        </w:rPr>
      </w:pPr>
      <w:r>
        <w:rPr>
          <w:rFonts w:ascii="Arial" w:hAnsi="Arial" w:cs="Arial"/>
          <w:sz w:val="22"/>
          <w:szCs w:val="22"/>
        </w:rPr>
        <w:t>Health and Care Professions Council (HCPC) registration</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8664" w14:textId="77777777" w:rsidR="00C85227" w:rsidRDefault="00C85227" w:rsidP="009962E4">
      <w:r>
        <w:separator/>
      </w:r>
    </w:p>
  </w:endnote>
  <w:endnote w:type="continuationSeparator" w:id="0">
    <w:p w14:paraId="20B3FF80" w14:textId="77777777" w:rsidR="00C85227" w:rsidRDefault="00C85227" w:rsidP="009962E4">
      <w:r>
        <w:continuationSeparator/>
      </w:r>
    </w:p>
  </w:endnote>
  <w:endnote w:type="continuationNotice" w:id="1">
    <w:p w14:paraId="072A09CD" w14:textId="77777777" w:rsidR="00C85227" w:rsidRDefault="00C85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5418" w14:textId="77777777" w:rsidR="00C85227" w:rsidRDefault="00C85227" w:rsidP="009962E4">
      <w:r>
        <w:separator/>
      </w:r>
    </w:p>
  </w:footnote>
  <w:footnote w:type="continuationSeparator" w:id="0">
    <w:p w14:paraId="41E49BC2" w14:textId="77777777" w:rsidR="00C85227" w:rsidRDefault="00C85227" w:rsidP="009962E4">
      <w:r>
        <w:continuationSeparator/>
      </w:r>
    </w:p>
  </w:footnote>
  <w:footnote w:type="continuationNotice" w:id="1">
    <w:p w14:paraId="5ADAFD80" w14:textId="77777777" w:rsidR="00C85227" w:rsidRDefault="00C852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7739D"/>
    <w:multiLevelType w:val="hybridMultilevel"/>
    <w:tmpl w:val="58D41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8F4097"/>
    <w:multiLevelType w:val="hybridMultilevel"/>
    <w:tmpl w:val="2FA8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E4BAC"/>
    <w:multiLevelType w:val="hybridMultilevel"/>
    <w:tmpl w:val="A2C8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E97621"/>
    <w:multiLevelType w:val="hybridMultilevel"/>
    <w:tmpl w:val="3244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B5585"/>
    <w:multiLevelType w:val="hybridMultilevel"/>
    <w:tmpl w:val="28CA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1"/>
  </w:num>
  <w:num w:numId="8" w16cid:durableId="2133669853">
    <w:abstractNumId w:val="5"/>
  </w:num>
  <w:num w:numId="9" w16cid:durableId="534272944">
    <w:abstractNumId w:val="13"/>
  </w:num>
  <w:num w:numId="10" w16cid:durableId="137919288">
    <w:abstractNumId w:val="9"/>
  </w:num>
  <w:num w:numId="11" w16cid:durableId="1868904602">
    <w:abstractNumId w:val="15"/>
  </w:num>
  <w:num w:numId="12" w16cid:durableId="1682077828">
    <w:abstractNumId w:val="18"/>
  </w:num>
  <w:num w:numId="13" w16cid:durableId="2093618914">
    <w:abstractNumId w:val="14"/>
  </w:num>
  <w:num w:numId="14" w16cid:durableId="339551807">
    <w:abstractNumId w:val="6"/>
  </w:num>
  <w:num w:numId="15" w16cid:durableId="2007895453">
    <w:abstractNumId w:val="3"/>
  </w:num>
  <w:num w:numId="16" w16cid:durableId="1849251288">
    <w:abstractNumId w:val="0"/>
  </w:num>
  <w:num w:numId="17" w16cid:durableId="1667391801">
    <w:abstractNumId w:val="4"/>
    <w:lvlOverride w:ilvl="0"/>
    <w:lvlOverride w:ilvl="1"/>
    <w:lvlOverride w:ilvl="2"/>
    <w:lvlOverride w:ilvl="3"/>
    <w:lvlOverride w:ilvl="4"/>
    <w:lvlOverride w:ilvl="5"/>
    <w:lvlOverride w:ilvl="6"/>
    <w:lvlOverride w:ilvl="7"/>
    <w:lvlOverride w:ilvl="8"/>
  </w:num>
  <w:num w:numId="18" w16cid:durableId="1837646765">
    <w:abstractNumId w:val="19"/>
  </w:num>
  <w:num w:numId="19" w16cid:durableId="1601597029">
    <w:abstractNumId w:val="16"/>
  </w:num>
  <w:num w:numId="20" w16cid:durableId="113326149">
    <w:abstractNumId w:val="20"/>
  </w:num>
  <w:num w:numId="21" w16cid:durableId="18472125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CF8"/>
    <w:rsid w:val="00015BF7"/>
    <w:rsid w:val="00034DBB"/>
    <w:rsid w:val="00065012"/>
    <w:rsid w:val="0009405F"/>
    <w:rsid w:val="000A07A3"/>
    <w:rsid w:val="000A1CCB"/>
    <w:rsid w:val="000E0A90"/>
    <w:rsid w:val="0011355A"/>
    <w:rsid w:val="00124481"/>
    <w:rsid w:val="00133457"/>
    <w:rsid w:val="00140F1F"/>
    <w:rsid w:val="00146224"/>
    <w:rsid w:val="00147A55"/>
    <w:rsid w:val="00154D4D"/>
    <w:rsid w:val="001760CA"/>
    <w:rsid w:val="001816D3"/>
    <w:rsid w:val="00185227"/>
    <w:rsid w:val="00195EB5"/>
    <w:rsid w:val="001A5B40"/>
    <w:rsid w:val="001B49A6"/>
    <w:rsid w:val="001B6ED1"/>
    <w:rsid w:val="001E0864"/>
    <w:rsid w:val="001E7A13"/>
    <w:rsid w:val="001F4320"/>
    <w:rsid w:val="00215E5A"/>
    <w:rsid w:val="00221862"/>
    <w:rsid w:val="00223A09"/>
    <w:rsid w:val="00274553"/>
    <w:rsid w:val="002A17F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A2D16"/>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D6D4A"/>
    <w:rsid w:val="00AE1AF4"/>
    <w:rsid w:val="00B32036"/>
    <w:rsid w:val="00B35FA7"/>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50CDB"/>
    <w:rsid w:val="00C85227"/>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5921">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226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3</cp:revision>
  <cp:lastPrinted>2019-09-04T14:35:00Z</cp:lastPrinted>
  <dcterms:created xsi:type="dcterms:W3CDTF">2024-10-02T14:28:00Z</dcterms:created>
  <dcterms:modified xsi:type="dcterms:W3CDTF">2024-10-02T14:41:00Z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