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51BC8" w14:textId="232D9FC5" w:rsidR="00BA4906" w:rsidRPr="00793CE7" w:rsidRDefault="009C4B8F" w:rsidP="00793CE7">
      <w:pPr>
        <w:spacing w:line="276" w:lineRule="auto"/>
        <w:jc w:val="center"/>
        <w:rPr>
          <w:rFonts w:ascii="Arial" w:hAnsi="Arial" w:cs="Arial"/>
          <w:sz w:val="22"/>
          <w:szCs w:val="22"/>
        </w:rPr>
      </w:pPr>
      <w:r w:rsidRPr="00793CE7">
        <w:rPr>
          <w:rFonts w:ascii="Arial" w:hAnsi="Arial" w:cs="Arial"/>
          <w:noProof/>
          <w:sz w:val="22"/>
          <w:szCs w:val="22"/>
        </w:rPr>
        <w:drawing>
          <wp:inline distT="0" distB="0" distL="0" distR="0" wp14:anchorId="5D0075A3" wp14:editId="128993BA">
            <wp:extent cx="2695575" cy="1267355"/>
            <wp:effectExtent l="0" t="0" r="0" b="9525"/>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8826" cy="1268884"/>
                    </a:xfrm>
                    <a:prstGeom prst="rect">
                      <a:avLst/>
                    </a:prstGeom>
                    <a:noFill/>
                    <a:ln>
                      <a:noFill/>
                    </a:ln>
                  </pic:spPr>
                </pic:pic>
              </a:graphicData>
            </a:graphic>
          </wp:inline>
        </w:drawing>
      </w:r>
    </w:p>
    <w:p w14:paraId="4137A8FD" w14:textId="77777777" w:rsidR="00BA4906" w:rsidRPr="00793CE7" w:rsidRDefault="00BA4906" w:rsidP="00793CE7">
      <w:pPr>
        <w:spacing w:line="276" w:lineRule="auto"/>
        <w:jc w:val="center"/>
        <w:rPr>
          <w:rFonts w:ascii="Arial" w:hAnsi="Arial" w:cs="Arial"/>
          <w:sz w:val="22"/>
          <w:szCs w:val="22"/>
        </w:rPr>
      </w:pPr>
    </w:p>
    <w:p w14:paraId="4DADA070" w14:textId="77777777" w:rsidR="00793CE7" w:rsidRDefault="00C27E78" w:rsidP="00793CE7">
      <w:pPr>
        <w:spacing w:line="276" w:lineRule="auto"/>
        <w:jc w:val="center"/>
        <w:rPr>
          <w:rFonts w:ascii="Arial" w:hAnsi="Arial" w:cs="Arial"/>
          <w:b/>
        </w:rPr>
      </w:pPr>
      <w:r w:rsidRPr="00793CE7">
        <w:rPr>
          <w:rFonts w:ascii="Arial" w:hAnsi="Arial" w:cs="Arial"/>
          <w:b/>
        </w:rPr>
        <w:t>JOB DESCRIPTION</w:t>
      </w:r>
    </w:p>
    <w:p w14:paraId="6AC1DFEA" w14:textId="77777777" w:rsidR="00793CE7" w:rsidRDefault="00793CE7" w:rsidP="00793CE7">
      <w:pPr>
        <w:spacing w:line="276" w:lineRule="auto"/>
        <w:jc w:val="center"/>
        <w:rPr>
          <w:rFonts w:ascii="Arial" w:hAnsi="Arial" w:cs="Arial"/>
          <w:b/>
        </w:rPr>
      </w:pPr>
    </w:p>
    <w:tbl>
      <w:tblPr>
        <w:tblStyle w:val="TableGrid"/>
        <w:tblW w:w="0" w:type="auto"/>
        <w:tblLook w:val="04A0" w:firstRow="1" w:lastRow="0" w:firstColumn="1" w:lastColumn="0" w:noHBand="0" w:noVBand="1"/>
      </w:tblPr>
      <w:tblGrid>
        <w:gridCol w:w="4508"/>
        <w:gridCol w:w="4508"/>
      </w:tblGrid>
      <w:tr w:rsidR="004B1673" w:rsidRPr="004B1673" w14:paraId="0BA780F8" w14:textId="77777777" w:rsidTr="004B1673">
        <w:tc>
          <w:tcPr>
            <w:tcW w:w="4508" w:type="dxa"/>
          </w:tcPr>
          <w:p w14:paraId="28E553EF" w14:textId="77777777" w:rsidR="004B1673" w:rsidRPr="004B1673" w:rsidRDefault="004B1673" w:rsidP="009120B6">
            <w:pPr>
              <w:spacing w:line="276" w:lineRule="auto"/>
              <w:rPr>
                <w:rFonts w:ascii="Arial" w:hAnsi="Arial" w:cs="Arial"/>
                <w:b/>
                <w:sz w:val="22"/>
                <w:szCs w:val="22"/>
              </w:rPr>
            </w:pPr>
            <w:r w:rsidRPr="004B1673">
              <w:rPr>
                <w:rFonts w:ascii="Arial" w:hAnsi="Arial" w:cs="Arial"/>
                <w:b/>
                <w:sz w:val="22"/>
                <w:szCs w:val="22"/>
              </w:rPr>
              <w:t>Job Title</w:t>
            </w:r>
          </w:p>
        </w:tc>
        <w:tc>
          <w:tcPr>
            <w:tcW w:w="4508" w:type="dxa"/>
          </w:tcPr>
          <w:p w14:paraId="00D1CCB9" w14:textId="23744058" w:rsidR="004B1673" w:rsidRPr="004B1673" w:rsidRDefault="004B1673" w:rsidP="009120B6">
            <w:pPr>
              <w:spacing w:line="276" w:lineRule="auto"/>
              <w:rPr>
                <w:rFonts w:ascii="Arial" w:hAnsi="Arial" w:cs="Arial"/>
                <w:b/>
              </w:rPr>
            </w:pPr>
            <w:r w:rsidRPr="004B1673">
              <w:rPr>
                <w:rFonts w:ascii="Arial" w:hAnsi="Arial" w:cs="Arial"/>
                <w:bCs/>
                <w:sz w:val="22"/>
                <w:szCs w:val="22"/>
              </w:rPr>
              <w:t>Impact and Evaluation Officer (Fixed Term until 31</w:t>
            </w:r>
            <w:r w:rsidRPr="004B1673">
              <w:rPr>
                <w:rFonts w:ascii="Arial" w:hAnsi="Arial" w:cs="Arial"/>
                <w:bCs/>
                <w:sz w:val="22"/>
                <w:szCs w:val="22"/>
                <w:vertAlign w:val="superscript"/>
              </w:rPr>
              <w:t>st</w:t>
            </w:r>
            <w:r w:rsidRPr="004B1673">
              <w:rPr>
                <w:rFonts w:ascii="Arial" w:hAnsi="Arial" w:cs="Arial"/>
                <w:bCs/>
                <w:sz w:val="22"/>
                <w:szCs w:val="22"/>
              </w:rPr>
              <w:t xml:space="preserve"> July 2024, 1.0FTE)</w:t>
            </w:r>
          </w:p>
        </w:tc>
      </w:tr>
      <w:tr w:rsidR="004B1673" w:rsidRPr="004B1673" w14:paraId="7D7D9647" w14:textId="77777777" w:rsidTr="004B1673">
        <w:tc>
          <w:tcPr>
            <w:tcW w:w="4508" w:type="dxa"/>
          </w:tcPr>
          <w:p w14:paraId="340B6092" w14:textId="77777777" w:rsidR="004B1673" w:rsidRPr="004B1673" w:rsidRDefault="004B1673" w:rsidP="009120B6">
            <w:pPr>
              <w:spacing w:line="276" w:lineRule="auto"/>
              <w:rPr>
                <w:rFonts w:ascii="Arial" w:hAnsi="Arial" w:cs="Arial"/>
                <w:b/>
                <w:sz w:val="22"/>
                <w:szCs w:val="22"/>
              </w:rPr>
            </w:pPr>
            <w:r w:rsidRPr="004B1673">
              <w:rPr>
                <w:rFonts w:ascii="Arial" w:hAnsi="Arial" w:cs="Arial"/>
                <w:b/>
                <w:sz w:val="22"/>
                <w:szCs w:val="22"/>
              </w:rPr>
              <w:t>Service</w:t>
            </w:r>
          </w:p>
        </w:tc>
        <w:tc>
          <w:tcPr>
            <w:tcW w:w="4508" w:type="dxa"/>
          </w:tcPr>
          <w:p w14:paraId="3384820A" w14:textId="357875AE" w:rsidR="004B1673" w:rsidRPr="004B1673" w:rsidRDefault="004B1673" w:rsidP="009120B6">
            <w:pPr>
              <w:spacing w:line="276" w:lineRule="auto"/>
              <w:rPr>
                <w:rFonts w:ascii="Arial" w:hAnsi="Arial" w:cs="Arial"/>
                <w:b/>
              </w:rPr>
            </w:pPr>
            <w:r w:rsidRPr="004B1673">
              <w:rPr>
                <w:rFonts w:ascii="Arial" w:hAnsi="Arial" w:cs="Arial"/>
                <w:bCs/>
                <w:sz w:val="22"/>
                <w:szCs w:val="22"/>
              </w:rPr>
              <w:t>External Relations – Outreach and Access Team</w:t>
            </w:r>
            <w:r w:rsidRPr="004B1673">
              <w:rPr>
                <w:rFonts w:ascii="Arial" w:hAnsi="Arial" w:cs="Arial"/>
                <w:bCs/>
                <w:sz w:val="22"/>
                <w:szCs w:val="22"/>
              </w:rPr>
              <w:tab/>
            </w:r>
            <w:r w:rsidRPr="004B1673">
              <w:rPr>
                <w:rFonts w:ascii="Arial" w:hAnsi="Arial" w:cs="Arial"/>
                <w:b/>
                <w:sz w:val="22"/>
                <w:szCs w:val="22"/>
              </w:rPr>
              <w:t xml:space="preserve"> </w:t>
            </w:r>
          </w:p>
        </w:tc>
      </w:tr>
      <w:tr w:rsidR="004B1673" w:rsidRPr="004B1673" w14:paraId="5941D480" w14:textId="77777777" w:rsidTr="004B1673">
        <w:tc>
          <w:tcPr>
            <w:tcW w:w="4508" w:type="dxa"/>
          </w:tcPr>
          <w:p w14:paraId="55FB25C7" w14:textId="143C0E53" w:rsidR="004B1673" w:rsidRPr="004B1673" w:rsidRDefault="004B1673" w:rsidP="004B1673">
            <w:pPr>
              <w:spacing w:line="276" w:lineRule="auto"/>
              <w:rPr>
                <w:rFonts w:ascii="Arial" w:hAnsi="Arial" w:cs="Arial"/>
                <w:b/>
                <w:sz w:val="22"/>
                <w:szCs w:val="22"/>
              </w:rPr>
            </w:pPr>
            <w:r w:rsidRPr="004B1673">
              <w:rPr>
                <w:rFonts w:ascii="Arial" w:hAnsi="Arial" w:cs="Arial"/>
                <w:b/>
                <w:sz w:val="22"/>
                <w:szCs w:val="22"/>
              </w:rPr>
              <w:t>Grade</w:t>
            </w:r>
            <w:r>
              <w:rPr>
                <w:rFonts w:ascii="Arial" w:hAnsi="Arial" w:cs="Arial"/>
                <w:b/>
                <w:sz w:val="22"/>
                <w:szCs w:val="22"/>
              </w:rPr>
              <w:t>/Salary</w:t>
            </w:r>
          </w:p>
        </w:tc>
        <w:tc>
          <w:tcPr>
            <w:tcW w:w="4508" w:type="dxa"/>
          </w:tcPr>
          <w:p w14:paraId="1EE52ED1" w14:textId="42FD7E59" w:rsidR="004B1673" w:rsidRPr="004B1673" w:rsidRDefault="004B1673" w:rsidP="004B1673">
            <w:pPr>
              <w:tabs>
                <w:tab w:val="left" w:pos="1690"/>
              </w:tabs>
              <w:spacing w:line="276" w:lineRule="auto"/>
              <w:rPr>
                <w:rFonts w:ascii="Arial" w:hAnsi="Arial" w:cs="Arial"/>
                <w:b/>
                <w:sz w:val="22"/>
                <w:szCs w:val="22"/>
              </w:rPr>
            </w:pPr>
            <w:r w:rsidRPr="004B1673">
              <w:rPr>
                <w:rFonts w:ascii="Arial" w:hAnsi="Arial" w:cs="Arial"/>
                <w:bCs/>
                <w:sz w:val="22"/>
                <w:szCs w:val="22"/>
              </w:rPr>
              <w:t>Starting at £38,022 per annum inclusive of London Weighting</w:t>
            </w:r>
          </w:p>
        </w:tc>
      </w:tr>
      <w:tr w:rsidR="004B1673" w:rsidRPr="004B1673" w14:paraId="4C2C790C" w14:textId="77777777" w:rsidTr="004B1673">
        <w:tc>
          <w:tcPr>
            <w:tcW w:w="4508" w:type="dxa"/>
          </w:tcPr>
          <w:p w14:paraId="663E9366" w14:textId="77777777" w:rsidR="004B1673" w:rsidRPr="004B1673" w:rsidRDefault="004B1673" w:rsidP="004B1673">
            <w:pPr>
              <w:spacing w:line="276" w:lineRule="auto"/>
              <w:rPr>
                <w:rFonts w:ascii="Arial" w:hAnsi="Arial" w:cs="Arial"/>
                <w:b/>
                <w:sz w:val="22"/>
                <w:szCs w:val="22"/>
              </w:rPr>
            </w:pPr>
            <w:r w:rsidRPr="004B1673">
              <w:rPr>
                <w:rFonts w:ascii="Arial" w:hAnsi="Arial" w:cs="Arial"/>
                <w:b/>
                <w:sz w:val="22"/>
                <w:szCs w:val="22"/>
              </w:rPr>
              <w:t>Location</w:t>
            </w:r>
          </w:p>
        </w:tc>
        <w:tc>
          <w:tcPr>
            <w:tcW w:w="4508" w:type="dxa"/>
          </w:tcPr>
          <w:p w14:paraId="09A9A505" w14:textId="127C4C27" w:rsidR="004B1673" w:rsidRPr="004B1673" w:rsidRDefault="004B1673" w:rsidP="004B1673">
            <w:pPr>
              <w:spacing w:line="276" w:lineRule="auto"/>
              <w:rPr>
                <w:rFonts w:ascii="Arial" w:hAnsi="Arial" w:cs="Arial"/>
                <w:bCs/>
                <w:sz w:val="22"/>
                <w:szCs w:val="22"/>
              </w:rPr>
            </w:pPr>
            <w:r w:rsidRPr="004B1673">
              <w:rPr>
                <w:rFonts w:ascii="Arial" w:hAnsi="Arial" w:cs="Arial"/>
                <w:bCs/>
                <w:sz w:val="22"/>
                <w:szCs w:val="22"/>
              </w:rPr>
              <w:t>UEL Docklands Campus</w:t>
            </w:r>
            <w:r>
              <w:rPr>
                <w:rFonts w:ascii="Arial" w:hAnsi="Arial" w:cs="Arial"/>
                <w:bCs/>
                <w:sz w:val="22"/>
                <w:szCs w:val="22"/>
              </w:rPr>
              <w:t>/ Hybrid Working</w:t>
            </w:r>
          </w:p>
        </w:tc>
      </w:tr>
      <w:tr w:rsidR="004B1673" w:rsidRPr="004B1673" w14:paraId="40C9913B" w14:textId="77777777" w:rsidTr="004B1673">
        <w:tc>
          <w:tcPr>
            <w:tcW w:w="4508" w:type="dxa"/>
          </w:tcPr>
          <w:p w14:paraId="612C9F18" w14:textId="77777777" w:rsidR="004B1673" w:rsidRPr="004B1673" w:rsidRDefault="004B1673" w:rsidP="004B1673">
            <w:pPr>
              <w:spacing w:line="276" w:lineRule="auto"/>
              <w:rPr>
                <w:rFonts w:ascii="Arial" w:hAnsi="Arial" w:cs="Arial"/>
                <w:b/>
                <w:sz w:val="22"/>
                <w:szCs w:val="22"/>
              </w:rPr>
            </w:pPr>
            <w:r w:rsidRPr="004B1673">
              <w:rPr>
                <w:rFonts w:ascii="Arial" w:hAnsi="Arial" w:cs="Arial"/>
                <w:b/>
                <w:sz w:val="22"/>
                <w:szCs w:val="22"/>
              </w:rPr>
              <w:t>Responsible to</w:t>
            </w:r>
          </w:p>
        </w:tc>
        <w:tc>
          <w:tcPr>
            <w:tcW w:w="4508" w:type="dxa"/>
          </w:tcPr>
          <w:p w14:paraId="07E03E7A" w14:textId="4582422B" w:rsidR="004B1673" w:rsidRPr="004B1673" w:rsidRDefault="004B1673" w:rsidP="004B1673">
            <w:pPr>
              <w:spacing w:line="276" w:lineRule="auto"/>
              <w:rPr>
                <w:rFonts w:ascii="Arial" w:hAnsi="Arial" w:cs="Arial"/>
                <w:bCs/>
                <w:sz w:val="22"/>
                <w:szCs w:val="22"/>
              </w:rPr>
            </w:pPr>
            <w:r w:rsidRPr="004B1673">
              <w:rPr>
                <w:rFonts w:ascii="Arial" w:hAnsi="Arial" w:cs="Arial"/>
                <w:bCs/>
                <w:sz w:val="22"/>
                <w:szCs w:val="22"/>
              </w:rPr>
              <w:t>Partnership Manager (Pre-16)</w:t>
            </w:r>
          </w:p>
        </w:tc>
      </w:tr>
      <w:tr w:rsidR="004B1673" w:rsidRPr="004B1673" w14:paraId="3A10AE5B" w14:textId="77777777" w:rsidTr="004B1673">
        <w:tc>
          <w:tcPr>
            <w:tcW w:w="4508" w:type="dxa"/>
          </w:tcPr>
          <w:p w14:paraId="0FD56625" w14:textId="77777777" w:rsidR="004B1673" w:rsidRPr="004B1673" w:rsidRDefault="004B1673" w:rsidP="004B1673">
            <w:pPr>
              <w:spacing w:line="276" w:lineRule="auto"/>
              <w:rPr>
                <w:rFonts w:ascii="Arial" w:hAnsi="Arial" w:cs="Arial"/>
                <w:b/>
                <w:sz w:val="22"/>
                <w:szCs w:val="22"/>
              </w:rPr>
            </w:pPr>
            <w:r w:rsidRPr="004B1673">
              <w:rPr>
                <w:rFonts w:ascii="Arial" w:hAnsi="Arial" w:cs="Arial"/>
                <w:b/>
                <w:sz w:val="22"/>
                <w:szCs w:val="22"/>
              </w:rPr>
              <w:t>Liaison with</w:t>
            </w:r>
          </w:p>
        </w:tc>
        <w:tc>
          <w:tcPr>
            <w:tcW w:w="4508" w:type="dxa"/>
          </w:tcPr>
          <w:p w14:paraId="08BC4787" w14:textId="313148D5" w:rsidR="004B1673" w:rsidRPr="004B1673" w:rsidRDefault="004B1673" w:rsidP="004B1673">
            <w:pPr>
              <w:spacing w:line="276" w:lineRule="auto"/>
              <w:rPr>
                <w:rFonts w:ascii="Arial" w:hAnsi="Arial" w:cs="Arial"/>
                <w:sz w:val="22"/>
                <w:szCs w:val="22"/>
              </w:rPr>
            </w:pPr>
            <w:r w:rsidRPr="004B1673">
              <w:rPr>
                <w:rFonts w:ascii="Arial" w:hAnsi="Arial" w:cs="Arial"/>
                <w:bCs/>
                <w:sz w:val="22"/>
                <w:szCs w:val="22"/>
              </w:rPr>
              <w:t>Schools and Colleges team, Information,</w:t>
            </w:r>
            <w:r w:rsidRPr="004B1673">
              <w:rPr>
                <w:rFonts w:ascii="Arial" w:hAnsi="Arial" w:cs="Arial"/>
                <w:b/>
                <w:sz w:val="22"/>
                <w:szCs w:val="22"/>
              </w:rPr>
              <w:t xml:space="preserve"> </w:t>
            </w:r>
            <w:r w:rsidRPr="004B1673">
              <w:rPr>
                <w:rFonts w:ascii="Arial" w:hAnsi="Arial" w:cs="Arial"/>
                <w:bCs/>
                <w:sz w:val="22"/>
                <w:szCs w:val="22"/>
              </w:rPr>
              <w:t>Advice and Guidance, Student Engagement, Retention and Success team, teams in the wider External Relations directorate, and external agencies and partners.</w:t>
            </w:r>
            <w:r w:rsidRPr="004B1673">
              <w:rPr>
                <w:rFonts w:ascii="Arial" w:hAnsi="Arial" w:cs="Arial"/>
                <w:b/>
                <w:sz w:val="22"/>
                <w:szCs w:val="22"/>
              </w:rPr>
              <w:tab/>
            </w:r>
          </w:p>
        </w:tc>
      </w:tr>
    </w:tbl>
    <w:p w14:paraId="08ADFC54" w14:textId="77777777" w:rsidR="00793CE7" w:rsidRPr="00793CE7" w:rsidRDefault="00793CE7" w:rsidP="00793CE7">
      <w:pPr>
        <w:tabs>
          <w:tab w:val="left" w:pos="2552"/>
        </w:tabs>
        <w:spacing w:line="276" w:lineRule="auto"/>
        <w:ind w:left="2552" w:hanging="2552"/>
        <w:rPr>
          <w:rFonts w:ascii="Arial" w:hAnsi="Arial" w:cs="Arial"/>
          <w:sz w:val="22"/>
          <w:szCs w:val="22"/>
        </w:rPr>
      </w:pPr>
    </w:p>
    <w:p w14:paraId="2A00EFEA" w14:textId="77777777" w:rsidR="004B1673" w:rsidRPr="00054A9F" w:rsidRDefault="004B1673" w:rsidP="004B1673">
      <w:pPr>
        <w:pStyle w:val="NoSpacing"/>
        <w:jc w:val="center"/>
        <w:rPr>
          <w:rStyle w:val="normaltextrun"/>
          <w:rFonts w:ascii="Arial" w:hAnsi="Arial" w:cs="Arial"/>
          <w:b/>
          <w:bCs/>
          <w:sz w:val="22"/>
          <w:szCs w:val="22"/>
        </w:rPr>
      </w:pPr>
      <w:r w:rsidRPr="00054A9F">
        <w:rPr>
          <w:rStyle w:val="normaltextrun"/>
          <w:rFonts w:ascii="Arial" w:hAnsi="Arial" w:cs="Arial"/>
          <w:sz w:val="22"/>
          <w:szCs w:val="22"/>
        </w:rPr>
        <w:t xml:space="preserve">Build your career, follow your passion, be inspired by our environment of success </w:t>
      </w:r>
      <w:r w:rsidRPr="00054A9F">
        <w:rPr>
          <w:rStyle w:val="normaltextrun"/>
          <w:rFonts w:ascii="Arial" w:hAnsi="Arial" w:cs="Arial"/>
          <w:b/>
          <w:bCs/>
          <w:sz w:val="22"/>
          <w:szCs w:val="22"/>
        </w:rPr>
        <w:t>#</w:t>
      </w:r>
      <w:proofErr w:type="gramStart"/>
      <w:r w:rsidRPr="00054A9F">
        <w:rPr>
          <w:rStyle w:val="normaltextrun"/>
          <w:rFonts w:ascii="Arial" w:hAnsi="Arial" w:cs="Arial"/>
          <w:b/>
          <w:bCs/>
          <w:sz w:val="22"/>
          <w:szCs w:val="22"/>
        </w:rPr>
        <w:t>BeTheChange</w:t>
      </w:r>
      <w:proofErr w:type="gramEnd"/>
      <w:r w:rsidRPr="00054A9F">
        <w:rPr>
          <w:rStyle w:val="normaltextrun"/>
          <w:rFonts w:ascii="Arial" w:hAnsi="Arial" w:cs="Arial"/>
          <w:b/>
          <w:bCs/>
          <w:sz w:val="22"/>
          <w:szCs w:val="22"/>
        </w:rPr>
        <w:t xml:space="preserve"> </w:t>
      </w:r>
    </w:p>
    <w:p w14:paraId="0100A905" w14:textId="77777777" w:rsidR="004B1673" w:rsidRPr="00054A9F" w:rsidRDefault="004B1673" w:rsidP="004B1673">
      <w:pPr>
        <w:pStyle w:val="NoSpacing"/>
        <w:jc w:val="center"/>
        <w:rPr>
          <w:rStyle w:val="normaltextrun"/>
          <w:rFonts w:ascii="Arial" w:hAnsi="Arial" w:cs="Arial"/>
          <w:b/>
          <w:bCs/>
          <w:sz w:val="22"/>
          <w:szCs w:val="22"/>
        </w:rPr>
      </w:pPr>
    </w:p>
    <w:p w14:paraId="1160E376" w14:textId="77777777" w:rsidR="004B1673" w:rsidRPr="00054A9F" w:rsidRDefault="004B1673" w:rsidP="004B1673">
      <w:pPr>
        <w:pStyle w:val="NoSpacing"/>
        <w:jc w:val="both"/>
        <w:rPr>
          <w:rStyle w:val="normaltextrun"/>
          <w:rFonts w:ascii="Arial" w:hAnsi="Arial" w:cs="Arial"/>
          <w:b/>
          <w:bCs/>
          <w:sz w:val="22"/>
          <w:szCs w:val="22"/>
        </w:rPr>
      </w:pPr>
      <w:r w:rsidRPr="00054A9F">
        <w:rPr>
          <w:rStyle w:val="normaltextrun"/>
          <w:rFonts w:ascii="Arial" w:hAnsi="Arial" w:cs="Arial"/>
          <w:b/>
          <w:bCs/>
          <w:sz w:val="22"/>
          <w:szCs w:val="22"/>
        </w:rPr>
        <w:t>THE UNIVERSITY OF EAST LONDON</w:t>
      </w:r>
    </w:p>
    <w:p w14:paraId="4D02D3A6" w14:textId="77777777" w:rsidR="004B1673" w:rsidRPr="00054A9F" w:rsidRDefault="004B1673" w:rsidP="004B1673">
      <w:pPr>
        <w:pStyle w:val="NoSpacing"/>
        <w:jc w:val="both"/>
        <w:rPr>
          <w:rStyle w:val="normaltextrun"/>
          <w:rFonts w:ascii="Arial" w:hAnsi="Arial" w:cs="Arial"/>
          <w:b/>
          <w:bCs/>
          <w:sz w:val="22"/>
          <w:szCs w:val="22"/>
        </w:rPr>
      </w:pPr>
    </w:p>
    <w:p w14:paraId="007E6BFA" w14:textId="77777777" w:rsidR="004B1673" w:rsidRPr="00054A9F" w:rsidRDefault="004B1673" w:rsidP="004B1673">
      <w:pPr>
        <w:pStyle w:val="NoSpacing"/>
        <w:jc w:val="both"/>
        <w:rPr>
          <w:rStyle w:val="normaltextrun"/>
          <w:rFonts w:ascii="Arial" w:hAnsi="Arial" w:cs="Arial"/>
          <w:sz w:val="22"/>
          <w:szCs w:val="22"/>
        </w:rPr>
      </w:pPr>
      <w:r w:rsidRPr="00054A9F">
        <w:rPr>
          <w:rStyle w:val="normaltextrun"/>
          <w:rFonts w:ascii="Arial" w:hAnsi="Arial" w:cs="Arial"/>
          <w:sz w:val="22"/>
          <w:szCs w:val="22"/>
        </w:rPr>
        <w:t>If you are seeking a career that combines innovative education with a passion for crafting positive change, look no further than the University of East London. Founded in 1898 to meet the skills needs of the 2nd industrial revolution, we’re now in Year 5 of our ground-breaking 10-year Vision 2028 strategic plan, orchestrated by our Vice-Chancellor and President, Professor Amanda Broderick.</w:t>
      </w:r>
    </w:p>
    <w:p w14:paraId="0D00F764" w14:textId="77777777" w:rsidR="004B1673" w:rsidRPr="00054A9F" w:rsidRDefault="004B1673" w:rsidP="004B1673">
      <w:pPr>
        <w:pStyle w:val="NoSpacing"/>
        <w:jc w:val="both"/>
        <w:rPr>
          <w:rStyle w:val="normaltextrun"/>
          <w:rFonts w:ascii="Arial" w:hAnsi="Arial" w:cs="Arial"/>
          <w:sz w:val="22"/>
          <w:szCs w:val="22"/>
        </w:rPr>
      </w:pPr>
    </w:p>
    <w:p w14:paraId="791F7930" w14:textId="77777777" w:rsidR="004B1673" w:rsidRPr="00054A9F" w:rsidRDefault="004B1673" w:rsidP="004B1673">
      <w:pPr>
        <w:pStyle w:val="NoSpacing"/>
        <w:jc w:val="both"/>
        <w:rPr>
          <w:rStyle w:val="normaltextrun"/>
          <w:rFonts w:ascii="Arial" w:hAnsi="Arial" w:cs="Arial"/>
          <w:sz w:val="22"/>
          <w:szCs w:val="22"/>
        </w:rPr>
      </w:pPr>
      <w:r w:rsidRPr="00054A9F">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4779252E" w14:textId="77777777" w:rsidR="004B1673" w:rsidRPr="00054A9F" w:rsidRDefault="004B1673" w:rsidP="004B1673">
      <w:pPr>
        <w:pStyle w:val="NoSpacing"/>
        <w:jc w:val="both"/>
        <w:rPr>
          <w:rStyle w:val="normaltextrun"/>
          <w:rFonts w:ascii="Arial" w:hAnsi="Arial" w:cs="Arial"/>
          <w:sz w:val="22"/>
          <w:szCs w:val="22"/>
        </w:rPr>
      </w:pPr>
    </w:p>
    <w:p w14:paraId="0D9425D0" w14:textId="77777777" w:rsidR="004B1673" w:rsidRPr="00054A9F" w:rsidRDefault="004B1673" w:rsidP="004B1673">
      <w:pPr>
        <w:pStyle w:val="NoSpacing"/>
        <w:jc w:val="both"/>
        <w:rPr>
          <w:rStyle w:val="normaltextrun"/>
          <w:rFonts w:ascii="Arial" w:hAnsi="Arial" w:cs="Arial"/>
          <w:sz w:val="22"/>
          <w:szCs w:val="22"/>
        </w:rPr>
      </w:pPr>
      <w:r w:rsidRPr="00054A9F">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77B56B6" w14:textId="77777777" w:rsidR="004B1673" w:rsidRPr="00054A9F" w:rsidRDefault="004B1673" w:rsidP="004B1673">
      <w:pPr>
        <w:pStyle w:val="NoSpacing"/>
        <w:jc w:val="both"/>
        <w:rPr>
          <w:rStyle w:val="normaltextrun"/>
          <w:rFonts w:ascii="Arial" w:hAnsi="Arial" w:cs="Arial"/>
          <w:sz w:val="22"/>
          <w:szCs w:val="22"/>
        </w:rPr>
      </w:pPr>
    </w:p>
    <w:p w14:paraId="21BA35CC" w14:textId="77777777" w:rsidR="004B1673" w:rsidRPr="00054A9F" w:rsidRDefault="004B1673" w:rsidP="004B1673">
      <w:pPr>
        <w:pStyle w:val="NoSpacing"/>
        <w:jc w:val="both"/>
        <w:rPr>
          <w:rStyle w:val="normaltextrun"/>
          <w:rFonts w:ascii="Arial" w:hAnsi="Arial" w:cs="Arial"/>
          <w:sz w:val="22"/>
          <w:szCs w:val="22"/>
        </w:rPr>
      </w:pPr>
      <w:r w:rsidRPr="00054A9F">
        <w:rPr>
          <w:rStyle w:val="normaltextrun"/>
          <w:rFonts w:ascii="Arial" w:hAnsi="Arial" w:cs="Arial"/>
          <w:sz w:val="22"/>
          <w:szCs w:val="22"/>
        </w:rPr>
        <w:t xml:space="preserve">If you're ready to join a team that values your outstanding skills and perspectives and is dedicated to making a difference, we invite you to explore a career with us. We are excited to </w:t>
      </w:r>
      <w:r w:rsidRPr="00054A9F">
        <w:rPr>
          <w:rStyle w:val="normaltextrun"/>
          <w:rFonts w:ascii="Arial" w:hAnsi="Arial" w:cs="Arial"/>
          <w:sz w:val="22"/>
          <w:szCs w:val="22"/>
        </w:rPr>
        <w:lastRenderedPageBreak/>
        <w:t>welcome versatile individuals who are committed to advancing their careers while making a positive impact on the world.</w:t>
      </w:r>
    </w:p>
    <w:p w14:paraId="1B2D9F81" w14:textId="77777777" w:rsidR="00FE110B" w:rsidRDefault="00FE110B" w:rsidP="00FE110B">
      <w:pPr>
        <w:spacing w:line="276" w:lineRule="auto"/>
        <w:rPr>
          <w:rFonts w:ascii="Arial" w:eastAsia="Calibri" w:hAnsi="Arial" w:cs="Arial"/>
          <w:bCs/>
          <w:sz w:val="22"/>
          <w:szCs w:val="22"/>
          <w:lang w:eastAsia="en-US"/>
        </w:rPr>
      </w:pPr>
    </w:p>
    <w:p w14:paraId="3EA5CF8D" w14:textId="77777777" w:rsidR="00793CE7" w:rsidRPr="00793CE7" w:rsidRDefault="00793CE7" w:rsidP="00793CE7">
      <w:pPr>
        <w:spacing w:line="276" w:lineRule="auto"/>
        <w:jc w:val="center"/>
        <w:rPr>
          <w:rFonts w:ascii="Arial" w:eastAsia="Calibri" w:hAnsi="Arial" w:cs="Arial"/>
          <w:bCs/>
          <w:sz w:val="22"/>
          <w:szCs w:val="22"/>
          <w:lang w:eastAsia="en-US"/>
        </w:rPr>
      </w:pPr>
    </w:p>
    <w:p w14:paraId="0C6B233E" w14:textId="77777777" w:rsidR="00793CE7" w:rsidRPr="00793CE7" w:rsidRDefault="00793CE7" w:rsidP="00793CE7">
      <w:pPr>
        <w:tabs>
          <w:tab w:val="left" w:pos="2552"/>
        </w:tabs>
        <w:spacing w:line="276" w:lineRule="auto"/>
        <w:rPr>
          <w:rFonts w:ascii="Arial" w:hAnsi="Arial" w:cs="Arial"/>
          <w:b/>
          <w:sz w:val="22"/>
          <w:szCs w:val="22"/>
        </w:rPr>
      </w:pPr>
    </w:p>
    <w:p w14:paraId="3B05C737" w14:textId="77777777" w:rsidR="00D85947" w:rsidRPr="00793CE7" w:rsidRDefault="00D85947" w:rsidP="00793CE7">
      <w:pPr>
        <w:tabs>
          <w:tab w:val="left" w:pos="2552"/>
        </w:tabs>
        <w:spacing w:line="276" w:lineRule="auto"/>
        <w:ind w:left="2552" w:hanging="2552"/>
        <w:rPr>
          <w:rFonts w:ascii="Arial" w:hAnsi="Arial" w:cs="Arial"/>
          <w:b/>
          <w:sz w:val="22"/>
          <w:szCs w:val="22"/>
        </w:rPr>
      </w:pPr>
      <w:r w:rsidRPr="00793CE7">
        <w:rPr>
          <w:rFonts w:ascii="Arial" w:hAnsi="Arial" w:cs="Arial"/>
          <w:b/>
          <w:sz w:val="22"/>
          <w:szCs w:val="22"/>
        </w:rPr>
        <w:t>THE DEPARTMENT:</w:t>
      </w:r>
    </w:p>
    <w:p w14:paraId="28D35708" w14:textId="39BA0273" w:rsidR="00C27E78" w:rsidRPr="00793CE7" w:rsidRDefault="00C27E78" w:rsidP="00793CE7">
      <w:pPr>
        <w:tabs>
          <w:tab w:val="left" w:pos="2552"/>
        </w:tabs>
        <w:spacing w:line="276" w:lineRule="auto"/>
        <w:rPr>
          <w:rFonts w:ascii="Arial" w:hAnsi="Arial" w:cs="Arial"/>
          <w:b/>
          <w:sz w:val="22"/>
          <w:szCs w:val="22"/>
        </w:rPr>
      </w:pPr>
    </w:p>
    <w:p w14:paraId="2FFCD084" w14:textId="4CC236E6" w:rsidR="00917D27" w:rsidRPr="00793CE7" w:rsidRDefault="00917D27" w:rsidP="00793CE7">
      <w:pPr>
        <w:tabs>
          <w:tab w:val="left" w:pos="2552"/>
        </w:tabs>
        <w:spacing w:line="276" w:lineRule="auto"/>
        <w:jc w:val="both"/>
        <w:rPr>
          <w:rFonts w:ascii="Arial" w:hAnsi="Arial" w:cs="Arial"/>
          <w:bCs/>
          <w:sz w:val="22"/>
          <w:szCs w:val="22"/>
        </w:rPr>
      </w:pPr>
      <w:r w:rsidRPr="00793CE7">
        <w:rPr>
          <w:rFonts w:ascii="Arial" w:hAnsi="Arial" w:cs="Arial"/>
          <w:bCs/>
          <w:sz w:val="22"/>
          <w:szCs w:val="22"/>
        </w:rPr>
        <w:t>External Relations leads on all external facing work and includes a variety of teams</w:t>
      </w:r>
      <w:r w:rsidR="0007285F">
        <w:rPr>
          <w:rFonts w:ascii="Arial" w:hAnsi="Arial" w:cs="Arial"/>
          <w:bCs/>
          <w:sz w:val="22"/>
          <w:szCs w:val="22"/>
        </w:rPr>
        <w:t xml:space="preserve"> that</w:t>
      </w:r>
      <w:r w:rsidRPr="00793CE7">
        <w:rPr>
          <w:rFonts w:ascii="Arial" w:hAnsi="Arial" w:cs="Arial"/>
          <w:bCs/>
          <w:sz w:val="22"/>
          <w:szCs w:val="22"/>
        </w:rPr>
        <w:t xml:space="preserve"> </w:t>
      </w:r>
      <w:r w:rsidR="003051E3">
        <w:rPr>
          <w:rFonts w:ascii="Arial" w:hAnsi="Arial" w:cs="Arial"/>
          <w:bCs/>
          <w:sz w:val="22"/>
          <w:szCs w:val="22"/>
        </w:rPr>
        <w:t xml:space="preserve">sit under three strands: </w:t>
      </w:r>
      <w:r w:rsidRPr="00793CE7">
        <w:rPr>
          <w:rFonts w:ascii="Arial" w:hAnsi="Arial" w:cs="Arial"/>
          <w:bCs/>
          <w:sz w:val="22"/>
          <w:szCs w:val="22"/>
        </w:rPr>
        <w:t>Recruitment</w:t>
      </w:r>
      <w:r w:rsidR="001C44CE">
        <w:rPr>
          <w:rFonts w:ascii="Arial" w:hAnsi="Arial" w:cs="Arial"/>
          <w:bCs/>
          <w:sz w:val="22"/>
          <w:szCs w:val="22"/>
        </w:rPr>
        <w:t>,</w:t>
      </w:r>
      <w:r w:rsidRPr="00793CE7">
        <w:rPr>
          <w:rFonts w:ascii="Arial" w:hAnsi="Arial" w:cs="Arial"/>
          <w:bCs/>
          <w:sz w:val="22"/>
          <w:szCs w:val="22"/>
        </w:rPr>
        <w:t xml:space="preserve"> Marketing</w:t>
      </w:r>
      <w:r w:rsidR="00FF2E1F">
        <w:rPr>
          <w:rFonts w:ascii="Arial" w:hAnsi="Arial" w:cs="Arial"/>
          <w:bCs/>
          <w:sz w:val="22"/>
          <w:szCs w:val="22"/>
        </w:rPr>
        <w:t xml:space="preserve"> and Communication</w:t>
      </w:r>
      <w:r w:rsidR="002D088C">
        <w:rPr>
          <w:rFonts w:ascii="Arial" w:hAnsi="Arial" w:cs="Arial"/>
          <w:bCs/>
          <w:sz w:val="22"/>
          <w:szCs w:val="22"/>
        </w:rPr>
        <w:t xml:space="preserve">s, </w:t>
      </w:r>
      <w:proofErr w:type="gramStart"/>
      <w:r w:rsidR="002D088C">
        <w:rPr>
          <w:rFonts w:ascii="Arial" w:hAnsi="Arial" w:cs="Arial"/>
          <w:bCs/>
          <w:sz w:val="22"/>
          <w:szCs w:val="22"/>
        </w:rPr>
        <w:t>and</w:t>
      </w:r>
      <w:r w:rsidR="0007285F">
        <w:rPr>
          <w:rFonts w:ascii="Arial" w:hAnsi="Arial" w:cs="Arial"/>
          <w:bCs/>
          <w:sz w:val="22"/>
          <w:szCs w:val="22"/>
        </w:rPr>
        <w:t>,</w:t>
      </w:r>
      <w:proofErr w:type="gramEnd"/>
      <w:r w:rsidR="00081884">
        <w:rPr>
          <w:rFonts w:ascii="Arial" w:hAnsi="Arial" w:cs="Arial"/>
          <w:bCs/>
          <w:sz w:val="22"/>
          <w:szCs w:val="22"/>
        </w:rPr>
        <w:t xml:space="preserve"> Change and Transformation</w:t>
      </w:r>
      <w:r w:rsidR="002D088C">
        <w:rPr>
          <w:rFonts w:ascii="Arial" w:hAnsi="Arial" w:cs="Arial"/>
          <w:bCs/>
          <w:sz w:val="22"/>
          <w:szCs w:val="22"/>
        </w:rPr>
        <w:t xml:space="preserve">. </w:t>
      </w:r>
      <w:r w:rsidRPr="00793CE7">
        <w:rPr>
          <w:rFonts w:ascii="Arial" w:hAnsi="Arial" w:cs="Arial"/>
          <w:bCs/>
          <w:sz w:val="22"/>
          <w:szCs w:val="22"/>
        </w:rPr>
        <w:t xml:space="preserve">This role will sit within Outreach and Access, primarily in the Schools and Colleges team. </w:t>
      </w:r>
      <w:r w:rsidR="00F00096">
        <w:rPr>
          <w:rFonts w:ascii="Arial" w:hAnsi="Arial" w:cs="Arial"/>
          <w:bCs/>
          <w:sz w:val="22"/>
          <w:szCs w:val="22"/>
        </w:rPr>
        <w:t xml:space="preserve">The Outreach </w:t>
      </w:r>
      <w:r w:rsidRPr="00793CE7">
        <w:rPr>
          <w:rFonts w:ascii="Arial" w:hAnsi="Arial" w:cs="Arial"/>
          <w:bCs/>
          <w:sz w:val="22"/>
          <w:szCs w:val="22"/>
        </w:rPr>
        <w:t xml:space="preserve">and Access </w:t>
      </w:r>
      <w:r w:rsidR="00F00096">
        <w:rPr>
          <w:rFonts w:ascii="Arial" w:hAnsi="Arial" w:cs="Arial"/>
          <w:bCs/>
          <w:sz w:val="22"/>
          <w:szCs w:val="22"/>
        </w:rPr>
        <w:t>team is</w:t>
      </w:r>
      <w:r w:rsidRPr="0044797B">
        <w:rPr>
          <w:rFonts w:ascii="Arial" w:hAnsi="Arial" w:cs="Arial"/>
          <w:bCs/>
          <w:sz w:val="22"/>
          <w:szCs w:val="22"/>
        </w:rPr>
        <w:t xml:space="preserve"> funded </w:t>
      </w:r>
      <w:r w:rsidR="00AE7215" w:rsidRPr="0044797B">
        <w:rPr>
          <w:rFonts w:ascii="Arial" w:hAnsi="Arial" w:cs="Arial"/>
          <w:bCs/>
          <w:sz w:val="22"/>
          <w:szCs w:val="22"/>
        </w:rPr>
        <w:t>through</w:t>
      </w:r>
      <w:r w:rsidRPr="0044797B">
        <w:rPr>
          <w:rFonts w:ascii="Arial" w:hAnsi="Arial" w:cs="Arial"/>
          <w:bCs/>
          <w:sz w:val="22"/>
          <w:szCs w:val="22"/>
        </w:rPr>
        <w:t xml:space="preserve"> Office for Students (</w:t>
      </w:r>
      <w:proofErr w:type="spellStart"/>
      <w:r w:rsidRPr="0044797B">
        <w:rPr>
          <w:rFonts w:ascii="Arial" w:hAnsi="Arial" w:cs="Arial"/>
          <w:bCs/>
          <w:sz w:val="22"/>
          <w:szCs w:val="22"/>
        </w:rPr>
        <w:t>OfS</w:t>
      </w:r>
      <w:proofErr w:type="spellEnd"/>
      <w:r w:rsidRPr="0044797B">
        <w:rPr>
          <w:rFonts w:ascii="Arial" w:hAnsi="Arial" w:cs="Arial"/>
          <w:bCs/>
          <w:sz w:val="22"/>
          <w:szCs w:val="22"/>
        </w:rPr>
        <w:t>)</w:t>
      </w:r>
      <w:r w:rsidR="00AE7215" w:rsidRPr="0044797B">
        <w:rPr>
          <w:rFonts w:ascii="Arial" w:hAnsi="Arial" w:cs="Arial"/>
          <w:bCs/>
          <w:sz w:val="22"/>
          <w:szCs w:val="22"/>
        </w:rPr>
        <w:t xml:space="preserve"> funding</w:t>
      </w:r>
      <w:r w:rsidRPr="0044797B">
        <w:rPr>
          <w:rFonts w:ascii="Arial" w:hAnsi="Arial" w:cs="Arial"/>
          <w:bCs/>
          <w:sz w:val="22"/>
          <w:szCs w:val="22"/>
        </w:rPr>
        <w:t>.</w:t>
      </w:r>
      <w:r w:rsidRPr="00793CE7">
        <w:rPr>
          <w:rFonts w:ascii="Arial" w:hAnsi="Arial" w:cs="Arial"/>
          <w:bCs/>
          <w:sz w:val="22"/>
          <w:szCs w:val="22"/>
        </w:rPr>
        <w:t xml:space="preserve"> The </w:t>
      </w:r>
      <w:proofErr w:type="spellStart"/>
      <w:r w:rsidRPr="00793CE7">
        <w:rPr>
          <w:rFonts w:ascii="Arial" w:hAnsi="Arial" w:cs="Arial"/>
          <w:bCs/>
          <w:sz w:val="22"/>
          <w:szCs w:val="22"/>
        </w:rPr>
        <w:t>OfS</w:t>
      </w:r>
      <w:proofErr w:type="spellEnd"/>
      <w:r w:rsidRPr="00793CE7">
        <w:rPr>
          <w:rFonts w:ascii="Arial" w:hAnsi="Arial" w:cs="Arial"/>
          <w:bCs/>
          <w:sz w:val="22"/>
          <w:szCs w:val="22"/>
        </w:rPr>
        <w:t xml:space="preserve"> funding </w:t>
      </w:r>
      <w:r w:rsidR="007B1011">
        <w:rPr>
          <w:rFonts w:ascii="Arial" w:hAnsi="Arial" w:cs="Arial"/>
          <w:bCs/>
          <w:sz w:val="22"/>
          <w:szCs w:val="22"/>
        </w:rPr>
        <w:t xml:space="preserve">is used to </w:t>
      </w:r>
      <w:r w:rsidRPr="00793CE7">
        <w:rPr>
          <w:rFonts w:ascii="Arial" w:hAnsi="Arial" w:cs="Arial"/>
          <w:bCs/>
          <w:sz w:val="22"/>
          <w:szCs w:val="22"/>
        </w:rPr>
        <w:t xml:space="preserve">tackle and eliminate inequalities in higher education. </w:t>
      </w:r>
      <w:r w:rsidRPr="0044797B">
        <w:rPr>
          <w:rFonts w:ascii="Arial" w:hAnsi="Arial" w:cs="Arial"/>
          <w:bCs/>
          <w:sz w:val="22"/>
          <w:szCs w:val="22"/>
        </w:rPr>
        <w:t xml:space="preserve">The </w:t>
      </w:r>
      <w:r w:rsidR="00AE7215" w:rsidRPr="0044797B">
        <w:rPr>
          <w:rFonts w:ascii="Arial" w:hAnsi="Arial" w:cs="Arial"/>
          <w:bCs/>
          <w:sz w:val="22"/>
          <w:szCs w:val="22"/>
        </w:rPr>
        <w:t>Outreach and Access team</w:t>
      </w:r>
      <w:r w:rsidRPr="0044797B">
        <w:rPr>
          <w:rFonts w:ascii="Arial" w:hAnsi="Arial" w:cs="Arial"/>
          <w:bCs/>
          <w:sz w:val="22"/>
          <w:szCs w:val="22"/>
        </w:rPr>
        <w:t xml:space="preserve"> </w:t>
      </w:r>
      <w:r w:rsidR="0007285F">
        <w:rPr>
          <w:rFonts w:ascii="Arial" w:hAnsi="Arial" w:cs="Arial"/>
          <w:bCs/>
          <w:sz w:val="22"/>
          <w:szCs w:val="22"/>
        </w:rPr>
        <w:t>works with</w:t>
      </w:r>
      <w:r w:rsidRPr="00793CE7">
        <w:rPr>
          <w:rFonts w:ascii="Arial" w:hAnsi="Arial" w:cs="Arial"/>
          <w:bCs/>
          <w:sz w:val="22"/>
          <w:szCs w:val="22"/>
        </w:rPr>
        <w:t xml:space="preserve"> </w:t>
      </w:r>
      <w:r w:rsidR="0007285F">
        <w:rPr>
          <w:rFonts w:ascii="Arial" w:hAnsi="Arial" w:cs="Arial"/>
          <w:bCs/>
          <w:sz w:val="22"/>
          <w:szCs w:val="22"/>
        </w:rPr>
        <w:t>pre-entry students</w:t>
      </w:r>
      <w:r w:rsidRPr="00793CE7">
        <w:rPr>
          <w:rFonts w:ascii="Arial" w:hAnsi="Arial" w:cs="Arial"/>
          <w:bCs/>
          <w:sz w:val="22"/>
          <w:szCs w:val="22"/>
        </w:rPr>
        <w:t xml:space="preserve"> that are least likely to participate in higher education</w:t>
      </w:r>
      <w:r w:rsidR="0007285F">
        <w:rPr>
          <w:rFonts w:ascii="Arial" w:hAnsi="Arial" w:cs="Arial"/>
          <w:bCs/>
          <w:sz w:val="22"/>
          <w:szCs w:val="22"/>
        </w:rPr>
        <w:t xml:space="preserve"> to</w:t>
      </w:r>
      <w:r w:rsidRPr="00793CE7">
        <w:rPr>
          <w:rFonts w:ascii="Arial" w:hAnsi="Arial" w:cs="Arial"/>
          <w:bCs/>
          <w:sz w:val="22"/>
          <w:szCs w:val="22"/>
        </w:rPr>
        <w:t xml:space="preserve"> </w:t>
      </w:r>
      <w:r w:rsidR="009818D7">
        <w:rPr>
          <w:rFonts w:ascii="Arial" w:hAnsi="Arial" w:cs="Arial"/>
          <w:bCs/>
          <w:sz w:val="22"/>
          <w:szCs w:val="22"/>
        </w:rPr>
        <w:t>help them make informed decisions regarding their educational futures</w:t>
      </w:r>
      <w:r w:rsidR="0007285F">
        <w:rPr>
          <w:rFonts w:ascii="Arial" w:hAnsi="Arial" w:cs="Arial"/>
          <w:bCs/>
          <w:sz w:val="22"/>
          <w:szCs w:val="22"/>
        </w:rPr>
        <w:t>.</w:t>
      </w:r>
    </w:p>
    <w:p w14:paraId="642F9C40" w14:textId="118A3E36" w:rsidR="00917D27" w:rsidRPr="00793CE7" w:rsidRDefault="00917D27" w:rsidP="00793CE7">
      <w:pPr>
        <w:tabs>
          <w:tab w:val="left" w:pos="2552"/>
        </w:tabs>
        <w:spacing w:line="276" w:lineRule="auto"/>
        <w:jc w:val="both"/>
        <w:rPr>
          <w:rFonts w:ascii="Arial" w:hAnsi="Arial" w:cs="Arial"/>
          <w:bCs/>
          <w:sz w:val="22"/>
          <w:szCs w:val="22"/>
        </w:rPr>
      </w:pPr>
    </w:p>
    <w:p w14:paraId="47A1E68C" w14:textId="623873C5" w:rsidR="00917D27" w:rsidRPr="00793CE7" w:rsidRDefault="00917D27" w:rsidP="00793CE7">
      <w:pPr>
        <w:tabs>
          <w:tab w:val="left" w:pos="2552"/>
        </w:tabs>
        <w:spacing w:line="276" w:lineRule="auto"/>
        <w:jc w:val="both"/>
        <w:rPr>
          <w:rFonts w:ascii="Arial" w:hAnsi="Arial" w:cs="Arial"/>
          <w:bCs/>
          <w:sz w:val="22"/>
          <w:szCs w:val="22"/>
        </w:rPr>
      </w:pPr>
      <w:r w:rsidRPr="00793CE7">
        <w:rPr>
          <w:rFonts w:ascii="Arial" w:hAnsi="Arial" w:cs="Arial"/>
          <w:bCs/>
          <w:sz w:val="22"/>
          <w:szCs w:val="22"/>
        </w:rPr>
        <w:t>The Outreach and Access team underpins the University’s ambition to champion social mobility. We aim to provide sustained, carefully planned</w:t>
      </w:r>
      <w:r w:rsidR="003B7764" w:rsidRPr="00793CE7">
        <w:rPr>
          <w:rFonts w:ascii="Arial" w:hAnsi="Arial" w:cs="Arial"/>
          <w:bCs/>
          <w:sz w:val="22"/>
          <w:szCs w:val="22"/>
        </w:rPr>
        <w:t>,</w:t>
      </w:r>
      <w:r w:rsidRPr="00793CE7">
        <w:rPr>
          <w:rFonts w:ascii="Arial" w:hAnsi="Arial" w:cs="Arial"/>
          <w:bCs/>
          <w:sz w:val="22"/>
          <w:szCs w:val="22"/>
        </w:rPr>
        <w:t xml:space="preserve"> and targeted </w:t>
      </w:r>
      <w:r w:rsidR="003B7764" w:rsidRPr="00793CE7">
        <w:rPr>
          <w:rFonts w:ascii="Arial" w:hAnsi="Arial" w:cs="Arial"/>
          <w:bCs/>
          <w:sz w:val="22"/>
          <w:szCs w:val="22"/>
        </w:rPr>
        <w:t>interventions</w:t>
      </w:r>
      <w:r w:rsidRPr="00793CE7">
        <w:rPr>
          <w:rFonts w:ascii="Arial" w:hAnsi="Arial" w:cs="Arial"/>
          <w:bCs/>
          <w:sz w:val="22"/>
          <w:szCs w:val="22"/>
        </w:rPr>
        <w:t xml:space="preserve"> to achieve a real step-change in pre-entry access to support students fulfil their potential and ambitions. The University’s Access Participation Plan sets o</w:t>
      </w:r>
      <w:r w:rsidR="00AC5297" w:rsidRPr="00793CE7">
        <w:rPr>
          <w:rFonts w:ascii="Arial" w:hAnsi="Arial" w:cs="Arial"/>
          <w:bCs/>
          <w:sz w:val="22"/>
          <w:szCs w:val="22"/>
        </w:rPr>
        <w:t>ut the targets</w:t>
      </w:r>
      <w:r w:rsidRPr="00793CE7">
        <w:rPr>
          <w:rFonts w:ascii="Arial" w:hAnsi="Arial" w:cs="Arial"/>
          <w:bCs/>
          <w:sz w:val="22"/>
          <w:szCs w:val="22"/>
        </w:rPr>
        <w:t xml:space="preserve"> to achieve this. We work with colleagues in schools</w:t>
      </w:r>
      <w:r w:rsidR="00AC5297" w:rsidRPr="00793CE7">
        <w:rPr>
          <w:rFonts w:ascii="Arial" w:hAnsi="Arial" w:cs="Arial"/>
          <w:bCs/>
          <w:sz w:val="22"/>
          <w:szCs w:val="22"/>
        </w:rPr>
        <w:t>, colleges,</w:t>
      </w:r>
      <w:r w:rsidRPr="00793CE7">
        <w:rPr>
          <w:rFonts w:ascii="Arial" w:hAnsi="Arial" w:cs="Arial"/>
          <w:bCs/>
          <w:sz w:val="22"/>
          <w:szCs w:val="22"/>
        </w:rPr>
        <w:t xml:space="preserve"> and other services to create and deliver a range of activities to engage, inspire, inform</w:t>
      </w:r>
      <w:r w:rsidR="00637049" w:rsidRPr="00793CE7">
        <w:rPr>
          <w:rFonts w:ascii="Arial" w:hAnsi="Arial" w:cs="Arial"/>
          <w:bCs/>
          <w:sz w:val="22"/>
          <w:szCs w:val="22"/>
        </w:rPr>
        <w:t>,</w:t>
      </w:r>
      <w:r w:rsidRPr="00793CE7">
        <w:rPr>
          <w:rFonts w:ascii="Arial" w:hAnsi="Arial" w:cs="Arial"/>
          <w:bCs/>
          <w:sz w:val="22"/>
          <w:szCs w:val="22"/>
        </w:rPr>
        <w:t xml:space="preserve"> and encourage </w:t>
      </w:r>
      <w:r w:rsidR="00081ED8" w:rsidRPr="00793CE7">
        <w:rPr>
          <w:rFonts w:ascii="Arial" w:hAnsi="Arial" w:cs="Arial"/>
          <w:bCs/>
          <w:sz w:val="22"/>
          <w:szCs w:val="22"/>
        </w:rPr>
        <w:t>those from underrepresented groups</w:t>
      </w:r>
      <w:r w:rsidRPr="00793CE7">
        <w:rPr>
          <w:rFonts w:ascii="Arial" w:hAnsi="Arial" w:cs="Arial"/>
          <w:bCs/>
          <w:sz w:val="22"/>
          <w:szCs w:val="22"/>
        </w:rPr>
        <w:t xml:space="preserve"> to develop the knowledge, skills</w:t>
      </w:r>
      <w:r w:rsidR="007F6716" w:rsidRPr="00793CE7">
        <w:rPr>
          <w:rFonts w:ascii="Arial" w:hAnsi="Arial" w:cs="Arial"/>
          <w:bCs/>
          <w:sz w:val="22"/>
          <w:szCs w:val="22"/>
        </w:rPr>
        <w:t xml:space="preserve">, </w:t>
      </w:r>
      <w:r w:rsidRPr="00793CE7">
        <w:rPr>
          <w:rFonts w:ascii="Arial" w:hAnsi="Arial" w:cs="Arial"/>
          <w:bCs/>
          <w:sz w:val="22"/>
          <w:szCs w:val="22"/>
        </w:rPr>
        <w:t>attitudes</w:t>
      </w:r>
      <w:r w:rsidR="007F6716" w:rsidRPr="00793CE7">
        <w:rPr>
          <w:rFonts w:ascii="Arial" w:hAnsi="Arial" w:cs="Arial"/>
          <w:bCs/>
          <w:sz w:val="22"/>
          <w:szCs w:val="22"/>
        </w:rPr>
        <w:t>,</w:t>
      </w:r>
      <w:r w:rsidRPr="00793CE7">
        <w:rPr>
          <w:rFonts w:ascii="Arial" w:hAnsi="Arial" w:cs="Arial"/>
          <w:bCs/>
          <w:sz w:val="22"/>
          <w:szCs w:val="22"/>
        </w:rPr>
        <w:t xml:space="preserve"> </w:t>
      </w:r>
      <w:r w:rsidR="007F6716" w:rsidRPr="00793CE7">
        <w:rPr>
          <w:rFonts w:ascii="Arial" w:hAnsi="Arial" w:cs="Arial"/>
          <w:bCs/>
          <w:sz w:val="22"/>
          <w:szCs w:val="22"/>
        </w:rPr>
        <w:t xml:space="preserve">and attainment </w:t>
      </w:r>
      <w:r w:rsidRPr="00793CE7">
        <w:rPr>
          <w:rFonts w:ascii="Arial" w:hAnsi="Arial" w:cs="Arial"/>
          <w:bCs/>
          <w:sz w:val="22"/>
          <w:szCs w:val="22"/>
        </w:rPr>
        <w:t xml:space="preserve">required for the successful transition into higher education and Industry 4.0.  </w:t>
      </w:r>
    </w:p>
    <w:p w14:paraId="00634BF6" w14:textId="77777777" w:rsidR="00917D27" w:rsidRPr="00793CE7" w:rsidRDefault="00917D27" w:rsidP="00793CE7">
      <w:pPr>
        <w:tabs>
          <w:tab w:val="left" w:pos="2552"/>
        </w:tabs>
        <w:spacing w:line="276" w:lineRule="auto"/>
        <w:jc w:val="both"/>
        <w:rPr>
          <w:rFonts w:ascii="Arial" w:hAnsi="Arial" w:cs="Arial"/>
          <w:bCs/>
          <w:sz w:val="22"/>
          <w:szCs w:val="22"/>
        </w:rPr>
      </w:pPr>
    </w:p>
    <w:p w14:paraId="13B6AE08" w14:textId="77777777" w:rsidR="00FE110B" w:rsidRDefault="00917D27" w:rsidP="00793CE7">
      <w:pPr>
        <w:tabs>
          <w:tab w:val="left" w:pos="2552"/>
        </w:tabs>
        <w:spacing w:line="276" w:lineRule="auto"/>
        <w:jc w:val="both"/>
        <w:rPr>
          <w:rFonts w:ascii="Arial" w:hAnsi="Arial" w:cs="Arial"/>
          <w:bCs/>
          <w:sz w:val="22"/>
          <w:szCs w:val="22"/>
        </w:rPr>
      </w:pPr>
      <w:r w:rsidRPr="00793CE7">
        <w:rPr>
          <w:rFonts w:ascii="Arial" w:hAnsi="Arial" w:cs="Arial"/>
          <w:bCs/>
          <w:sz w:val="22"/>
          <w:szCs w:val="22"/>
        </w:rPr>
        <w:t xml:space="preserve">The Outreach and Access </w:t>
      </w:r>
      <w:r w:rsidR="0007285F">
        <w:rPr>
          <w:rFonts w:ascii="Arial" w:hAnsi="Arial" w:cs="Arial"/>
          <w:bCs/>
          <w:sz w:val="22"/>
          <w:szCs w:val="22"/>
        </w:rPr>
        <w:t>t</w:t>
      </w:r>
      <w:r w:rsidRPr="00793CE7">
        <w:rPr>
          <w:rFonts w:ascii="Arial" w:hAnsi="Arial" w:cs="Arial"/>
          <w:bCs/>
          <w:sz w:val="22"/>
          <w:szCs w:val="22"/>
        </w:rPr>
        <w:t>eam also works closely with the University’s Student Recruitment and Conversion</w:t>
      </w:r>
      <w:r w:rsidR="0007285F">
        <w:rPr>
          <w:rFonts w:ascii="Arial" w:hAnsi="Arial" w:cs="Arial"/>
          <w:bCs/>
          <w:sz w:val="22"/>
          <w:szCs w:val="22"/>
        </w:rPr>
        <w:t xml:space="preserve"> team</w:t>
      </w:r>
      <w:r w:rsidRPr="00793CE7">
        <w:rPr>
          <w:rFonts w:ascii="Arial" w:hAnsi="Arial" w:cs="Arial"/>
          <w:bCs/>
          <w:sz w:val="22"/>
          <w:szCs w:val="22"/>
        </w:rPr>
        <w:t>,</w:t>
      </w:r>
      <w:r w:rsidR="0007285F">
        <w:rPr>
          <w:rFonts w:ascii="Arial" w:hAnsi="Arial" w:cs="Arial"/>
          <w:bCs/>
          <w:sz w:val="22"/>
          <w:szCs w:val="22"/>
        </w:rPr>
        <w:t xml:space="preserve"> </w:t>
      </w:r>
      <w:r w:rsidRPr="00793CE7">
        <w:rPr>
          <w:rFonts w:ascii="Arial" w:hAnsi="Arial" w:cs="Arial"/>
          <w:bCs/>
          <w:sz w:val="22"/>
          <w:szCs w:val="22"/>
        </w:rPr>
        <w:t>Marketing</w:t>
      </w:r>
      <w:r w:rsidR="008673ED">
        <w:rPr>
          <w:rFonts w:ascii="Arial" w:hAnsi="Arial" w:cs="Arial"/>
          <w:bCs/>
          <w:sz w:val="22"/>
          <w:szCs w:val="22"/>
        </w:rPr>
        <w:t>,</w:t>
      </w:r>
      <w:r w:rsidRPr="00793CE7">
        <w:rPr>
          <w:rFonts w:ascii="Arial" w:hAnsi="Arial" w:cs="Arial"/>
          <w:bCs/>
          <w:sz w:val="22"/>
          <w:szCs w:val="22"/>
        </w:rPr>
        <w:t xml:space="preserve"> and Admissions teams, to collaborate on achieving the </w:t>
      </w:r>
      <w:r w:rsidR="0007285F">
        <w:rPr>
          <w:rFonts w:ascii="Arial" w:hAnsi="Arial" w:cs="Arial"/>
          <w:bCs/>
          <w:sz w:val="22"/>
          <w:szCs w:val="22"/>
        </w:rPr>
        <w:t>U</w:t>
      </w:r>
      <w:r w:rsidRPr="00793CE7">
        <w:rPr>
          <w:rFonts w:ascii="Arial" w:hAnsi="Arial" w:cs="Arial"/>
          <w:bCs/>
          <w:sz w:val="22"/>
          <w:szCs w:val="22"/>
        </w:rPr>
        <w:t xml:space="preserve">niversity’s wider student recruitment objectives; to maximise the impact of all </w:t>
      </w:r>
      <w:proofErr w:type="gramStart"/>
      <w:r w:rsidRPr="00793CE7">
        <w:rPr>
          <w:rFonts w:ascii="Arial" w:hAnsi="Arial" w:cs="Arial"/>
          <w:bCs/>
          <w:sz w:val="22"/>
          <w:szCs w:val="22"/>
        </w:rPr>
        <w:t>outreach</w:t>
      </w:r>
      <w:proofErr w:type="gramEnd"/>
      <w:r w:rsidRPr="00793CE7">
        <w:rPr>
          <w:rFonts w:ascii="Arial" w:hAnsi="Arial" w:cs="Arial"/>
          <w:bCs/>
          <w:sz w:val="22"/>
          <w:szCs w:val="22"/>
        </w:rPr>
        <w:t xml:space="preserve"> and widening participation activities, and to ensure seamless, informed transition to UEL where offers are held. </w:t>
      </w:r>
    </w:p>
    <w:p w14:paraId="28A3FF1F" w14:textId="77777777" w:rsidR="00FE110B" w:rsidRDefault="00FE110B" w:rsidP="00793CE7">
      <w:pPr>
        <w:tabs>
          <w:tab w:val="left" w:pos="2552"/>
        </w:tabs>
        <w:spacing w:line="276" w:lineRule="auto"/>
        <w:jc w:val="both"/>
        <w:rPr>
          <w:rFonts w:ascii="Arial" w:hAnsi="Arial" w:cs="Arial"/>
          <w:bCs/>
          <w:sz w:val="22"/>
          <w:szCs w:val="22"/>
        </w:rPr>
      </w:pPr>
    </w:p>
    <w:p w14:paraId="7F8153DD" w14:textId="623F120A" w:rsidR="00917D27" w:rsidRPr="00793CE7" w:rsidRDefault="00917D27" w:rsidP="00793CE7">
      <w:pPr>
        <w:tabs>
          <w:tab w:val="left" w:pos="2552"/>
        </w:tabs>
        <w:spacing w:line="276" w:lineRule="auto"/>
        <w:jc w:val="both"/>
        <w:rPr>
          <w:rFonts w:ascii="Arial" w:hAnsi="Arial" w:cs="Arial"/>
          <w:bCs/>
          <w:sz w:val="22"/>
          <w:szCs w:val="22"/>
        </w:rPr>
      </w:pPr>
      <w:r w:rsidRPr="00793CE7">
        <w:rPr>
          <w:rFonts w:ascii="Arial" w:hAnsi="Arial" w:cs="Arial"/>
          <w:bCs/>
          <w:sz w:val="22"/>
          <w:szCs w:val="22"/>
        </w:rPr>
        <w:tab/>
      </w:r>
    </w:p>
    <w:p w14:paraId="4EBE8AD3" w14:textId="12EB1CB8" w:rsidR="00EC0FC8" w:rsidRPr="00793CE7" w:rsidRDefault="00C27E78" w:rsidP="00793CE7">
      <w:pPr>
        <w:spacing w:line="276" w:lineRule="auto"/>
        <w:rPr>
          <w:rFonts w:ascii="Arial" w:hAnsi="Arial" w:cs="Arial"/>
          <w:b/>
          <w:sz w:val="22"/>
          <w:szCs w:val="22"/>
        </w:rPr>
      </w:pPr>
      <w:r w:rsidRPr="00793CE7">
        <w:rPr>
          <w:rFonts w:ascii="Arial" w:hAnsi="Arial" w:cs="Arial"/>
          <w:b/>
          <w:sz w:val="22"/>
          <w:szCs w:val="22"/>
        </w:rPr>
        <w:t>JOB PURPOSE</w:t>
      </w:r>
      <w:r w:rsidR="00BA4906" w:rsidRPr="00793CE7">
        <w:rPr>
          <w:rFonts w:ascii="Arial" w:hAnsi="Arial" w:cs="Arial"/>
          <w:b/>
          <w:sz w:val="22"/>
          <w:szCs w:val="22"/>
        </w:rPr>
        <w:t>:</w:t>
      </w:r>
    </w:p>
    <w:p w14:paraId="7EE08DFA" w14:textId="77777777" w:rsidR="00D85947" w:rsidRPr="00793CE7" w:rsidRDefault="00D85947" w:rsidP="00793CE7">
      <w:pPr>
        <w:spacing w:line="276" w:lineRule="auto"/>
        <w:rPr>
          <w:rFonts w:ascii="Arial" w:hAnsi="Arial" w:cs="Arial"/>
          <w:sz w:val="22"/>
          <w:szCs w:val="22"/>
        </w:rPr>
      </w:pPr>
    </w:p>
    <w:p w14:paraId="2E877EBF" w14:textId="0633B202" w:rsidR="00917D27" w:rsidRPr="00793CE7" w:rsidRDefault="00917D27" w:rsidP="00793CE7">
      <w:pPr>
        <w:spacing w:line="276" w:lineRule="auto"/>
        <w:jc w:val="both"/>
        <w:rPr>
          <w:rFonts w:ascii="Arial" w:hAnsi="Arial" w:cs="Arial"/>
          <w:sz w:val="22"/>
          <w:szCs w:val="22"/>
        </w:rPr>
      </w:pPr>
      <w:r w:rsidRPr="00793CE7">
        <w:rPr>
          <w:rFonts w:ascii="Arial" w:hAnsi="Arial" w:cs="Arial"/>
          <w:sz w:val="22"/>
          <w:szCs w:val="22"/>
        </w:rPr>
        <w:t xml:space="preserve">The Outreach and Access Team </w:t>
      </w:r>
      <w:r w:rsidR="00D2039A" w:rsidRPr="00793CE7">
        <w:rPr>
          <w:rFonts w:ascii="Arial" w:hAnsi="Arial" w:cs="Arial"/>
          <w:sz w:val="22"/>
          <w:szCs w:val="22"/>
        </w:rPr>
        <w:t>is</w:t>
      </w:r>
      <w:r w:rsidRPr="00793CE7">
        <w:rPr>
          <w:rFonts w:ascii="Arial" w:hAnsi="Arial" w:cs="Arial"/>
          <w:sz w:val="22"/>
          <w:szCs w:val="22"/>
        </w:rPr>
        <w:t xml:space="preserve"> looking to enhance their evaluation practice to ensure that it is consistent, effective</w:t>
      </w:r>
      <w:r w:rsidR="00D2039A" w:rsidRPr="00793CE7">
        <w:rPr>
          <w:rFonts w:ascii="Arial" w:hAnsi="Arial" w:cs="Arial"/>
          <w:sz w:val="22"/>
          <w:szCs w:val="22"/>
        </w:rPr>
        <w:t>,</w:t>
      </w:r>
      <w:r w:rsidRPr="00793CE7">
        <w:rPr>
          <w:rFonts w:ascii="Arial" w:hAnsi="Arial" w:cs="Arial"/>
          <w:sz w:val="22"/>
          <w:szCs w:val="22"/>
        </w:rPr>
        <w:t xml:space="preserve"> and impactful, as well as facilitate effective targeting of audiences. </w:t>
      </w:r>
    </w:p>
    <w:p w14:paraId="2C87C06B" w14:textId="77777777" w:rsidR="00917D27" w:rsidRPr="00793CE7" w:rsidRDefault="00917D27" w:rsidP="00793CE7">
      <w:pPr>
        <w:spacing w:line="276" w:lineRule="auto"/>
        <w:jc w:val="both"/>
        <w:rPr>
          <w:rFonts w:ascii="Arial" w:hAnsi="Arial" w:cs="Arial"/>
          <w:sz w:val="22"/>
          <w:szCs w:val="22"/>
        </w:rPr>
      </w:pPr>
    </w:p>
    <w:p w14:paraId="7687E535" w14:textId="7A7E161F" w:rsidR="00917D27" w:rsidRDefault="00917D27" w:rsidP="00793CE7">
      <w:pPr>
        <w:spacing w:line="276" w:lineRule="auto"/>
        <w:jc w:val="both"/>
        <w:rPr>
          <w:rFonts w:ascii="Arial" w:hAnsi="Arial" w:cs="Arial"/>
          <w:sz w:val="22"/>
          <w:szCs w:val="22"/>
        </w:rPr>
      </w:pPr>
      <w:r w:rsidRPr="00793CE7">
        <w:rPr>
          <w:rFonts w:ascii="Arial" w:hAnsi="Arial" w:cs="Arial"/>
          <w:sz w:val="22"/>
          <w:szCs w:val="22"/>
        </w:rPr>
        <w:t xml:space="preserve">The Impact and Evaluation Officer will </w:t>
      </w:r>
      <w:r w:rsidR="00D9615F">
        <w:rPr>
          <w:rFonts w:ascii="Arial" w:hAnsi="Arial" w:cs="Arial"/>
          <w:sz w:val="22"/>
          <w:szCs w:val="22"/>
        </w:rPr>
        <w:t xml:space="preserve">lead on </w:t>
      </w:r>
      <w:r w:rsidR="008B7DFF">
        <w:rPr>
          <w:rFonts w:ascii="Arial" w:hAnsi="Arial" w:cs="Arial"/>
          <w:sz w:val="22"/>
          <w:szCs w:val="22"/>
        </w:rPr>
        <w:t>analysing data</w:t>
      </w:r>
      <w:r w:rsidR="00891443">
        <w:rPr>
          <w:rFonts w:ascii="Arial" w:hAnsi="Arial" w:cs="Arial"/>
          <w:sz w:val="22"/>
          <w:szCs w:val="22"/>
        </w:rPr>
        <w:t xml:space="preserve"> to </w:t>
      </w:r>
      <w:r w:rsidR="00213F3B">
        <w:rPr>
          <w:rFonts w:ascii="Arial" w:hAnsi="Arial" w:cs="Arial"/>
          <w:sz w:val="22"/>
          <w:szCs w:val="22"/>
        </w:rPr>
        <w:t xml:space="preserve">capture outcomes and </w:t>
      </w:r>
      <w:r w:rsidRPr="00793CE7">
        <w:rPr>
          <w:rFonts w:ascii="Arial" w:hAnsi="Arial" w:cs="Arial"/>
          <w:sz w:val="22"/>
          <w:szCs w:val="22"/>
        </w:rPr>
        <w:t>impact</w:t>
      </w:r>
      <w:r w:rsidR="00D9615F">
        <w:rPr>
          <w:rFonts w:ascii="Arial" w:hAnsi="Arial" w:cs="Arial"/>
          <w:sz w:val="22"/>
          <w:szCs w:val="22"/>
        </w:rPr>
        <w:t xml:space="preserve"> for </w:t>
      </w:r>
      <w:proofErr w:type="spellStart"/>
      <w:r w:rsidR="00D9615F">
        <w:rPr>
          <w:rFonts w:ascii="Arial" w:hAnsi="Arial" w:cs="Arial"/>
          <w:sz w:val="22"/>
          <w:szCs w:val="22"/>
        </w:rPr>
        <w:t>OfS</w:t>
      </w:r>
      <w:proofErr w:type="spellEnd"/>
      <w:r w:rsidR="00D9615F">
        <w:rPr>
          <w:rFonts w:ascii="Arial" w:hAnsi="Arial" w:cs="Arial"/>
          <w:sz w:val="22"/>
          <w:szCs w:val="22"/>
        </w:rPr>
        <w:t xml:space="preserve"> funded projects and programmes</w:t>
      </w:r>
      <w:r w:rsidR="0007285F">
        <w:rPr>
          <w:rFonts w:ascii="Arial" w:hAnsi="Arial" w:cs="Arial"/>
          <w:sz w:val="22"/>
          <w:szCs w:val="22"/>
        </w:rPr>
        <w:t xml:space="preserve"> run by Outreach and Access, primarily the Schools and Colleges team</w:t>
      </w:r>
      <w:r w:rsidR="00D9615F">
        <w:rPr>
          <w:rFonts w:ascii="Arial" w:hAnsi="Arial" w:cs="Arial"/>
          <w:sz w:val="22"/>
          <w:szCs w:val="22"/>
        </w:rPr>
        <w:t xml:space="preserve">. </w:t>
      </w:r>
      <w:r w:rsidR="00213F3B">
        <w:rPr>
          <w:rFonts w:ascii="Arial" w:hAnsi="Arial" w:cs="Arial"/>
          <w:sz w:val="22"/>
          <w:szCs w:val="22"/>
        </w:rPr>
        <w:t xml:space="preserve"> </w:t>
      </w:r>
      <w:r w:rsidR="00B31FA0">
        <w:rPr>
          <w:rFonts w:ascii="Arial" w:hAnsi="Arial" w:cs="Arial"/>
          <w:sz w:val="22"/>
          <w:szCs w:val="22"/>
        </w:rPr>
        <w:t xml:space="preserve">They will </w:t>
      </w:r>
      <w:r w:rsidR="00B31FA0" w:rsidRPr="00793CE7">
        <w:rPr>
          <w:rFonts w:ascii="Arial" w:hAnsi="Arial" w:cs="Arial"/>
          <w:sz w:val="22"/>
          <w:szCs w:val="22"/>
        </w:rPr>
        <w:t>support Outreach and Access team</w:t>
      </w:r>
      <w:r w:rsidR="0007285F">
        <w:rPr>
          <w:rFonts w:ascii="Arial" w:hAnsi="Arial" w:cs="Arial"/>
          <w:sz w:val="22"/>
          <w:szCs w:val="22"/>
        </w:rPr>
        <w:t xml:space="preserve"> colleagues</w:t>
      </w:r>
      <w:r w:rsidR="00B31FA0" w:rsidRPr="00793CE7">
        <w:rPr>
          <w:rFonts w:ascii="Arial" w:hAnsi="Arial" w:cs="Arial"/>
          <w:sz w:val="22"/>
          <w:szCs w:val="22"/>
        </w:rPr>
        <w:t xml:space="preserve"> in </w:t>
      </w:r>
      <w:r w:rsidR="00B31FA0">
        <w:rPr>
          <w:rFonts w:ascii="Arial" w:hAnsi="Arial" w:cs="Arial"/>
          <w:sz w:val="22"/>
          <w:szCs w:val="22"/>
        </w:rPr>
        <w:t xml:space="preserve">capturing evaluation data and will work with the Partnership Managers to build a data and evaluation plan for the Schools and Colleges team. </w:t>
      </w:r>
    </w:p>
    <w:p w14:paraId="5223A20A" w14:textId="77777777" w:rsidR="0007285F" w:rsidRPr="00793CE7" w:rsidRDefault="0007285F" w:rsidP="00793CE7">
      <w:pPr>
        <w:spacing w:line="276" w:lineRule="auto"/>
        <w:jc w:val="both"/>
        <w:rPr>
          <w:rFonts w:ascii="Arial" w:hAnsi="Arial" w:cs="Arial"/>
          <w:sz w:val="22"/>
          <w:szCs w:val="22"/>
        </w:rPr>
      </w:pPr>
    </w:p>
    <w:p w14:paraId="60573E11" w14:textId="067C4548" w:rsidR="00185227" w:rsidRDefault="00917D27" w:rsidP="00793CE7">
      <w:pPr>
        <w:spacing w:line="276" w:lineRule="auto"/>
        <w:jc w:val="both"/>
        <w:rPr>
          <w:rFonts w:ascii="Arial" w:hAnsi="Arial" w:cs="Arial"/>
          <w:sz w:val="22"/>
          <w:szCs w:val="22"/>
        </w:rPr>
      </w:pPr>
      <w:r w:rsidRPr="00793CE7">
        <w:rPr>
          <w:rFonts w:ascii="Arial" w:hAnsi="Arial" w:cs="Arial"/>
          <w:sz w:val="22"/>
          <w:szCs w:val="22"/>
        </w:rPr>
        <w:t>The post holder will also work on identifying audiences in line with the Access and Participation Plan (APP)</w:t>
      </w:r>
      <w:r w:rsidR="00521B2D">
        <w:rPr>
          <w:rFonts w:ascii="Arial" w:hAnsi="Arial" w:cs="Arial"/>
          <w:sz w:val="22"/>
          <w:szCs w:val="22"/>
        </w:rPr>
        <w:t xml:space="preserve">. </w:t>
      </w:r>
      <w:r w:rsidR="00A95EC5" w:rsidRPr="00793CE7">
        <w:rPr>
          <w:rFonts w:ascii="Arial" w:hAnsi="Arial" w:cs="Arial"/>
          <w:sz w:val="22"/>
          <w:szCs w:val="22"/>
        </w:rPr>
        <w:t xml:space="preserve">This will be </w:t>
      </w:r>
      <w:r w:rsidR="00B445E8" w:rsidRPr="00793CE7">
        <w:rPr>
          <w:rFonts w:ascii="Arial" w:hAnsi="Arial" w:cs="Arial"/>
          <w:sz w:val="22"/>
          <w:szCs w:val="22"/>
        </w:rPr>
        <w:t xml:space="preserve">primarily </w:t>
      </w:r>
      <w:r w:rsidR="0007285F">
        <w:rPr>
          <w:rFonts w:ascii="Arial" w:hAnsi="Arial" w:cs="Arial"/>
          <w:sz w:val="22"/>
          <w:szCs w:val="22"/>
        </w:rPr>
        <w:t>using</w:t>
      </w:r>
      <w:r w:rsidR="00A95EC5" w:rsidRPr="00793CE7">
        <w:rPr>
          <w:rFonts w:ascii="Arial" w:hAnsi="Arial" w:cs="Arial"/>
          <w:sz w:val="22"/>
          <w:szCs w:val="22"/>
        </w:rPr>
        <w:t xml:space="preserve"> </w:t>
      </w:r>
      <w:r w:rsidR="00187ADC" w:rsidRPr="00793CE7">
        <w:rPr>
          <w:rFonts w:ascii="Arial" w:hAnsi="Arial" w:cs="Arial"/>
          <w:sz w:val="22"/>
          <w:szCs w:val="22"/>
        </w:rPr>
        <w:t>the Higher Education Access Tracker (</w:t>
      </w:r>
      <w:r w:rsidR="00A95EC5" w:rsidRPr="00793CE7">
        <w:rPr>
          <w:rFonts w:ascii="Arial" w:hAnsi="Arial" w:cs="Arial"/>
          <w:sz w:val="22"/>
          <w:szCs w:val="22"/>
        </w:rPr>
        <w:t>HEAT</w:t>
      </w:r>
      <w:r w:rsidR="00187ADC" w:rsidRPr="00793CE7">
        <w:rPr>
          <w:rFonts w:ascii="Arial" w:hAnsi="Arial" w:cs="Arial"/>
          <w:sz w:val="22"/>
          <w:szCs w:val="22"/>
        </w:rPr>
        <w:t>)</w:t>
      </w:r>
      <w:r w:rsidR="0007285F">
        <w:rPr>
          <w:rFonts w:ascii="Arial" w:hAnsi="Arial" w:cs="Arial"/>
          <w:sz w:val="22"/>
          <w:szCs w:val="22"/>
        </w:rPr>
        <w:t>,</w:t>
      </w:r>
      <w:r w:rsidR="00A95EC5" w:rsidRPr="00793CE7">
        <w:rPr>
          <w:rFonts w:ascii="Arial" w:hAnsi="Arial" w:cs="Arial"/>
          <w:sz w:val="22"/>
          <w:szCs w:val="22"/>
        </w:rPr>
        <w:t xml:space="preserve"> </w:t>
      </w:r>
      <w:proofErr w:type="spellStart"/>
      <w:r w:rsidR="00A95EC5" w:rsidRPr="00793CE7">
        <w:rPr>
          <w:rFonts w:ascii="Arial" w:hAnsi="Arial" w:cs="Arial"/>
          <w:sz w:val="22"/>
          <w:szCs w:val="22"/>
        </w:rPr>
        <w:t>Datafiltr</w:t>
      </w:r>
      <w:proofErr w:type="spellEnd"/>
      <w:r w:rsidR="0007285F">
        <w:rPr>
          <w:rFonts w:ascii="Arial" w:hAnsi="Arial" w:cs="Arial"/>
          <w:sz w:val="22"/>
          <w:szCs w:val="22"/>
        </w:rPr>
        <w:t>, and Power BI</w:t>
      </w:r>
      <w:r w:rsidR="00A95EC5" w:rsidRPr="00793CE7">
        <w:rPr>
          <w:rFonts w:ascii="Arial" w:hAnsi="Arial" w:cs="Arial"/>
          <w:sz w:val="22"/>
          <w:szCs w:val="22"/>
        </w:rPr>
        <w:t xml:space="preserve">. </w:t>
      </w:r>
      <w:r w:rsidR="00283068" w:rsidRPr="00793CE7">
        <w:rPr>
          <w:rFonts w:ascii="Arial" w:hAnsi="Arial" w:cs="Arial"/>
          <w:sz w:val="22"/>
          <w:szCs w:val="22"/>
        </w:rPr>
        <w:t>The post holder will be expected to be proactive with making sugg</w:t>
      </w:r>
      <w:r w:rsidR="000851D1" w:rsidRPr="00793CE7">
        <w:rPr>
          <w:rFonts w:ascii="Arial" w:hAnsi="Arial" w:cs="Arial"/>
          <w:sz w:val="22"/>
          <w:szCs w:val="22"/>
        </w:rPr>
        <w:t xml:space="preserve">estions in improving evaluation practice, showing </w:t>
      </w:r>
      <w:r w:rsidR="00107901" w:rsidRPr="00793CE7">
        <w:rPr>
          <w:rFonts w:ascii="Arial" w:hAnsi="Arial" w:cs="Arial"/>
          <w:sz w:val="22"/>
          <w:szCs w:val="22"/>
        </w:rPr>
        <w:t xml:space="preserve">the </w:t>
      </w:r>
      <w:r w:rsidR="000851D1" w:rsidRPr="00793CE7">
        <w:rPr>
          <w:rFonts w:ascii="Arial" w:hAnsi="Arial" w:cs="Arial"/>
          <w:sz w:val="22"/>
          <w:szCs w:val="22"/>
        </w:rPr>
        <w:t>impact of the Schools and Colleges programme, and how to best target potential participants in line with the A</w:t>
      </w:r>
      <w:r w:rsidR="00B65D25" w:rsidRPr="00793CE7">
        <w:rPr>
          <w:rFonts w:ascii="Arial" w:hAnsi="Arial" w:cs="Arial"/>
          <w:sz w:val="22"/>
          <w:szCs w:val="22"/>
        </w:rPr>
        <w:t xml:space="preserve">PP </w:t>
      </w:r>
      <w:r w:rsidR="00107901" w:rsidRPr="00793CE7">
        <w:rPr>
          <w:rFonts w:ascii="Arial" w:hAnsi="Arial" w:cs="Arial"/>
          <w:sz w:val="22"/>
          <w:szCs w:val="22"/>
        </w:rPr>
        <w:t xml:space="preserve">targets and the University’s </w:t>
      </w:r>
      <w:r w:rsidR="007E519C" w:rsidRPr="00793CE7">
        <w:rPr>
          <w:rFonts w:ascii="Arial" w:hAnsi="Arial" w:cs="Arial"/>
          <w:sz w:val="22"/>
          <w:szCs w:val="22"/>
        </w:rPr>
        <w:t xml:space="preserve">recruitment priorities. </w:t>
      </w:r>
    </w:p>
    <w:p w14:paraId="687A99B8" w14:textId="42681B62" w:rsidR="00FE110B" w:rsidRDefault="00FE110B" w:rsidP="00793CE7">
      <w:pPr>
        <w:spacing w:line="276" w:lineRule="auto"/>
        <w:jc w:val="both"/>
        <w:rPr>
          <w:rFonts w:ascii="Arial" w:hAnsi="Arial" w:cs="Arial"/>
          <w:sz w:val="22"/>
          <w:szCs w:val="22"/>
        </w:rPr>
      </w:pPr>
    </w:p>
    <w:p w14:paraId="2FA4F2C6" w14:textId="77777777" w:rsidR="00FE110B" w:rsidRPr="00463DF7" w:rsidRDefault="00FE110B" w:rsidP="00FE110B">
      <w:pPr>
        <w:jc w:val="both"/>
        <w:rPr>
          <w:rFonts w:ascii="Arial" w:hAnsi="Arial" w:cs="Arial"/>
          <w:b/>
          <w:sz w:val="22"/>
          <w:szCs w:val="22"/>
        </w:rPr>
      </w:pPr>
      <w:r w:rsidRPr="00463DF7">
        <w:rPr>
          <w:rFonts w:ascii="Arial" w:hAnsi="Arial" w:cs="Arial"/>
          <w:sz w:val="22"/>
          <w:szCs w:val="22"/>
        </w:rPr>
        <w:t xml:space="preserve">We are looking for a team member who will be part of embedding transformation and an innovative practice to our external relations function and enjoy working in an agile environment as we try and work towards a culture of the ‘continuous new’. This is an exciting opportunity as we prioritise building our Global and UK profile using Vision 2028, which is about preparing our students communities for the skills required in Industry </w:t>
      </w:r>
      <w:r>
        <w:rPr>
          <w:rFonts w:ascii="Arial" w:hAnsi="Arial" w:cs="Arial"/>
          <w:sz w:val="22"/>
          <w:szCs w:val="22"/>
        </w:rPr>
        <w:t>5</w:t>
      </w:r>
      <w:r w:rsidRPr="00463DF7">
        <w:rPr>
          <w:rFonts w:ascii="Arial" w:hAnsi="Arial" w:cs="Arial"/>
          <w:sz w:val="22"/>
          <w:szCs w:val="22"/>
        </w:rPr>
        <w:t>.0 and the world of Artificial Intelligence.</w:t>
      </w:r>
    </w:p>
    <w:p w14:paraId="2EEF5BE3" w14:textId="77777777" w:rsidR="00FE110B" w:rsidRPr="00793CE7" w:rsidRDefault="00FE110B" w:rsidP="00793CE7">
      <w:pPr>
        <w:spacing w:line="276" w:lineRule="auto"/>
        <w:jc w:val="both"/>
        <w:rPr>
          <w:rFonts w:ascii="Arial" w:hAnsi="Arial" w:cs="Arial"/>
          <w:sz w:val="22"/>
          <w:szCs w:val="22"/>
        </w:rPr>
      </w:pPr>
    </w:p>
    <w:p w14:paraId="0DF50CD6" w14:textId="77777777" w:rsidR="0095049E" w:rsidRPr="00793CE7" w:rsidRDefault="0095049E" w:rsidP="00793CE7">
      <w:pPr>
        <w:spacing w:line="276" w:lineRule="auto"/>
        <w:rPr>
          <w:rFonts w:ascii="Arial" w:hAnsi="Arial" w:cs="Arial"/>
          <w:b/>
          <w:sz w:val="22"/>
          <w:szCs w:val="22"/>
        </w:rPr>
      </w:pPr>
    </w:p>
    <w:p w14:paraId="74219D78" w14:textId="77777777" w:rsidR="00C27E78" w:rsidRPr="00793CE7" w:rsidRDefault="00C27E78" w:rsidP="00793CE7">
      <w:pPr>
        <w:spacing w:line="276" w:lineRule="auto"/>
        <w:rPr>
          <w:rFonts w:ascii="Arial" w:hAnsi="Arial" w:cs="Arial"/>
          <w:b/>
          <w:sz w:val="22"/>
          <w:szCs w:val="22"/>
        </w:rPr>
      </w:pPr>
      <w:r w:rsidRPr="00793CE7">
        <w:rPr>
          <w:rFonts w:ascii="Arial" w:hAnsi="Arial" w:cs="Arial"/>
          <w:b/>
          <w:sz w:val="22"/>
          <w:szCs w:val="22"/>
        </w:rPr>
        <w:t xml:space="preserve">MAIN DUTIES </w:t>
      </w:r>
      <w:smartTag w:uri="urn:schemas-microsoft-com:office:smarttags" w:element="stockticker">
        <w:r w:rsidRPr="00793CE7">
          <w:rPr>
            <w:rFonts w:ascii="Arial" w:hAnsi="Arial" w:cs="Arial"/>
            <w:b/>
            <w:sz w:val="22"/>
            <w:szCs w:val="22"/>
          </w:rPr>
          <w:t>AND</w:t>
        </w:r>
      </w:smartTag>
      <w:r w:rsidRPr="00793CE7">
        <w:rPr>
          <w:rFonts w:ascii="Arial" w:hAnsi="Arial" w:cs="Arial"/>
          <w:b/>
          <w:sz w:val="22"/>
          <w:szCs w:val="22"/>
        </w:rPr>
        <w:t xml:space="preserve"> RESPONSIBILITIES</w:t>
      </w:r>
      <w:r w:rsidR="00BA4906" w:rsidRPr="00793CE7">
        <w:rPr>
          <w:rFonts w:ascii="Arial" w:hAnsi="Arial" w:cs="Arial"/>
          <w:b/>
          <w:sz w:val="22"/>
          <w:szCs w:val="22"/>
        </w:rPr>
        <w:t>:</w:t>
      </w:r>
      <w:r w:rsidRPr="00793CE7">
        <w:rPr>
          <w:rFonts w:ascii="Arial" w:hAnsi="Arial" w:cs="Arial"/>
          <w:b/>
          <w:sz w:val="22"/>
          <w:szCs w:val="22"/>
        </w:rPr>
        <w:t xml:space="preserve"> </w:t>
      </w:r>
    </w:p>
    <w:p w14:paraId="48A2EC12" w14:textId="77777777" w:rsidR="00671D41" w:rsidRPr="00793CE7" w:rsidRDefault="00671D41" w:rsidP="00793CE7">
      <w:pPr>
        <w:spacing w:line="276" w:lineRule="auto"/>
        <w:rPr>
          <w:rFonts w:ascii="Arial" w:hAnsi="Arial" w:cs="Arial"/>
          <w:b/>
          <w:sz w:val="22"/>
          <w:szCs w:val="22"/>
          <w:u w:val="single"/>
        </w:rPr>
      </w:pPr>
    </w:p>
    <w:p w14:paraId="00B98C4A" w14:textId="77777777" w:rsidR="00036D06" w:rsidRDefault="00917D27" w:rsidP="00793CE7">
      <w:pPr>
        <w:pStyle w:val="ListParagraph"/>
        <w:numPr>
          <w:ilvl w:val="0"/>
          <w:numId w:val="22"/>
        </w:numPr>
        <w:spacing w:line="276" w:lineRule="auto"/>
        <w:jc w:val="both"/>
        <w:rPr>
          <w:rFonts w:ascii="Arial" w:hAnsi="Arial" w:cs="Arial"/>
          <w:bCs/>
          <w:sz w:val="22"/>
          <w:szCs w:val="22"/>
        </w:rPr>
      </w:pPr>
      <w:r w:rsidRPr="00793CE7">
        <w:rPr>
          <w:rFonts w:ascii="Arial" w:hAnsi="Arial" w:cs="Arial"/>
          <w:bCs/>
          <w:sz w:val="22"/>
          <w:szCs w:val="22"/>
        </w:rPr>
        <w:t>Work in partnership with the Outreach and Access team to ensure effective evaluation processes are implemented, developed</w:t>
      </w:r>
      <w:r w:rsidR="00956D46" w:rsidRPr="00793CE7">
        <w:rPr>
          <w:rFonts w:ascii="Arial" w:hAnsi="Arial" w:cs="Arial"/>
          <w:bCs/>
          <w:sz w:val="22"/>
          <w:szCs w:val="22"/>
        </w:rPr>
        <w:t>,</w:t>
      </w:r>
      <w:r w:rsidRPr="00793CE7">
        <w:rPr>
          <w:rFonts w:ascii="Arial" w:hAnsi="Arial" w:cs="Arial"/>
          <w:bCs/>
          <w:sz w:val="22"/>
          <w:szCs w:val="22"/>
        </w:rPr>
        <w:t xml:space="preserve"> and adhered to,</w:t>
      </w:r>
      <w:r w:rsidR="00EB083C">
        <w:rPr>
          <w:rFonts w:ascii="Arial" w:hAnsi="Arial" w:cs="Arial"/>
          <w:bCs/>
          <w:sz w:val="22"/>
          <w:szCs w:val="22"/>
        </w:rPr>
        <w:t xml:space="preserve"> leading on and</w:t>
      </w:r>
      <w:r w:rsidRPr="00793CE7">
        <w:rPr>
          <w:rFonts w:ascii="Arial" w:hAnsi="Arial" w:cs="Arial"/>
          <w:bCs/>
          <w:sz w:val="22"/>
          <w:szCs w:val="22"/>
        </w:rPr>
        <w:t xml:space="preserve"> evolving evaluation practice in line with OFS requirements</w:t>
      </w:r>
      <w:r w:rsidR="002D16FF">
        <w:rPr>
          <w:rFonts w:ascii="Arial" w:hAnsi="Arial" w:cs="Arial"/>
          <w:bCs/>
          <w:sz w:val="22"/>
          <w:szCs w:val="22"/>
        </w:rPr>
        <w:t xml:space="preserve">, </w:t>
      </w:r>
      <w:r w:rsidRPr="00793CE7">
        <w:rPr>
          <w:rFonts w:ascii="Arial" w:hAnsi="Arial" w:cs="Arial"/>
          <w:bCs/>
          <w:sz w:val="22"/>
          <w:szCs w:val="22"/>
        </w:rPr>
        <w:t>undertaking training where required</w:t>
      </w:r>
      <w:r w:rsidR="00036D06">
        <w:rPr>
          <w:rFonts w:ascii="Arial" w:hAnsi="Arial" w:cs="Arial"/>
          <w:bCs/>
          <w:sz w:val="22"/>
          <w:szCs w:val="22"/>
        </w:rPr>
        <w:t xml:space="preserve">. </w:t>
      </w:r>
    </w:p>
    <w:p w14:paraId="7C221077" w14:textId="77777777" w:rsidR="00036D06" w:rsidRDefault="00036D06" w:rsidP="00036D06">
      <w:pPr>
        <w:pStyle w:val="ListParagraph"/>
        <w:spacing w:line="276" w:lineRule="auto"/>
        <w:jc w:val="both"/>
        <w:rPr>
          <w:rFonts w:ascii="Arial" w:hAnsi="Arial" w:cs="Arial"/>
          <w:bCs/>
          <w:sz w:val="22"/>
          <w:szCs w:val="22"/>
        </w:rPr>
      </w:pPr>
    </w:p>
    <w:p w14:paraId="143257AC" w14:textId="2E03331C" w:rsidR="00917D27" w:rsidRPr="00793CE7" w:rsidRDefault="00036D06" w:rsidP="00793CE7">
      <w:pPr>
        <w:pStyle w:val="ListParagraph"/>
        <w:numPr>
          <w:ilvl w:val="0"/>
          <w:numId w:val="22"/>
        </w:numPr>
        <w:spacing w:line="276" w:lineRule="auto"/>
        <w:jc w:val="both"/>
        <w:rPr>
          <w:rFonts w:ascii="Arial" w:hAnsi="Arial" w:cs="Arial"/>
          <w:bCs/>
          <w:sz w:val="22"/>
          <w:szCs w:val="22"/>
        </w:rPr>
      </w:pPr>
      <w:r w:rsidRPr="00793CE7">
        <w:rPr>
          <w:rFonts w:ascii="Arial" w:hAnsi="Arial" w:cs="Arial"/>
          <w:bCs/>
          <w:sz w:val="22"/>
          <w:szCs w:val="22"/>
        </w:rPr>
        <w:t>A</w:t>
      </w:r>
      <w:r w:rsidR="00A77FC2">
        <w:rPr>
          <w:rFonts w:ascii="Arial" w:hAnsi="Arial" w:cs="Arial"/>
          <w:bCs/>
          <w:sz w:val="22"/>
          <w:szCs w:val="22"/>
        </w:rPr>
        <w:t>dvise and a</w:t>
      </w:r>
      <w:r w:rsidRPr="00793CE7">
        <w:rPr>
          <w:rFonts w:ascii="Arial" w:hAnsi="Arial" w:cs="Arial"/>
          <w:bCs/>
          <w:sz w:val="22"/>
          <w:szCs w:val="22"/>
        </w:rPr>
        <w:t>ssist</w:t>
      </w:r>
      <w:r w:rsidR="00A77FC2">
        <w:rPr>
          <w:rFonts w:ascii="Arial" w:hAnsi="Arial" w:cs="Arial"/>
          <w:bCs/>
          <w:sz w:val="22"/>
          <w:szCs w:val="22"/>
        </w:rPr>
        <w:t xml:space="preserve"> Outreach and Access</w:t>
      </w:r>
      <w:r w:rsidRPr="00793CE7">
        <w:rPr>
          <w:rFonts w:ascii="Arial" w:hAnsi="Arial" w:cs="Arial"/>
          <w:bCs/>
          <w:sz w:val="22"/>
          <w:szCs w:val="22"/>
        </w:rPr>
        <w:t xml:space="preserve"> team</w:t>
      </w:r>
      <w:r w:rsidR="00A77FC2">
        <w:rPr>
          <w:rFonts w:ascii="Arial" w:hAnsi="Arial" w:cs="Arial"/>
          <w:bCs/>
          <w:sz w:val="22"/>
          <w:szCs w:val="22"/>
        </w:rPr>
        <w:t xml:space="preserve"> members</w:t>
      </w:r>
      <w:r w:rsidRPr="00793CE7">
        <w:rPr>
          <w:rFonts w:ascii="Arial" w:hAnsi="Arial" w:cs="Arial"/>
          <w:bCs/>
          <w:sz w:val="22"/>
          <w:szCs w:val="22"/>
        </w:rPr>
        <w:t xml:space="preserve"> with the cycle of delivery, data collection, analysis, reporting, and reflection based on evidence from data and best practice;</w:t>
      </w:r>
    </w:p>
    <w:p w14:paraId="566E6CAB" w14:textId="77777777" w:rsidR="00917D27" w:rsidRPr="00793CE7" w:rsidRDefault="00917D27" w:rsidP="00793CE7">
      <w:pPr>
        <w:pStyle w:val="ListParagraph"/>
        <w:spacing w:line="276" w:lineRule="auto"/>
        <w:ind w:left="360"/>
        <w:jc w:val="both"/>
        <w:rPr>
          <w:rFonts w:ascii="Arial" w:hAnsi="Arial" w:cs="Arial"/>
          <w:bCs/>
          <w:sz w:val="22"/>
          <w:szCs w:val="22"/>
        </w:rPr>
      </w:pPr>
    </w:p>
    <w:p w14:paraId="6A5A164E" w14:textId="6E245D6E" w:rsidR="00917D27" w:rsidRPr="00036D06" w:rsidRDefault="00917D27" w:rsidP="00036D06">
      <w:pPr>
        <w:pStyle w:val="ListParagraph"/>
        <w:numPr>
          <w:ilvl w:val="0"/>
          <w:numId w:val="22"/>
        </w:numPr>
        <w:spacing w:line="276" w:lineRule="auto"/>
        <w:jc w:val="both"/>
        <w:rPr>
          <w:rFonts w:ascii="Arial" w:hAnsi="Arial" w:cs="Arial"/>
          <w:bCs/>
          <w:sz w:val="22"/>
          <w:szCs w:val="22"/>
        </w:rPr>
      </w:pPr>
      <w:r w:rsidRPr="00793CE7">
        <w:rPr>
          <w:rFonts w:ascii="Arial" w:hAnsi="Arial" w:cs="Arial"/>
          <w:bCs/>
          <w:sz w:val="22"/>
          <w:szCs w:val="22"/>
        </w:rPr>
        <w:t>Work in partnership with the Outreach and Access team to ensure evidence is gathered, analysed</w:t>
      </w:r>
      <w:r w:rsidR="008975CA" w:rsidRPr="00793CE7">
        <w:rPr>
          <w:rFonts w:ascii="Arial" w:hAnsi="Arial" w:cs="Arial"/>
          <w:bCs/>
          <w:sz w:val="22"/>
          <w:szCs w:val="22"/>
        </w:rPr>
        <w:t>,</w:t>
      </w:r>
      <w:r w:rsidRPr="00793CE7">
        <w:rPr>
          <w:rFonts w:ascii="Arial" w:hAnsi="Arial" w:cs="Arial"/>
          <w:bCs/>
          <w:sz w:val="22"/>
          <w:szCs w:val="22"/>
        </w:rPr>
        <w:t xml:space="preserve"> and reported in relation to </w:t>
      </w:r>
      <w:r w:rsidR="002D16FF">
        <w:rPr>
          <w:rFonts w:ascii="Arial" w:hAnsi="Arial" w:cs="Arial"/>
          <w:bCs/>
          <w:sz w:val="22"/>
          <w:szCs w:val="22"/>
        </w:rPr>
        <w:t>A</w:t>
      </w:r>
      <w:r w:rsidRPr="00793CE7">
        <w:rPr>
          <w:rFonts w:ascii="Arial" w:hAnsi="Arial" w:cs="Arial"/>
          <w:bCs/>
          <w:sz w:val="22"/>
          <w:szCs w:val="22"/>
        </w:rPr>
        <w:t>ccess goals as stipulated in UEL’s Access and Participation Plan</w:t>
      </w:r>
      <w:r w:rsidR="00036D06">
        <w:rPr>
          <w:rFonts w:ascii="Arial" w:hAnsi="Arial" w:cs="Arial"/>
          <w:bCs/>
          <w:sz w:val="22"/>
          <w:szCs w:val="22"/>
        </w:rPr>
        <w:t xml:space="preserve">; </w:t>
      </w:r>
    </w:p>
    <w:p w14:paraId="683A1347" w14:textId="77777777" w:rsidR="00917D27" w:rsidRPr="00793CE7" w:rsidRDefault="00917D27" w:rsidP="00793CE7">
      <w:pPr>
        <w:pStyle w:val="ListParagraph"/>
        <w:spacing w:line="276" w:lineRule="auto"/>
        <w:ind w:left="360"/>
        <w:rPr>
          <w:rFonts w:ascii="Arial" w:hAnsi="Arial" w:cs="Arial"/>
          <w:bCs/>
          <w:sz w:val="22"/>
          <w:szCs w:val="22"/>
        </w:rPr>
      </w:pPr>
    </w:p>
    <w:p w14:paraId="05073431" w14:textId="77777777" w:rsidR="000003EB" w:rsidRDefault="00917D27" w:rsidP="005203C8">
      <w:pPr>
        <w:pStyle w:val="ListParagraph"/>
        <w:numPr>
          <w:ilvl w:val="0"/>
          <w:numId w:val="22"/>
        </w:numPr>
        <w:spacing w:line="276" w:lineRule="auto"/>
        <w:jc w:val="both"/>
        <w:rPr>
          <w:rFonts w:ascii="Arial" w:hAnsi="Arial" w:cs="Arial"/>
          <w:bCs/>
          <w:sz w:val="22"/>
          <w:szCs w:val="22"/>
        </w:rPr>
      </w:pPr>
      <w:r w:rsidRPr="00793CE7">
        <w:rPr>
          <w:rFonts w:ascii="Arial" w:hAnsi="Arial" w:cs="Arial"/>
          <w:bCs/>
          <w:sz w:val="22"/>
          <w:szCs w:val="22"/>
        </w:rPr>
        <w:t>Undertake qualitative and quantitative analysis of multiple sources of data to generate understanding of what works and where practice can improve, and to work with colleagues to make recommendations aimed at improving outcomes for students</w:t>
      </w:r>
      <w:r w:rsidR="00C45C0C" w:rsidRPr="00793CE7">
        <w:rPr>
          <w:rFonts w:ascii="Arial" w:hAnsi="Arial" w:cs="Arial"/>
          <w:bCs/>
          <w:sz w:val="22"/>
          <w:szCs w:val="22"/>
        </w:rPr>
        <w:t xml:space="preserve">. </w:t>
      </w:r>
    </w:p>
    <w:p w14:paraId="0069DD00" w14:textId="77777777" w:rsidR="000003EB" w:rsidRPr="000003EB" w:rsidRDefault="000003EB" w:rsidP="000003EB">
      <w:pPr>
        <w:pStyle w:val="ListParagraph"/>
        <w:rPr>
          <w:rFonts w:ascii="Arial" w:hAnsi="Arial" w:cs="Arial"/>
          <w:bCs/>
          <w:sz w:val="22"/>
          <w:szCs w:val="22"/>
        </w:rPr>
      </w:pPr>
    </w:p>
    <w:p w14:paraId="1D16B0B7" w14:textId="7E5E5C48" w:rsidR="00917D27" w:rsidRPr="005203C8" w:rsidRDefault="00C45C0C" w:rsidP="005203C8">
      <w:pPr>
        <w:pStyle w:val="ListParagraph"/>
        <w:numPr>
          <w:ilvl w:val="0"/>
          <w:numId w:val="22"/>
        </w:numPr>
        <w:spacing w:line="276" w:lineRule="auto"/>
        <w:jc w:val="both"/>
        <w:rPr>
          <w:rFonts w:ascii="Arial" w:hAnsi="Arial" w:cs="Arial"/>
          <w:bCs/>
          <w:sz w:val="22"/>
          <w:szCs w:val="22"/>
        </w:rPr>
      </w:pPr>
      <w:r w:rsidRPr="005203C8">
        <w:rPr>
          <w:rFonts w:ascii="Arial" w:hAnsi="Arial" w:cs="Arial"/>
          <w:bCs/>
          <w:sz w:val="22"/>
          <w:szCs w:val="22"/>
        </w:rPr>
        <w:t>Lead on analysing data including statistical analysis, focus groups and other means</w:t>
      </w:r>
      <w:r w:rsidR="00EA2AEF" w:rsidRPr="005203C8">
        <w:rPr>
          <w:rFonts w:ascii="Arial" w:hAnsi="Arial" w:cs="Arial"/>
          <w:bCs/>
          <w:sz w:val="22"/>
          <w:szCs w:val="22"/>
        </w:rPr>
        <w:t xml:space="preserve">, and assist colleagues with </w:t>
      </w:r>
      <w:r w:rsidR="00FC6DFA" w:rsidRPr="005203C8">
        <w:rPr>
          <w:rFonts w:ascii="Arial" w:hAnsi="Arial" w:cs="Arial"/>
          <w:bCs/>
          <w:sz w:val="22"/>
          <w:szCs w:val="22"/>
        </w:rPr>
        <w:t>collection and related HEAT (Higher Education Access T</w:t>
      </w:r>
      <w:r w:rsidR="0057244D" w:rsidRPr="005203C8">
        <w:rPr>
          <w:rFonts w:ascii="Arial" w:hAnsi="Arial" w:cs="Arial"/>
          <w:bCs/>
          <w:sz w:val="22"/>
          <w:szCs w:val="22"/>
        </w:rPr>
        <w:t>racker</w:t>
      </w:r>
      <w:r w:rsidR="00FC6DFA" w:rsidRPr="005203C8">
        <w:rPr>
          <w:rFonts w:ascii="Arial" w:hAnsi="Arial" w:cs="Arial"/>
          <w:bCs/>
          <w:sz w:val="22"/>
          <w:szCs w:val="22"/>
        </w:rPr>
        <w:t>) surveys and related queries</w:t>
      </w:r>
      <w:r w:rsidRPr="005203C8">
        <w:rPr>
          <w:rFonts w:ascii="Arial" w:hAnsi="Arial" w:cs="Arial"/>
          <w:bCs/>
          <w:sz w:val="22"/>
          <w:szCs w:val="22"/>
        </w:rPr>
        <w:t>;</w:t>
      </w:r>
    </w:p>
    <w:p w14:paraId="7910B7DB" w14:textId="7A531295" w:rsidR="00917D27" w:rsidRPr="00793CE7" w:rsidRDefault="00917D27" w:rsidP="00793CE7">
      <w:pPr>
        <w:pStyle w:val="ListParagraph"/>
        <w:spacing w:line="276" w:lineRule="auto"/>
        <w:ind w:left="360"/>
        <w:rPr>
          <w:rFonts w:ascii="Arial" w:hAnsi="Arial" w:cs="Arial"/>
          <w:bCs/>
          <w:sz w:val="22"/>
          <w:szCs w:val="22"/>
        </w:rPr>
      </w:pPr>
    </w:p>
    <w:p w14:paraId="0A86120F" w14:textId="7883A91C" w:rsidR="00917D27" w:rsidRPr="00793CE7" w:rsidRDefault="00917D27" w:rsidP="00793CE7">
      <w:pPr>
        <w:pStyle w:val="ListParagraph"/>
        <w:numPr>
          <w:ilvl w:val="0"/>
          <w:numId w:val="22"/>
        </w:numPr>
        <w:spacing w:line="276" w:lineRule="auto"/>
        <w:jc w:val="both"/>
        <w:rPr>
          <w:rFonts w:ascii="Arial" w:hAnsi="Arial" w:cs="Arial"/>
          <w:bCs/>
          <w:sz w:val="22"/>
          <w:szCs w:val="22"/>
        </w:rPr>
      </w:pPr>
      <w:r w:rsidRPr="00793CE7">
        <w:rPr>
          <w:rFonts w:ascii="Arial" w:hAnsi="Arial" w:cs="Arial"/>
          <w:bCs/>
          <w:sz w:val="22"/>
          <w:szCs w:val="22"/>
        </w:rPr>
        <w:t xml:space="preserve">Generate clear reports based upon </w:t>
      </w:r>
      <w:r w:rsidR="00A10CF5">
        <w:rPr>
          <w:rFonts w:ascii="Arial" w:hAnsi="Arial" w:cs="Arial"/>
          <w:bCs/>
          <w:sz w:val="22"/>
          <w:szCs w:val="22"/>
        </w:rPr>
        <w:t xml:space="preserve">quantitative and qualitative </w:t>
      </w:r>
      <w:r w:rsidRPr="00793CE7">
        <w:rPr>
          <w:rFonts w:ascii="Arial" w:hAnsi="Arial" w:cs="Arial"/>
          <w:bCs/>
          <w:sz w:val="22"/>
          <w:szCs w:val="22"/>
        </w:rPr>
        <w:t>data analysis, working with the team to write outcome and impact reports. Identify and document discrepancies and themes to be considered for performance improvement;</w:t>
      </w:r>
    </w:p>
    <w:p w14:paraId="19EFFF1F" w14:textId="77777777" w:rsidR="00917D27" w:rsidRPr="00793CE7" w:rsidRDefault="00917D27" w:rsidP="00793CE7">
      <w:pPr>
        <w:pStyle w:val="ListParagraph"/>
        <w:spacing w:line="276" w:lineRule="auto"/>
        <w:ind w:left="360"/>
        <w:rPr>
          <w:rFonts w:ascii="Arial" w:hAnsi="Arial" w:cs="Arial"/>
          <w:bCs/>
          <w:sz w:val="22"/>
          <w:szCs w:val="22"/>
        </w:rPr>
      </w:pPr>
    </w:p>
    <w:p w14:paraId="546F780E" w14:textId="1E07139F" w:rsidR="00917D27" w:rsidRPr="000003EB" w:rsidRDefault="00917D27" w:rsidP="000003EB">
      <w:pPr>
        <w:pStyle w:val="ListParagraph"/>
        <w:numPr>
          <w:ilvl w:val="0"/>
          <w:numId w:val="22"/>
        </w:numPr>
        <w:spacing w:line="276" w:lineRule="auto"/>
        <w:jc w:val="both"/>
        <w:rPr>
          <w:rFonts w:ascii="Arial" w:hAnsi="Arial" w:cs="Arial"/>
          <w:bCs/>
          <w:sz w:val="22"/>
          <w:szCs w:val="22"/>
        </w:rPr>
      </w:pPr>
      <w:r w:rsidRPr="00793CE7">
        <w:rPr>
          <w:rFonts w:ascii="Arial" w:hAnsi="Arial" w:cs="Arial"/>
          <w:bCs/>
          <w:sz w:val="22"/>
          <w:szCs w:val="22"/>
        </w:rPr>
        <w:t xml:space="preserve">Lead on pulling together annual </w:t>
      </w:r>
      <w:r w:rsidR="00B673A1" w:rsidRPr="00793CE7">
        <w:rPr>
          <w:rFonts w:ascii="Arial" w:hAnsi="Arial" w:cs="Arial"/>
          <w:bCs/>
          <w:sz w:val="22"/>
          <w:szCs w:val="22"/>
        </w:rPr>
        <w:t xml:space="preserve">engagement and </w:t>
      </w:r>
      <w:r w:rsidRPr="00793CE7">
        <w:rPr>
          <w:rFonts w:ascii="Arial" w:hAnsi="Arial" w:cs="Arial"/>
          <w:bCs/>
          <w:sz w:val="22"/>
          <w:szCs w:val="22"/>
        </w:rPr>
        <w:t>impact report</w:t>
      </w:r>
      <w:r w:rsidR="00B673A1" w:rsidRPr="00793CE7">
        <w:rPr>
          <w:rFonts w:ascii="Arial" w:hAnsi="Arial" w:cs="Arial"/>
          <w:bCs/>
          <w:sz w:val="22"/>
          <w:szCs w:val="22"/>
        </w:rPr>
        <w:t>s, working with colleagues to ensure data is correct and up to date</w:t>
      </w:r>
      <w:r w:rsidRPr="00793CE7">
        <w:rPr>
          <w:rFonts w:ascii="Arial" w:hAnsi="Arial" w:cs="Arial"/>
          <w:bCs/>
          <w:sz w:val="22"/>
          <w:szCs w:val="22"/>
        </w:rPr>
        <w:t>;</w:t>
      </w:r>
      <w:r w:rsidR="000003EB">
        <w:rPr>
          <w:rFonts w:ascii="Arial" w:hAnsi="Arial" w:cs="Arial"/>
          <w:bCs/>
          <w:sz w:val="22"/>
          <w:szCs w:val="22"/>
        </w:rPr>
        <w:t xml:space="preserve"> </w:t>
      </w:r>
      <w:r w:rsidR="000003EB" w:rsidRPr="00793CE7">
        <w:rPr>
          <w:rFonts w:ascii="Arial" w:hAnsi="Arial" w:cs="Arial"/>
          <w:bCs/>
          <w:sz w:val="22"/>
          <w:szCs w:val="22"/>
        </w:rPr>
        <w:t xml:space="preserve">Support </w:t>
      </w:r>
      <w:r w:rsidR="000003EB">
        <w:rPr>
          <w:rFonts w:ascii="Arial" w:hAnsi="Arial" w:cs="Arial"/>
          <w:bCs/>
          <w:sz w:val="22"/>
          <w:szCs w:val="22"/>
        </w:rPr>
        <w:t>bids and reports to the UEL’s APP team, particularly focussing on outcomes and impact in line with</w:t>
      </w:r>
      <w:r w:rsidR="000003EB" w:rsidRPr="00793CE7">
        <w:rPr>
          <w:rFonts w:ascii="Arial" w:hAnsi="Arial" w:cs="Arial"/>
          <w:bCs/>
          <w:sz w:val="22"/>
          <w:szCs w:val="22"/>
        </w:rPr>
        <w:t xml:space="preserve"> UEL</w:t>
      </w:r>
      <w:r w:rsidR="000003EB">
        <w:rPr>
          <w:rFonts w:ascii="Arial" w:hAnsi="Arial" w:cs="Arial"/>
          <w:bCs/>
          <w:sz w:val="22"/>
          <w:szCs w:val="22"/>
        </w:rPr>
        <w:t>’s</w:t>
      </w:r>
      <w:r w:rsidR="000003EB" w:rsidRPr="00793CE7">
        <w:rPr>
          <w:rFonts w:ascii="Arial" w:hAnsi="Arial" w:cs="Arial"/>
          <w:bCs/>
          <w:sz w:val="22"/>
          <w:szCs w:val="22"/>
        </w:rPr>
        <w:t xml:space="preserve"> Access and Participation plan;</w:t>
      </w:r>
    </w:p>
    <w:p w14:paraId="735AE0DC" w14:textId="77777777" w:rsidR="00B032D1" w:rsidRPr="00793CE7" w:rsidRDefault="00B032D1" w:rsidP="00793CE7">
      <w:pPr>
        <w:pStyle w:val="ListParagraph"/>
        <w:spacing w:line="276" w:lineRule="auto"/>
        <w:ind w:left="360"/>
        <w:rPr>
          <w:rFonts w:ascii="Arial" w:hAnsi="Arial" w:cs="Arial"/>
          <w:bCs/>
          <w:sz w:val="22"/>
          <w:szCs w:val="22"/>
        </w:rPr>
      </w:pPr>
    </w:p>
    <w:p w14:paraId="25DEE744" w14:textId="42E261DA" w:rsidR="00B032D1" w:rsidRPr="00793CE7" w:rsidRDefault="00B032D1" w:rsidP="00793CE7">
      <w:pPr>
        <w:pStyle w:val="ListParagraph"/>
        <w:numPr>
          <w:ilvl w:val="0"/>
          <w:numId w:val="22"/>
        </w:numPr>
        <w:spacing w:line="276" w:lineRule="auto"/>
        <w:jc w:val="both"/>
        <w:rPr>
          <w:rFonts w:ascii="Arial" w:hAnsi="Arial" w:cs="Arial"/>
          <w:bCs/>
          <w:sz w:val="22"/>
          <w:szCs w:val="22"/>
        </w:rPr>
      </w:pPr>
      <w:r w:rsidRPr="00793CE7">
        <w:rPr>
          <w:rFonts w:ascii="Arial" w:hAnsi="Arial" w:cs="Arial"/>
          <w:bCs/>
          <w:sz w:val="22"/>
          <w:szCs w:val="22"/>
        </w:rPr>
        <w:t xml:space="preserve">Lead on </w:t>
      </w:r>
      <w:r w:rsidR="003E7E55">
        <w:rPr>
          <w:rFonts w:ascii="Arial" w:hAnsi="Arial" w:cs="Arial"/>
          <w:bCs/>
          <w:sz w:val="22"/>
          <w:szCs w:val="22"/>
        </w:rPr>
        <w:t xml:space="preserve">data, </w:t>
      </w:r>
      <w:r w:rsidRPr="00793CE7">
        <w:rPr>
          <w:rFonts w:ascii="Arial" w:hAnsi="Arial" w:cs="Arial"/>
          <w:bCs/>
          <w:sz w:val="22"/>
          <w:szCs w:val="22"/>
        </w:rPr>
        <w:t xml:space="preserve">evaluation </w:t>
      </w:r>
      <w:r w:rsidR="00960986">
        <w:rPr>
          <w:rFonts w:ascii="Arial" w:hAnsi="Arial" w:cs="Arial"/>
          <w:bCs/>
          <w:sz w:val="22"/>
          <w:szCs w:val="22"/>
        </w:rPr>
        <w:t>and impact strategy</w:t>
      </w:r>
      <w:r w:rsidR="00A92709">
        <w:rPr>
          <w:rFonts w:ascii="Arial" w:hAnsi="Arial" w:cs="Arial"/>
          <w:bCs/>
          <w:sz w:val="22"/>
          <w:szCs w:val="22"/>
        </w:rPr>
        <w:t>,</w:t>
      </w:r>
      <w:r w:rsidR="00ED6742">
        <w:rPr>
          <w:rFonts w:ascii="Arial" w:hAnsi="Arial" w:cs="Arial"/>
          <w:bCs/>
          <w:sz w:val="22"/>
          <w:szCs w:val="22"/>
        </w:rPr>
        <w:t xml:space="preserve"> and evaluation design to demonstrate the impact of</w:t>
      </w:r>
      <w:r w:rsidRPr="00793CE7">
        <w:rPr>
          <w:rFonts w:ascii="Arial" w:hAnsi="Arial" w:cs="Arial"/>
          <w:bCs/>
          <w:sz w:val="22"/>
          <w:szCs w:val="22"/>
        </w:rPr>
        <w:t xml:space="preserve"> the work of the Schools and Colleges team</w:t>
      </w:r>
      <w:r w:rsidR="003E7E55">
        <w:rPr>
          <w:rFonts w:ascii="Arial" w:hAnsi="Arial" w:cs="Arial"/>
          <w:bCs/>
          <w:sz w:val="22"/>
          <w:szCs w:val="22"/>
        </w:rPr>
        <w:t>, working with the Schools and Colleges team’s Partnership Managers</w:t>
      </w:r>
      <w:r w:rsidR="000003EB">
        <w:rPr>
          <w:rFonts w:ascii="Arial" w:hAnsi="Arial" w:cs="Arial"/>
          <w:bCs/>
          <w:sz w:val="22"/>
          <w:szCs w:val="22"/>
        </w:rPr>
        <w:t>;</w:t>
      </w:r>
    </w:p>
    <w:p w14:paraId="4A4B7464" w14:textId="77777777" w:rsidR="00917D27" w:rsidRPr="00793CE7" w:rsidRDefault="00917D27" w:rsidP="00793CE7">
      <w:pPr>
        <w:pStyle w:val="ListParagraph"/>
        <w:spacing w:line="276" w:lineRule="auto"/>
        <w:ind w:left="360"/>
        <w:rPr>
          <w:rFonts w:ascii="Arial" w:hAnsi="Arial" w:cs="Arial"/>
          <w:bCs/>
          <w:sz w:val="22"/>
          <w:szCs w:val="22"/>
        </w:rPr>
      </w:pPr>
    </w:p>
    <w:p w14:paraId="535D8A2D" w14:textId="0A3AFAC8" w:rsidR="00917D27" w:rsidRPr="00793CE7" w:rsidRDefault="00917D27" w:rsidP="00793CE7">
      <w:pPr>
        <w:pStyle w:val="ListParagraph"/>
        <w:numPr>
          <w:ilvl w:val="0"/>
          <w:numId w:val="22"/>
        </w:numPr>
        <w:spacing w:line="276" w:lineRule="auto"/>
        <w:jc w:val="both"/>
        <w:rPr>
          <w:rFonts w:ascii="Arial" w:hAnsi="Arial" w:cs="Arial"/>
          <w:bCs/>
          <w:sz w:val="22"/>
          <w:szCs w:val="22"/>
        </w:rPr>
      </w:pPr>
      <w:r w:rsidRPr="00793CE7">
        <w:rPr>
          <w:rFonts w:ascii="Arial" w:hAnsi="Arial" w:cs="Arial"/>
          <w:bCs/>
          <w:sz w:val="22"/>
          <w:szCs w:val="22"/>
        </w:rPr>
        <w:t xml:space="preserve">Facilitate segmentation of targeted audiences and institutions </w:t>
      </w:r>
      <w:r w:rsidR="00195E97">
        <w:rPr>
          <w:rFonts w:ascii="Arial" w:hAnsi="Arial" w:cs="Arial"/>
          <w:bCs/>
          <w:sz w:val="22"/>
          <w:szCs w:val="22"/>
        </w:rPr>
        <w:t>considering</w:t>
      </w:r>
      <w:r w:rsidRPr="00793CE7">
        <w:rPr>
          <w:rFonts w:ascii="Arial" w:hAnsi="Arial" w:cs="Arial"/>
          <w:bCs/>
          <w:sz w:val="22"/>
          <w:szCs w:val="22"/>
        </w:rPr>
        <w:t xml:space="preserve"> with </w:t>
      </w:r>
      <w:r w:rsidR="00195E97">
        <w:rPr>
          <w:rFonts w:ascii="Arial" w:hAnsi="Arial" w:cs="Arial"/>
          <w:bCs/>
          <w:sz w:val="22"/>
          <w:szCs w:val="22"/>
        </w:rPr>
        <w:t>S</w:t>
      </w:r>
      <w:r w:rsidRPr="00793CE7">
        <w:rPr>
          <w:rFonts w:ascii="Arial" w:hAnsi="Arial" w:cs="Arial"/>
          <w:bCs/>
          <w:sz w:val="22"/>
          <w:szCs w:val="22"/>
        </w:rPr>
        <w:t xml:space="preserve">tudent </w:t>
      </w:r>
      <w:r w:rsidR="00195E97">
        <w:rPr>
          <w:rFonts w:ascii="Arial" w:hAnsi="Arial" w:cs="Arial"/>
          <w:bCs/>
          <w:sz w:val="22"/>
          <w:szCs w:val="22"/>
        </w:rPr>
        <w:t>R</w:t>
      </w:r>
      <w:r w:rsidRPr="00793CE7">
        <w:rPr>
          <w:rFonts w:ascii="Arial" w:hAnsi="Arial" w:cs="Arial"/>
          <w:bCs/>
          <w:sz w:val="22"/>
          <w:szCs w:val="22"/>
        </w:rPr>
        <w:t>ecruitment KPIs</w:t>
      </w:r>
      <w:r w:rsidR="001937A2">
        <w:rPr>
          <w:rFonts w:ascii="Arial" w:hAnsi="Arial" w:cs="Arial"/>
          <w:bCs/>
          <w:sz w:val="22"/>
          <w:szCs w:val="22"/>
        </w:rPr>
        <w:t xml:space="preserve"> as well as Access targets</w:t>
      </w:r>
      <w:r w:rsidR="002915D2" w:rsidRPr="00793CE7">
        <w:rPr>
          <w:rFonts w:ascii="Arial" w:hAnsi="Arial" w:cs="Arial"/>
          <w:bCs/>
          <w:sz w:val="22"/>
          <w:szCs w:val="22"/>
        </w:rPr>
        <w:t>;</w:t>
      </w:r>
    </w:p>
    <w:p w14:paraId="31A29D2C" w14:textId="77777777" w:rsidR="00187ADC" w:rsidRPr="00793CE7" w:rsidRDefault="00187ADC" w:rsidP="00793CE7">
      <w:pPr>
        <w:spacing w:line="276" w:lineRule="auto"/>
        <w:jc w:val="both"/>
        <w:rPr>
          <w:rFonts w:ascii="Arial" w:hAnsi="Arial" w:cs="Arial"/>
          <w:bCs/>
          <w:sz w:val="22"/>
          <w:szCs w:val="22"/>
        </w:rPr>
      </w:pPr>
    </w:p>
    <w:p w14:paraId="1444A70E" w14:textId="4AF2FFF1" w:rsidR="00917D27" w:rsidRPr="000003EB" w:rsidRDefault="00EE615F" w:rsidP="000003EB">
      <w:pPr>
        <w:pStyle w:val="ListParagraph"/>
        <w:numPr>
          <w:ilvl w:val="0"/>
          <w:numId w:val="22"/>
        </w:numPr>
        <w:spacing w:line="276" w:lineRule="auto"/>
        <w:jc w:val="both"/>
        <w:rPr>
          <w:rFonts w:ascii="Arial" w:hAnsi="Arial" w:cs="Arial"/>
          <w:bCs/>
          <w:sz w:val="22"/>
          <w:szCs w:val="22"/>
        </w:rPr>
      </w:pPr>
      <w:r>
        <w:rPr>
          <w:rFonts w:ascii="Arial" w:hAnsi="Arial" w:cs="Arial"/>
          <w:bCs/>
          <w:sz w:val="22"/>
          <w:szCs w:val="22"/>
        </w:rPr>
        <w:lastRenderedPageBreak/>
        <w:t>W</w:t>
      </w:r>
      <w:r w:rsidR="00917D27" w:rsidRPr="00793CE7">
        <w:rPr>
          <w:rFonts w:ascii="Arial" w:hAnsi="Arial" w:cs="Arial"/>
          <w:bCs/>
          <w:sz w:val="22"/>
          <w:szCs w:val="22"/>
        </w:rPr>
        <w:t>ork with various databases such as HEAT</w:t>
      </w:r>
      <w:r w:rsidR="00F46847" w:rsidRPr="00793CE7">
        <w:rPr>
          <w:rFonts w:ascii="Arial" w:hAnsi="Arial" w:cs="Arial"/>
          <w:bCs/>
          <w:sz w:val="22"/>
          <w:szCs w:val="22"/>
        </w:rPr>
        <w:t xml:space="preserve">, </w:t>
      </w:r>
      <w:proofErr w:type="spellStart"/>
      <w:r w:rsidR="00F46847" w:rsidRPr="00793CE7">
        <w:rPr>
          <w:rFonts w:ascii="Arial" w:hAnsi="Arial" w:cs="Arial"/>
          <w:bCs/>
          <w:sz w:val="22"/>
          <w:szCs w:val="22"/>
        </w:rPr>
        <w:t>Datafiltr</w:t>
      </w:r>
      <w:proofErr w:type="spellEnd"/>
      <w:r w:rsidR="00F46847" w:rsidRPr="00793CE7">
        <w:rPr>
          <w:rFonts w:ascii="Arial" w:hAnsi="Arial" w:cs="Arial"/>
          <w:bCs/>
          <w:sz w:val="22"/>
          <w:szCs w:val="22"/>
        </w:rPr>
        <w:t>,</w:t>
      </w:r>
      <w:r w:rsidR="00917D27" w:rsidRPr="00793CE7">
        <w:rPr>
          <w:rFonts w:ascii="Arial" w:hAnsi="Arial" w:cs="Arial"/>
          <w:bCs/>
          <w:sz w:val="22"/>
          <w:szCs w:val="22"/>
        </w:rPr>
        <w:t xml:space="preserve"> and SITS/ Delta to collate and analyse activity participation and conversion data;</w:t>
      </w:r>
    </w:p>
    <w:p w14:paraId="0DEEFA14" w14:textId="77777777" w:rsidR="00917D27" w:rsidRPr="00036D06" w:rsidRDefault="00917D27" w:rsidP="00036D06">
      <w:pPr>
        <w:spacing w:line="276" w:lineRule="auto"/>
        <w:rPr>
          <w:rFonts w:ascii="Arial" w:hAnsi="Arial" w:cs="Arial"/>
          <w:bCs/>
          <w:sz w:val="22"/>
          <w:szCs w:val="22"/>
        </w:rPr>
      </w:pPr>
    </w:p>
    <w:p w14:paraId="1C6FAB80" w14:textId="0D5708AE" w:rsidR="00917D27" w:rsidRPr="00793CE7" w:rsidRDefault="00917D27" w:rsidP="00793CE7">
      <w:pPr>
        <w:pStyle w:val="ListParagraph"/>
        <w:numPr>
          <w:ilvl w:val="0"/>
          <w:numId w:val="22"/>
        </w:numPr>
        <w:spacing w:line="276" w:lineRule="auto"/>
        <w:jc w:val="both"/>
        <w:rPr>
          <w:rFonts w:ascii="Arial" w:hAnsi="Arial" w:cs="Arial"/>
          <w:bCs/>
          <w:sz w:val="22"/>
          <w:szCs w:val="22"/>
        </w:rPr>
      </w:pPr>
      <w:r w:rsidRPr="00793CE7">
        <w:rPr>
          <w:rFonts w:ascii="Arial" w:hAnsi="Arial" w:cs="Arial"/>
          <w:bCs/>
          <w:sz w:val="22"/>
          <w:szCs w:val="22"/>
        </w:rPr>
        <w:t>Liaise with colleagues across the institution, and other outside organisations, as required by the role;</w:t>
      </w:r>
    </w:p>
    <w:p w14:paraId="6CEC9B73" w14:textId="77777777" w:rsidR="00917D27" w:rsidRPr="00793CE7" w:rsidRDefault="00917D27" w:rsidP="00793CE7">
      <w:pPr>
        <w:pStyle w:val="ListParagraph"/>
        <w:spacing w:line="276" w:lineRule="auto"/>
        <w:ind w:left="360"/>
        <w:rPr>
          <w:rFonts w:ascii="Arial" w:hAnsi="Arial" w:cs="Arial"/>
          <w:bCs/>
          <w:sz w:val="22"/>
          <w:szCs w:val="22"/>
        </w:rPr>
      </w:pPr>
    </w:p>
    <w:p w14:paraId="0313015B" w14:textId="72A7785F" w:rsidR="00917D27" w:rsidRPr="00793CE7" w:rsidRDefault="00917D27" w:rsidP="00793CE7">
      <w:pPr>
        <w:pStyle w:val="ListParagraph"/>
        <w:numPr>
          <w:ilvl w:val="0"/>
          <w:numId w:val="22"/>
        </w:numPr>
        <w:spacing w:line="276" w:lineRule="auto"/>
        <w:jc w:val="both"/>
        <w:rPr>
          <w:rFonts w:ascii="Arial" w:hAnsi="Arial" w:cs="Arial"/>
          <w:bCs/>
          <w:sz w:val="22"/>
          <w:szCs w:val="22"/>
        </w:rPr>
      </w:pPr>
      <w:r w:rsidRPr="00793CE7">
        <w:rPr>
          <w:rFonts w:ascii="Arial" w:hAnsi="Arial" w:cs="Arial"/>
          <w:bCs/>
          <w:sz w:val="22"/>
          <w:szCs w:val="22"/>
        </w:rPr>
        <w:t>To take a flexible approach to work;</w:t>
      </w:r>
    </w:p>
    <w:p w14:paraId="1F800C1C" w14:textId="281DE088" w:rsidR="00917D27" w:rsidRPr="00793CE7" w:rsidRDefault="00917D27" w:rsidP="00793CE7">
      <w:pPr>
        <w:spacing w:line="276" w:lineRule="auto"/>
        <w:rPr>
          <w:rFonts w:ascii="Arial" w:hAnsi="Arial" w:cs="Arial"/>
          <w:bCs/>
          <w:sz w:val="22"/>
          <w:szCs w:val="22"/>
        </w:rPr>
      </w:pPr>
    </w:p>
    <w:p w14:paraId="12131952" w14:textId="704DC508" w:rsidR="00C833A9" w:rsidRPr="00793CE7" w:rsidRDefault="00C833A9" w:rsidP="00793CE7">
      <w:pPr>
        <w:pStyle w:val="ListParagraph"/>
        <w:numPr>
          <w:ilvl w:val="0"/>
          <w:numId w:val="22"/>
        </w:numPr>
        <w:spacing w:after="5" w:line="276" w:lineRule="auto"/>
        <w:rPr>
          <w:rFonts w:ascii="Arial" w:hAnsi="Arial" w:cs="Arial"/>
          <w:bCs/>
          <w:sz w:val="22"/>
          <w:szCs w:val="22"/>
        </w:rPr>
      </w:pPr>
      <w:r w:rsidRPr="00793CE7">
        <w:rPr>
          <w:rFonts w:ascii="Arial" w:hAnsi="Arial" w:cs="Arial"/>
          <w:bCs/>
          <w:sz w:val="22"/>
          <w:szCs w:val="22"/>
        </w:rPr>
        <w:t>To maintain an overview of key developments within the sector and project specialisms and attend conferences, seminars and other training events to keep abreast of developments that impact on the post</w:t>
      </w:r>
      <w:r w:rsidR="008F3D82" w:rsidRPr="00793CE7">
        <w:rPr>
          <w:rFonts w:ascii="Arial" w:hAnsi="Arial" w:cs="Arial"/>
          <w:bCs/>
          <w:sz w:val="22"/>
          <w:szCs w:val="22"/>
        </w:rPr>
        <w:t>;</w:t>
      </w:r>
      <w:r w:rsidRPr="00793CE7">
        <w:rPr>
          <w:rFonts w:ascii="Arial" w:hAnsi="Arial" w:cs="Arial"/>
          <w:bCs/>
          <w:sz w:val="22"/>
          <w:szCs w:val="22"/>
        </w:rPr>
        <w:t xml:space="preserve"> </w:t>
      </w:r>
    </w:p>
    <w:p w14:paraId="1D3B96C1" w14:textId="77777777" w:rsidR="00C833A9" w:rsidRPr="00793CE7" w:rsidRDefault="00C833A9" w:rsidP="00793CE7">
      <w:pPr>
        <w:pStyle w:val="ListParagraph"/>
        <w:spacing w:line="276" w:lineRule="auto"/>
        <w:ind w:left="360"/>
        <w:rPr>
          <w:rFonts w:ascii="Arial" w:hAnsi="Arial" w:cs="Arial"/>
          <w:bCs/>
          <w:sz w:val="22"/>
          <w:szCs w:val="22"/>
        </w:rPr>
      </w:pPr>
    </w:p>
    <w:p w14:paraId="697FBA24" w14:textId="233B5FE4" w:rsidR="00671D41" w:rsidRPr="00793CE7" w:rsidRDefault="00917D27" w:rsidP="00793CE7">
      <w:pPr>
        <w:pStyle w:val="ListParagraph"/>
        <w:numPr>
          <w:ilvl w:val="0"/>
          <w:numId w:val="22"/>
        </w:numPr>
        <w:spacing w:line="276" w:lineRule="auto"/>
        <w:jc w:val="both"/>
        <w:rPr>
          <w:rFonts w:ascii="Arial" w:hAnsi="Arial" w:cs="Arial"/>
          <w:bCs/>
          <w:sz w:val="22"/>
          <w:szCs w:val="22"/>
        </w:rPr>
      </w:pPr>
      <w:r w:rsidRPr="00793CE7">
        <w:rPr>
          <w:rFonts w:ascii="Arial" w:hAnsi="Arial" w:cs="Arial"/>
          <w:bCs/>
          <w:sz w:val="22"/>
          <w:szCs w:val="22"/>
        </w:rPr>
        <w:t xml:space="preserve">To work in </w:t>
      </w:r>
      <w:r w:rsidR="008F3D82" w:rsidRPr="00793CE7">
        <w:rPr>
          <w:rFonts w:ascii="Arial" w:hAnsi="Arial" w:cs="Arial"/>
          <w:bCs/>
          <w:sz w:val="22"/>
          <w:szCs w:val="22"/>
        </w:rPr>
        <w:t>line</w:t>
      </w:r>
      <w:r w:rsidRPr="00793CE7">
        <w:rPr>
          <w:rFonts w:ascii="Arial" w:hAnsi="Arial" w:cs="Arial"/>
          <w:bCs/>
          <w:sz w:val="22"/>
          <w:szCs w:val="22"/>
        </w:rPr>
        <w:t xml:space="preserve"> with UEL’s Equality and Diversity Policies</w:t>
      </w:r>
      <w:r w:rsidR="008F3D82" w:rsidRPr="00793CE7">
        <w:rPr>
          <w:rFonts w:ascii="Arial" w:hAnsi="Arial" w:cs="Arial"/>
          <w:bCs/>
          <w:sz w:val="22"/>
          <w:szCs w:val="22"/>
        </w:rPr>
        <w:t>;</w:t>
      </w:r>
    </w:p>
    <w:p w14:paraId="733B9A46" w14:textId="77777777" w:rsidR="00F46847" w:rsidRPr="00793CE7" w:rsidRDefault="00F46847" w:rsidP="00793CE7">
      <w:pPr>
        <w:pStyle w:val="ListParagraph"/>
        <w:spacing w:line="276" w:lineRule="auto"/>
        <w:ind w:left="360"/>
        <w:rPr>
          <w:rFonts w:ascii="Arial" w:hAnsi="Arial" w:cs="Arial"/>
          <w:bCs/>
          <w:sz w:val="22"/>
          <w:szCs w:val="22"/>
        </w:rPr>
      </w:pPr>
    </w:p>
    <w:p w14:paraId="5AED316F" w14:textId="779F09B6" w:rsidR="00F72385" w:rsidRPr="00793CE7" w:rsidRDefault="00F72385" w:rsidP="00793CE7">
      <w:pPr>
        <w:pStyle w:val="ListParagraph"/>
        <w:numPr>
          <w:ilvl w:val="0"/>
          <w:numId w:val="22"/>
        </w:numPr>
        <w:spacing w:after="5" w:line="276" w:lineRule="auto"/>
        <w:rPr>
          <w:rFonts w:ascii="Arial" w:hAnsi="Arial" w:cs="Arial"/>
          <w:bCs/>
          <w:sz w:val="22"/>
          <w:szCs w:val="22"/>
        </w:rPr>
      </w:pPr>
      <w:r w:rsidRPr="00793CE7">
        <w:rPr>
          <w:rFonts w:ascii="Arial" w:hAnsi="Arial" w:cs="Arial"/>
          <w:bCs/>
          <w:sz w:val="22"/>
          <w:szCs w:val="22"/>
        </w:rPr>
        <w:t>To undertake other duties commensurate with the grade of the post as required by the Partnership Manager</w:t>
      </w:r>
      <w:r w:rsidR="00C833A9" w:rsidRPr="00793CE7">
        <w:rPr>
          <w:rFonts w:ascii="Arial" w:hAnsi="Arial" w:cs="Arial"/>
          <w:bCs/>
          <w:sz w:val="22"/>
          <w:szCs w:val="22"/>
        </w:rPr>
        <w:t>s</w:t>
      </w:r>
      <w:r w:rsidRPr="00793CE7">
        <w:rPr>
          <w:rFonts w:ascii="Arial" w:hAnsi="Arial" w:cs="Arial"/>
          <w:bCs/>
          <w:sz w:val="22"/>
          <w:szCs w:val="22"/>
        </w:rPr>
        <w:t xml:space="preserve"> or Head of Outreach and Access</w:t>
      </w:r>
      <w:r w:rsidR="008F3D82" w:rsidRPr="00793CE7">
        <w:rPr>
          <w:rFonts w:ascii="Arial" w:hAnsi="Arial" w:cs="Arial"/>
          <w:bCs/>
          <w:sz w:val="22"/>
          <w:szCs w:val="22"/>
        </w:rPr>
        <w:t>.</w:t>
      </w:r>
    </w:p>
    <w:p w14:paraId="0E2B0363" w14:textId="4D280FE7" w:rsidR="00793CE7" w:rsidRPr="00793CE7" w:rsidRDefault="00793CE7" w:rsidP="004B1673">
      <w:pPr>
        <w:rPr>
          <w:rFonts w:ascii="Arial" w:hAnsi="Arial" w:cs="Arial"/>
          <w:b/>
        </w:rPr>
      </w:pPr>
    </w:p>
    <w:p w14:paraId="1B23444D" w14:textId="77777777" w:rsidR="00C9779B" w:rsidRPr="00793CE7" w:rsidRDefault="00C9779B" w:rsidP="00793CE7">
      <w:pPr>
        <w:spacing w:line="276" w:lineRule="auto"/>
        <w:jc w:val="center"/>
        <w:rPr>
          <w:rFonts w:ascii="Arial" w:hAnsi="Arial" w:cs="Arial"/>
          <w:b/>
          <w:sz w:val="22"/>
          <w:szCs w:val="22"/>
        </w:rPr>
      </w:pPr>
    </w:p>
    <w:p w14:paraId="5A089B7F" w14:textId="77777777" w:rsidR="004B4368" w:rsidRPr="00793CE7" w:rsidRDefault="004B4368" w:rsidP="00793CE7">
      <w:pPr>
        <w:spacing w:line="276" w:lineRule="auto"/>
        <w:rPr>
          <w:rFonts w:ascii="Arial" w:hAnsi="Arial" w:cs="Arial"/>
          <w:sz w:val="22"/>
          <w:szCs w:val="22"/>
        </w:rPr>
      </w:pPr>
    </w:p>
    <w:p w14:paraId="17423181" w14:textId="23540328" w:rsidR="004B4368" w:rsidRPr="00793CE7" w:rsidRDefault="004B4368" w:rsidP="00793CE7">
      <w:pPr>
        <w:spacing w:line="276" w:lineRule="auto"/>
        <w:rPr>
          <w:rFonts w:ascii="Arial" w:hAnsi="Arial" w:cs="Arial"/>
          <w:b/>
          <w:sz w:val="22"/>
          <w:szCs w:val="22"/>
        </w:rPr>
      </w:pPr>
      <w:r w:rsidRPr="00793CE7">
        <w:rPr>
          <w:rFonts w:ascii="Arial" w:hAnsi="Arial" w:cs="Arial"/>
          <w:b/>
          <w:sz w:val="22"/>
          <w:szCs w:val="22"/>
        </w:rPr>
        <w:t xml:space="preserve">KNOWLEDGE </w:t>
      </w:r>
      <w:r w:rsidR="004B1673">
        <w:rPr>
          <w:rFonts w:ascii="Arial" w:hAnsi="Arial" w:cs="Arial"/>
          <w:b/>
          <w:sz w:val="22"/>
          <w:szCs w:val="22"/>
        </w:rPr>
        <w:t>SKILLS</w:t>
      </w:r>
      <w:r w:rsidRPr="00793CE7">
        <w:rPr>
          <w:rFonts w:ascii="Arial" w:hAnsi="Arial" w:cs="Arial"/>
          <w:b/>
          <w:sz w:val="22"/>
          <w:szCs w:val="22"/>
        </w:rPr>
        <w:t>AND EXPERIENCE</w:t>
      </w:r>
      <w:r w:rsidR="009B3A97" w:rsidRPr="00793CE7">
        <w:rPr>
          <w:rFonts w:ascii="Arial" w:hAnsi="Arial" w:cs="Arial"/>
          <w:b/>
          <w:sz w:val="22"/>
          <w:szCs w:val="22"/>
        </w:rPr>
        <w:t>:</w:t>
      </w:r>
      <w:r w:rsidR="00E509CB" w:rsidRPr="00793CE7">
        <w:rPr>
          <w:rFonts w:ascii="Arial" w:hAnsi="Arial" w:cs="Arial"/>
          <w:b/>
          <w:sz w:val="22"/>
          <w:szCs w:val="22"/>
        </w:rPr>
        <w:t xml:space="preserve"> </w:t>
      </w:r>
    </w:p>
    <w:p w14:paraId="6171D796" w14:textId="66F0C794" w:rsidR="00CD3D5A" w:rsidRPr="00793CE7" w:rsidRDefault="00CD3D5A" w:rsidP="00793CE7">
      <w:pPr>
        <w:spacing w:line="276" w:lineRule="auto"/>
        <w:rPr>
          <w:rFonts w:ascii="Arial" w:hAnsi="Arial" w:cs="Arial"/>
          <w:b/>
          <w:sz w:val="22"/>
          <w:szCs w:val="22"/>
        </w:rPr>
      </w:pPr>
      <w:r w:rsidRPr="00793CE7">
        <w:rPr>
          <w:rFonts w:ascii="Arial" w:hAnsi="Arial" w:cs="Arial"/>
          <w:b/>
          <w:sz w:val="22"/>
          <w:szCs w:val="22"/>
        </w:rPr>
        <w:t>Essential criteria</w:t>
      </w:r>
      <w:r w:rsidR="009B3A97" w:rsidRPr="00793CE7">
        <w:rPr>
          <w:rFonts w:ascii="Arial" w:hAnsi="Arial" w:cs="Arial"/>
          <w:b/>
          <w:sz w:val="22"/>
          <w:szCs w:val="22"/>
        </w:rPr>
        <w:t>;</w:t>
      </w:r>
    </w:p>
    <w:p w14:paraId="3E257602" w14:textId="3E2D08D6" w:rsidR="00917D27" w:rsidRPr="00793CE7" w:rsidRDefault="00917D27" w:rsidP="00793CE7">
      <w:pPr>
        <w:spacing w:line="276" w:lineRule="auto"/>
        <w:rPr>
          <w:rFonts w:ascii="Arial" w:hAnsi="Arial" w:cs="Arial"/>
          <w:b/>
          <w:sz w:val="22"/>
          <w:szCs w:val="22"/>
        </w:rPr>
      </w:pPr>
    </w:p>
    <w:p w14:paraId="0A1B221F" w14:textId="4E563A0D" w:rsidR="00917D27" w:rsidRPr="00793CE7" w:rsidRDefault="00917D27" w:rsidP="00793CE7">
      <w:pPr>
        <w:pStyle w:val="ListParagraph"/>
        <w:numPr>
          <w:ilvl w:val="0"/>
          <w:numId w:val="23"/>
        </w:numPr>
        <w:spacing w:line="276" w:lineRule="auto"/>
        <w:rPr>
          <w:rFonts w:ascii="Arial" w:hAnsi="Arial" w:cs="Arial"/>
          <w:bCs/>
          <w:sz w:val="22"/>
          <w:szCs w:val="22"/>
        </w:rPr>
      </w:pPr>
      <w:r w:rsidRPr="00793CE7">
        <w:rPr>
          <w:rFonts w:ascii="Arial" w:hAnsi="Arial" w:cs="Arial"/>
          <w:bCs/>
          <w:sz w:val="22"/>
          <w:szCs w:val="22"/>
        </w:rPr>
        <w:t>Experience of managing and analysing complex data sets, of qualitative and quantitative analysis and producing reports</w:t>
      </w:r>
    </w:p>
    <w:p w14:paraId="075740B5" w14:textId="77777777" w:rsidR="00917D27" w:rsidRPr="00793CE7" w:rsidRDefault="00917D27" w:rsidP="00793CE7">
      <w:pPr>
        <w:pStyle w:val="ListParagraph"/>
        <w:spacing w:line="276" w:lineRule="auto"/>
        <w:ind w:left="360"/>
        <w:rPr>
          <w:rFonts w:ascii="Arial" w:hAnsi="Arial" w:cs="Arial"/>
          <w:bCs/>
          <w:sz w:val="22"/>
          <w:szCs w:val="22"/>
        </w:rPr>
      </w:pPr>
    </w:p>
    <w:p w14:paraId="79CFFB2C" w14:textId="0F29CB49" w:rsidR="00C45C0C" w:rsidRDefault="00917D27" w:rsidP="00793CE7">
      <w:pPr>
        <w:pStyle w:val="ListParagraph"/>
        <w:numPr>
          <w:ilvl w:val="0"/>
          <w:numId w:val="23"/>
        </w:numPr>
        <w:spacing w:line="276" w:lineRule="auto"/>
        <w:rPr>
          <w:rFonts w:ascii="Arial" w:hAnsi="Arial" w:cs="Arial"/>
          <w:bCs/>
          <w:sz w:val="22"/>
          <w:szCs w:val="22"/>
        </w:rPr>
      </w:pPr>
      <w:bookmarkStart w:id="0" w:name="_Hlk80970861"/>
      <w:r w:rsidRPr="00793CE7">
        <w:rPr>
          <w:rFonts w:ascii="Arial" w:hAnsi="Arial" w:cs="Arial"/>
          <w:bCs/>
          <w:sz w:val="22"/>
          <w:szCs w:val="22"/>
        </w:rPr>
        <w:t>Research experience or experience in evaluating educational products</w:t>
      </w:r>
      <w:r w:rsidR="00C45C0C" w:rsidRPr="00793CE7">
        <w:rPr>
          <w:rFonts w:ascii="Arial" w:hAnsi="Arial" w:cs="Arial"/>
          <w:bCs/>
          <w:sz w:val="22"/>
          <w:szCs w:val="22"/>
        </w:rPr>
        <w:t xml:space="preserve"> and project managing improvements</w:t>
      </w:r>
      <w:r w:rsidRPr="00793CE7">
        <w:rPr>
          <w:rFonts w:ascii="Arial" w:hAnsi="Arial" w:cs="Arial"/>
          <w:bCs/>
          <w:sz w:val="22"/>
          <w:szCs w:val="22"/>
        </w:rPr>
        <w:t xml:space="preserve"> </w:t>
      </w:r>
      <w:r w:rsidR="00760438" w:rsidRPr="00793CE7">
        <w:rPr>
          <w:rFonts w:ascii="Arial" w:hAnsi="Arial" w:cs="Arial"/>
          <w:bCs/>
          <w:sz w:val="22"/>
          <w:szCs w:val="22"/>
        </w:rPr>
        <w:t>and / or e</w:t>
      </w:r>
      <w:r w:rsidR="00C45C0C" w:rsidRPr="00793CE7">
        <w:rPr>
          <w:rFonts w:ascii="Arial" w:hAnsi="Arial" w:cs="Arial"/>
          <w:bCs/>
          <w:sz w:val="22"/>
          <w:szCs w:val="22"/>
        </w:rPr>
        <w:t xml:space="preserve">xperience of evaluation </w:t>
      </w:r>
      <w:proofErr w:type="gramStart"/>
      <w:r w:rsidR="00C45C0C" w:rsidRPr="00793CE7">
        <w:rPr>
          <w:rFonts w:ascii="Arial" w:hAnsi="Arial" w:cs="Arial"/>
          <w:bCs/>
          <w:sz w:val="22"/>
          <w:szCs w:val="22"/>
        </w:rPr>
        <w:t>design</w:t>
      </w:r>
      <w:bookmarkEnd w:id="0"/>
      <w:proofErr w:type="gramEnd"/>
    </w:p>
    <w:p w14:paraId="2F11C6A2" w14:textId="77777777" w:rsidR="004B1673" w:rsidRPr="004B1673" w:rsidRDefault="004B1673" w:rsidP="004B1673">
      <w:pPr>
        <w:pStyle w:val="ListParagraph"/>
        <w:rPr>
          <w:rFonts w:ascii="Arial" w:hAnsi="Arial" w:cs="Arial"/>
          <w:bCs/>
          <w:sz w:val="22"/>
          <w:szCs w:val="22"/>
        </w:rPr>
      </w:pPr>
    </w:p>
    <w:p w14:paraId="53A78AF1" w14:textId="77777777" w:rsidR="004B1673" w:rsidRPr="00793CE7" w:rsidRDefault="004B1673" w:rsidP="004B1673">
      <w:pPr>
        <w:spacing w:line="276" w:lineRule="auto"/>
        <w:rPr>
          <w:rFonts w:ascii="Arial" w:hAnsi="Arial" w:cs="Arial"/>
          <w:b/>
          <w:sz w:val="22"/>
          <w:szCs w:val="22"/>
        </w:rPr>
      </w:pPr>
    </w:p>
    <w:p w14:paraId="5D8A277A" w14:textId="00A15353" w:rsidR="004B1673" w:rsidRPr="00793CE7" w:rsidRDefault="004B1673" w:rsidP="004B1673">
      <w:pPr>
        <w:pStyle w:val="ListParagraph"/>
        <w:numPr>
          <w:ilvl w:val="0"/>
          <w:numId w:val="23"/>
        </w:numPr>
        <w:spacing w:line="276" w:lineRule="auto"/>
        <w:rPr>
          <w:rFonts w:ascii="Arial" w:hAnsi="Arial" w:cs="Arial"/>
          <w:b/>
          <w:sz w:val="22"/>
          <w:szCs w:val="22"/>
        </w:rPr>
      </w:pPr>
      <w:r w:rsidRPr="00793CE7">
        <w:rPr>
          <w:rFonts w:ascii="Arial" w:hAnsi="Arial" w:cs="Arial"/>
          <w:bCs/>
          <w:sz w:val="22"/>
          <w:szCs w:val="22"/>
        </w:rPr>
        <w:t xml:space="preserve">Excellent IT skills, particularly Excel and statistical packages such as SPSS </w:t>
      </w:r>
    </w:p>
    <w:p w14:paraId="18194AB1" w14:textId="77777777" w:rsidR="004B1673" w:rsidRPr="00793CE7" w:rsidRDefault="004B1673" w:rsidP="004B1673">
      <w:pPr>
        <w:spacing w:line="276" w:lineRule="auto"/>
        <w:rPr>
          <w:rFonts w:ascii="Arial" w:hAnsi="Arial" w:cs="Arial"/>
          <w:b/>
          <w:sz w:val="22"/>
          <w:szCs w:val="22"/>
        </w:rPr>
      </w:pPr>
    </w:p>
    <w:p w14:paraId="1D5313D6" w14:textId="7B67A614" w:rsidR="004B1673" w:rsidRPr="00793CE7" w:rsidRDefault="004B1673" w:rsidP="004B1673">
      <w:pPr>
        <w:pStyle w:val="ListParagraph"/>
        <w:numPr>
          <w:ilvl w:val="0"/>
          <w:numId w:val="23"/>
        </w:numPr>
        <w:spacing w:line="276" w:lineRule="auto"/>
        <w:rPr>
          <w:rFonts w:ascii="Arial" w:hAnsi="Arial" w:cs="Arial"/>
          <w:bCs/>
          <w:sz w:val="22"/>
          <w:szCs w:val="22"/>
        </w:rPr>
      </w:pPr>
      <w:bookmarkStart w:id="1" w:name="_Hlk80971076"/>
      <w:r w:rsidRPr="00793CE7">
        <w:rPr>
          <w:rFonts w:ascii="Arial" w:hAnsi="Arial" w:cs="Arial"/>
          <w:bCs/>
          <w:sz w:val="22"/>
          <w:szCs w:val="22"/>
        </w:rPr>
        <w:t xml:space="preserve">An excellent understanding of a range of quantitative and qualitative research methods and application of these </w:t>
      </w:r>
    </w:p>
    <w:bookmarkEnd w:id="1"/>
    <w:p w14:paraId="172CC0AD" w14:textId="77777777" w:rsidR="004B1673" w:rsidRPr="00793CE7" w:rsidRDefault="004B1673" w:rsidP="004B1673">
      <w:pPr>
        <w:spacing w:line="276" w:lineRule="auto"/>
        <w:rPr>
          <w:rFonts w:ascii="Arial" w:hAnsi="Arial" w:cs="Arial"/>
          <w:b/>
          <w:sz w:val="22"/>
          <w:szCs w:val="22"/>
        </w:rPr>
      </w:pPr>
    </w:p>
    <w:p w14:paraId="51687307" w14:textId="69AE3484" w:rsidR="004B1673" w:rsidRPr="004B1673" w:rsidRDefault="004B1673" w:rsidP="004B1673">
      <w:pPr>
        <w:pStyle w:val="ListParagraph"/>
        <w:numPr>
          <w:ilvl w:val="0"/>
          <w:numId w:val="23"/>
        </w:numPr>
        <w:spacing w:line="276" w:lineRule="auto"/>
        <w:rPr>
          <w:rFonts w:ascii="Arial" w:hAnsi="Arial" w:cs="Arial"/>
          <w:bCs/>
          <w:sz w:val="22"/>
          <w:szCs w:val="22"/>
        </w:rPr>
      </w:pPr>
      <w:r w:rsidRPr="00793CE7">
        <w:rPr>
          <w:rFonts w:ascii="Arial" w:hAnsi="Arial" w:cs="Arial"/>
          <w:bCs/>
          <w:sz w:val="22"/>
          <w:szCs w:val="22"/>
        </w:rPr>
        <w:t xml:space="preserve">Ability to lead on research into the impact of interventions of Widening Participation </w:t>
      </w:r>
      <w:proofErr w:type="gramStart"/>
      <w:r w:rsidRPr="00793CE7">
        <w:rPr>
          <w:rFonts w:ascii="Arial" w:hAnsi="Arial" w:cs="Arial"/>
          <w:bCs/>
          <w:sz w:val="22"/>
          <w:szCs w:val="22"/>
        </w:rPr>
        <w:t>initiatives</w:t>
      </w:r>
      <w:proofErr w:type="gramEnd"/>
    </w:p>
    <w:p w14:paraId="60B8D8F9" w14:textId="284CDAC5" w:rsidR="00917D27" w:rsidRPr="00793CE7" w:rsidRDefault="00917D27" w:rsidP="00793CE7">
      <w:pPr>
        <w:spacing w:line="276" w:lineRule="auto"/>
        <w:rPr>
          <w:rFonts w:ascii="Arial" w:hAnsi="Arial" w:cs="Arial"/>
          <w:b/>
          <w:sz w:val="22"/>
          <w:szCs w:val="22"/>
        </w:rPr>
      </w:pPr>
    </w:p>
    <w:p w14:paraId="7485967C" w14:textId="4EF4B26F" w:rsidR="00917D27" w:rsidRPr="00793CE7" w:rsidRDefault="00917D27" w:rsidP="00793CE7">
      <w:pPr>
        <w:spacing w:line="276" w:lineRule="auto"/>
        <w:rPr>
          <w:rFonts w:ascii="Arial" w:hAnsi="Arial" w:cs="Arial"/>
          <w:b/>
          <w:sz w:val="22"/>
          <w:szCs w:val="22"/>
        </w:rPr>
      </w:pPr>
      <w:r w:rsidRPr="00793CE7">
        <w:rPr>
          <w:rFonts w:ascii="Arial" w:hAnsi="Arial" w:cs="Arial"/>
          <w:b/>
          <w:sz w:val="22"/>
          <w:szCs w:val="22"/>
        </w:rPr>
        <w:t>Desirable criteria</w:t>
      </w:r>
      <w:r w:rsidR="003A282F" w:rsidRPr="00793CE7">
        <w:rPr>
          <w:rFonts w:ascii="Arial" w:hAnsi="Arial" w:cs="Arial"/>
          <w:b/>
          <w:sz w:val="22"/>
          <w:szCs w:val="22"/>
        </w:rPr>
        <w:t>;</w:t>
      </w:r>
    </w:p>
    <w:p w14:paraId="1C6E2A5D" w14:textId="495BE3B0" w:rsidR="003A282F" w:rsidRPr="00793CE7" w:rsidRDefault="003A282F" w:rsidP="00793CE7">
      <w:pPr>
        <w:spacing w:line="276" w:lineRule="auto"/>
        <w:rPr>
          <w:rFonts w:ascii="Arial" w:hAnsi="Arial" w:cs="Arial"/>
          <w:b/>
          <w:sz w:val="22"/>
          <w:szCs w:val="22"/>
        </w:rPr>
      </w:pPr>
    </w:p>
    <w:p w14:paraId="4C5AC9EF" w14:textId="281FEB16" w:rsidR="00917D27" w:rsidRPr="00793CE7" w:rsidRDefault="00917D27" w:rsidP="00793CE7">
      <w:pPr>
        <w:pStyle w:val="ListParagraph"/>
        <w:numPr>
          <w:ilvl w:val="0"/>
          <w:numId w:val="23"/>
        </w:numPr>
        <w:spacing w:line="276" w:lineRule="auto"/>
        <w:rPr>
          <w:rFonts w:ascii="Arial" w:hAnsi="Arial" w:cs="Arial"/>
          <w:bCs/>
          <w:sz w:val="22"/>
          <w:szCs w:val="22"/>
        </w:rPr>
      </w:pPr>
      <w:r w:rsidRPr="00793CE7">
        <w:rPr>
          <w:rFonts w:ascii="Arial" w:hAnsi="Arial" w:cs="Arial"/>
          <w:bCs/>
          <w:sz w:val="22"/>
          <w:szCs w:val="22"/>
        </w:rPr>
        <w:t xml:space="preserve">Experience of using Higher Education Access Tracker, SITS/Delta, </w:t>
      </w:r>
      <w:proofErr w:type="spellStart"/>
      <w:r w:rsidRPr="00793CE7">
        <w:rPr>
          <w:rFonts w:ascii="Arial" w:hAnsi="Arial" w:cs="Arial"/>
          <w:bCs/>
          <w:sz w:val="22"/>
          <w:szCs w:val="22"/>
        </w:rPr>
        <w:t>DataFiltr</w:t>
      </w:r>
      <w:proofErr w:type="spellEnd"/>
    </w:p>
    <w:p w14:paraId="0A521EF6" w14:textId="77777777" w:rsidR="003A282F" w:rsidRPr="00793CE7" w:rsidRDefault="003A282F" w:rsidP="00793CE7">
      <w:pPr>
        <w:pStyle w:val="ListParagraph"/>
        <w:spacing w:line="276" w:lineRule="auto"/>
        <w:ind w:left="360"/>
        <w:rPr>
          <w:rFonts w:ascii="Arial" w:hAnsi="Arial" w:cs="Arial"/>
          <w:bCs/>
          <w:sz w:val="22"/>
          <w:szCs w:val="22"/>
        </w:rPr>
      </w:pPr>
    </w:p>
    <w:p w14:paraId="5201B2E2" w14:textId="650C492B" w:rsidR="00917D27" w:rsidRPr="00793CE7" w:rsidRDefault="00917D27" w:rsidP="00793CE7">
      <w:pPr>
        <w:pStyle w:val="ListParagraph"/>
        <w:numPr>
          <w:ilvl w:val="0"/>
          <w:numId w:val="23"/>
        </w:numPr>
        <w:spacing w:line="276" w:lineRule="auto"/>
        <w:rPr>
          <w:rFonts w:ascii="Arial" w:hAnsi="Arial" w:cs="Arial"/>
          <w:bCs/>
          <w:sz w:val="22"/>
          <w:szCs w:val="22"/>
        </w:rPr>
      </w:pPr>
      <w:r w:rsidRPr="00793CE7">
        <w:rPr>
          <w:rFonts w:ascii="Arial" w:hAnsi="Arial" w:cs="Arial"/>
          <w:bCs/>
          <w:sz w:val="22"/>
          <w:szCs w:val="22"/>
        </w:rPr>
        <w:t xml:space="preserve">Knowledge of widening participation and/or under representation the UK Higher Education sector </w:t>
      </w:r>
    </w:p>
    <w:p w14:paraId="16AAECE5" w14:textId="77777777" w:rsidR="003A282F" w:rsidRPr="00793CE7" w:rsidRDefault="003A282F" w:rsidP="00793CE7">
      <w:pPr>
        <w:pStyle w:val="ListParagraph"/>
        <w:spacing w:line="276" w:lineRule="auto"/>
        <w:ind w:left="360"/>
        <w:rPr>
          <w:rFonts w:ascii="Arial" w:hAnsi="Arial" w:cs="Arial"/>
          <w:bCs/>
          <w:sz w:val="22"/>
          <w:szCs w:val="22"/>
        </w:rPr>
      </w:pPr>
    </w:p>
    <w:p w14:paraId="277171A3" w14:textId="304EE410" w:rsidR="00917D27" w:rsidRPr="00793CE7" w:rsidRDefault="00917D27" w:rsidP="00793CE7">
      <w:pPr>
        <w:pStyle w:val="ListParagraph"/>
        <w:numPr>
          <w:ilvl w:val="0"/>
          <w:numId w:val="23"/>
        </w:numPr>
        <w:spacing w:line="276" w:lineRule="auto"/>
        <w:rPr>
          <w:rFonts w:ascii="Arial" w:hAnsi="Arial" w:cs="Arial"/>
          <w:bCs/>
          <w:sz w:val="22"/>
          <w:szCs w:val="22"/>
        </w:rPr>
      </w:pPr>
      <w:r w:rsidRPr="00793CE7">
        <w:rPr>
          <w:rFonts w:ascii="Arial" w:hAnsi="Arial" w:cs="Arial"/>
          <w:bCs/>
          <w:sz w:val="22"/>
          <w:szCs w:val="22"/>
        </w:rPr>
        <w:t>Experience of working within Outreach / Access / Widening Participation and or Recruitment team(s)</w:t>
      </w:r>
    </w:p>
    <w:p w14:paraId="4052B8CC" w14:textId="77777777" w:rsidR="004B4368" w:rsidRPr="00793CE7" w:rsidRDefault="004B4368" w:rsidP="00793C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rFonts w:ascii="Arial" w:hAnsi="Arial" w:cs="Arial"/>
          <w:sz w:val="22"/>
          <w:szCs w:val="22"/>
        </w:rPr>
      </w:pPr>
    </w:p>
    <w:p w14:paraId="408831D1" w14:textId="4BEFCE89" w:rsidR="004B4368" w:rsidRPr="00793CE7" w:rsidRDefault="004B1673" w:rsidP="00793C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rFonts w:ascii="Arial" w:hAnsi="Arial" w:cs="Arial"/>
          <w:b/>
          <w:sz w:val="22"/>
          <w:szCs w:val="22"/>
        </w:rPr>
      </w:pPr>
      <w:r>
        <w:rPr>
          <w:rFonts w:ascii="Arial" w:hAnsi="Arial" w:cs="Arial"/>
          <w:b/>
          <w:sz w:val="22"/>
          <w:szCs w:val="22"/>
        </w:rPr>
        <w:lastRenderedPageBreak/>
        <w:t>COMPETENCIES REQUIRED:</w:t>
      </w:r>
    </w:p>
    <w:p w14:paraId="009FECBA" w14:textId="5929687A" w:rsidR="003A282F" w:rsidRPr="00793CE7" w:rsidRDefault="003A282F" w:rsidP="00793C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rFonts w:ascii="Arial" w:hAnsi="Arial" w:cs="Arial"/>
          <w:b/>
          <w:sz w:val="22"/>
          <w:szCs w:val="22"/>
        </w:rPr>
      </w:pPr>
      <w:r w:rsidRPr="00793CE7">
        <w:rPr>
          <w:rFonts w:ascii="Arial" w:hAnsi="Arial" w:cs="Arial"/>
          <w:b/>
          <w:sz w:val="22"/>
          <w:szCs w:val="22"/>
        </w:rPr>
        <w:t xml:space="preserve">Essential </w:t>
      </w:r>
      <w:proofErr w:type="gramStart"/>
      <w:r w:rsidRPr="00793CE7">
        <w:rPr>
          <w:rFonts w:ascii="Arial" w:hAnsi="Arial" w:cs="Arial"/>
          <w:b/>
          <w:sz w:val="22"/>
          <w:szCs w:val="22"/>
        </w:rPr>
        <w:t>criteria;</w:t>
      </w:r>
      <w:proofErr w:type="gramEnd"/>
    </w:p>
    <w:p w14:paraId="2499ECDC" w14:textId="402073E9" w:rsidR="003A282F" w:rsidRPr="00793CE7" w:rsidRDefault="003A282F" w:rsidP="00793C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rFonts w:ascii="Arial" w:hAnsi="Arial" w:cs="Arial"/>
          <w:b/>
          <w:sz w:val="22"/>
          <w:szCs w:val="22"/>
        </w:rPr>
      </w:pPr>
    </w:p>
    <w:p w14:paraId="1651F691" w14:textId="2B287D77" w:rsidR="003A282F" w:rsidRPr="00793CE7" w:rsidRDefault="003A282F" w:rsidP="00793CE7">
      <w:pPr>
        <w:pStyle w:val="ListParagraph"/>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rFonts w:ascii="Arial" w:hAnsi="Arial" w:cs="Arial"/>
          <w:bCs/>
          <w:sz w:val="22"/>
          <w:szCs w:val="22"/>
        </w:rPr>
      </w:pPr>
      <w:r w:rsidRPr="00793CE7">
        <w:rPr>
          <w:rFonts w:ascii="Arial" w:hAnsi="Arial" w:cs="Arial"/>
          <w:bCs/>
          <w:sz w:val="22"/>
          <w:szCs w:val="22"/>
        </w:rPr>
        <w:t xml:space="preserve">Willingness to support the broader team, taking on new or additional activities to support others when </w:t>
      </w:r>
      <w:proofErr w:type="gramStart"/>
      <w:r w:rsidRPr="00793CE7">
        <w:rPr>
          <w:rFonts w:ascii="Arial" w:hAnsi="Arial" w:cs="Arial"/>
          <w:bCs/>
          <w:sz w:val="22"/>
          <w:szCs w:val="22"/>
        </w:rPr>
        <w:t>require</w:t>
      </w:r>
      <w:proofErr w:type="gramEnd"/>
    </w:p>
    <w:p w14:paraId="362C910B" w14:textId="77777777" w:rsidR="003A282F" w:rsidRPr="00793CE7" w:rsidRDefault="003A282F" w:rsidP="00793CE7">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360"/>
        <w:jc w:val="both"/>
        <w:rPr>
          <w:rFonts w:ascii="Arial" w:hAnsi="Arial" w:cs="Arial"/>
          <w:bCs/>
          <w:sz w:val="22"/>
          <w:szCs w:val="22"/>
        </w:rPr>
      </w:pPr>
    </w:p>
    <w:p w14:paraId="380B9021" w14:textId="6900E1D4" w:rsidR="003A282F" w:rsidRPr="00793CE7" w:rsidRDefault="003A282F" w:rsidP="00793CE7">
      <w:pPr>
        <w:pStyle w:val="ListParagraph"/>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rFonts w:ascii="Arial" w:hAnsi="Arial" w:cs="Arial"/>
          <w:bCs/>
          <w:sz w:val="22"/>
          <w:szCs w:val="22"/>
        </w:rPr>
      </w:pPr>
      <w:r w:rsidRPr="00793CE7">
        <w:rPr>
          <w:rFonts w:ascii="Arial" w:hAnsi="Arial" w:cs="Arial"/>
          <w:bCs/>
          <w:sz w:val="22"/>
          <w:szCs w:val="22"/>
        </w:rPr>
        <w:t xml:space="preserve">Ability to work with teams to negotiate effective evaluation </w:t>
      </w:r>
      <w:proofErr w:type="gramStart"/>
      <w:r w:rsidRPr="00793CE7">
        <w:rPr>
          <w:rFonts w:ascii="Arial" w:hAnsi="Arial" w:cs="Arial"/>
          <w:bCs/>
          <w:sz w:val="22"/>
          <w:szCs w:val="22"/>
        </w:rPr>
        <w:t>practice</w:t>
      </w:r>
      <w:proofErr w:type="gramEnd"/>
    </w:p>
    <w:p w14:paraId="40ED3D1E" w14:textId="77777777" w:rsidR="003A282F" w:rsidRPr="00793CE7" w:rsidRDefault="003A282F" w:rsidP="00793C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rFonts w:ascii="Arial" w:hAnsi="Arial" w:cs="Arial"/>
          <w:b/>
          <w:sz w:val="22"/>
          <w:szCs w:val="22"/>
        </w:rPr>
      </w:pPr>
    </w:p>
    <w:p w14:paraId="35541AEC" w14:textId="18DA4914" w:rsidR="003A282F" w:rsidRPr="00793CE7" w:rsidRDefault="003A282F" w:rsidP="00793CE7">
      <w:pPr>
        <w:pStyle w:val="ListParagraph"/>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rFonts w:ascii="Arial" w:hAnsi="Arial" w:cs="Arial"/>
          <w:bCs/>
          <w:sz w:val="22"/>
          <w:szCs w:val="22"/>
        </w:rPr>
      </w:pPr>
      <w:r w:rsidRPr="00793CE7">
        <w:rPr>
          <w:rFonts w:ascii="Arial" w:hAnsi="Arial" w:cs="Arial"/>
          <w:bCs/>
          <w:sz w:val="22"/>
          <w:szCs w:val="22"/>
        </w:rPr>
        <w:t xml:space="preserve">Good oral and written communication, particularly related to the simple presentation of complex data and production of reports </w:t>
      </w:r>
    </w:p>
    <w:p w14:paraId="3667CF7F" w14:textId="77777777" w:rsidR="003A282F" w:rsidRPr="00793CE7" w:rsidRDefault="003A282F" w:rsidP="00793CE7">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360"/>
        <w:jc w:val="both"/>
        <w:rPr>
          <w:rFonts w:ascii="Arial" w:hAnsi="Arial" w:cs="Arial"/>
          <w:bCs/>
          <w:sz w:val="22"/>
          <w:szCs w:val="22"/>
        </w:rPr>
      </w:pPr>
    </w:p>
    <w:p w14:paraId="769998A3" w14:textId="59645EA4" w:rsidR="003A282F" w:rsidRPr="00793CE7" w:rsidRDefault="003A282F" w:rsidP="00793CE7">
      <w:pPr>
        <w:pStyle w:val="ListParagraph"/>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rFonts w:ascii="Arial" w:hAnsi="Arial" w:cs="Arial"/>
          <w:bCs/>
          <w:sz w:val="22"/>
          <w:szCs w:val="22"/>
        </w:rPr>
      </w:pPr>
      <w:r w:rsidRPr="00793CE7">
        <w:rPr>
          <w:rFonts w:ascii="Arial" w:hAnsi="Arial" w:cs="Arial"/>
          <w:bCs/>
          <w:sz w:val="22"/>
          <w:szCs w:val="22"/>
        </w:rPr>
        <w:t xml:space="preserve">Good interpersonal skills and the ability to work collaboratively with colleagues in multi-disciplinary </w:t>
      </w:r>
      <w:proofErr w:type="gramStart"/>
      <w:r w:rsidRPr="00793CE7">
        <w:rPr>
          <w:rFonts w:ascii="Arial" w:hAnsi="Arial" w:cs="Arial"/>
          <w:bCs/>
          <w:sz w:val="22"/>
          <w:szCs w:val="22"/>
        </w:rPr>
        <w:t>teams</w:t>
      </w:r>
      <w:proofErr w:type="gramEnd"/>
      <w:r w:rsidRPr="00793CE7">
        <w:rPr>
          <w:rFonts w:ascii="Arial" w:hAnsi="Arial" w:cs="Arial"/>
          <w:bCs/>
          <w:sz w:val="22"/>
          <w:szCs w:val="22"/>
        </w:rPr>
        <w:t xml:space="preserve"> </w:t>
      </w:r>
    </w:p>
    <w:p w14:paraId="408657E4" w14:textId="77777777" w:rsidR="003A282F" w:rsidRPr="00793CE7" w:rsidRDefault="003A282F" w:rsidP="00793CE7">
      <w:pPr>
        <w:pStyle w:val="ListParagraph"/>
        <w:spacing w:line="276" w:lineRule="auto"/>
        <w:ind w:left="360"/>
        <w:rPr>
          <w:rFonts w:ascii="Arial" w:hAnsi="Arial" w:cs="Arial"/>
          <w:bCs/>
          <w:sz w:val="22"/>
          <w:szCs w:val="22"/>
        </w:rPr>
      </w:pPr>
    </w:p>
    <w:p w14:paraId="55119647" w14:textId="7654BC65" w:rsidR="004B4368" w:rsidRPr="00793CE7" w:rsidRDefault="003A282F" w:rsidP="00793CE7">
      <w:pPr>
        <w:pStyle w:val="ListParagraph"/>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rFonts w:ascii="Arial" w:hAnsi="Arial" w:cs="Arial"/>
          <w:bCs/>
          <w:sz w:val="22"/>
          <w:szCs w:val="22"/>
        </w:rPr>
      </w:pPr>
      <w:r w:rsidRPr="00793CE7">
        <w:rPr>
          <w:rFonts w:ascii="Arial" w:hAnsi="Arial" w:cs="Arial"/>
          <w:bCs/>
          <w:sz w:val="22"/>
          <w:szCs w:val="22"/>
        </w:rPr>
        <w:t xml:space="preserve">Act professionally and able to successfully represent the team with external stakeholders when required to do </w:t>
      </w:r>
      <w:proofErr w:type="gramStart"/>
      <w:r w:rsidRPr="00793CE7">
        <w:rPr>
          <w:rFonts w:ascii="Arial" w:hAnsi="Arial" w:cs="Arial"/>
          <w:bCs/>
          <w:sz w:val="22"/>
          <w:szCs w:val="22"/>
        </w:rPr>
        <w:t>so</w:t>
      </w:r>
      <w:proofErr w:type="gramEnd"/>
    </w:p>
    <w:p w14:paraId="2E0623DD" w14:textId="3C9A9559" w:rsidR="003A282F" w:rsidRPr="00793CE7" w:rsidRDefault="003A282F" w:rsidP="00793CE7">
      <w:pPr>
        <w:spacing w:line="276" w:lineRule="auto"/>
        <w:rPr>
          <w:rFonts w:ascii="Arial" w:hAnsi="Arial" w:cs="Arial"/>
          <w:b/>
          <w:sz w:val="22"/>
          <w:szCs w:val="22"/>
        </w:rPr>
      </w:pPr>
    </w:p>
    <w:p w14:paraId="53091534" w14:textId="7F93264F" w:rsidR="003A282F" w:rsidRPr="00793CE7" w:rsidRDefault="003A282F" w:rsidP="00793CE7">
      <w:pPr>
        <w:pStyle w:val="ListParagraph"/>
        <w:numPr>
          <w:ilvl w:val="0"/>
          <w:numId w:val="23"/>
        </w:numPr>
        <w:spacing w:line="276" w:lineRule="auto"/>
        <w:rPr>
          <w:rFonts w:ascii="Arial" w:hAnsi="Arial" w:cs="Arial"/>
          <w:bCs/>
          <w:sz w:val="22"/>
          <w:szCs w:val="22"/>
        </w:rPr>
      </w:pPr>
      <w:r w:rsidRPr="00793CE7">
        <w:rPr>
          <w:rFonts w:ascii="Arial" w:hAnsi="Arial" w:cs="Arial"/>
          <w:bCs/>
          <w:sz w:val="22"/>
          <w:szCs w:val="22"/>
        </w:rPr>
        <w:t xml:space="preserve">Experience of </w:t>
      </w:r>
      <w:r w:rsidR="007D1165" w:rsidRPr="00793CE7">
        <w:rPr>
          <w:rFonts w:ascii="Arial" w:hAnsi="Arial" w:cs="Arial"/>
          <w:bCs/>
          <w:sz w:val="22"/>
          <w:szCs w:val="22"/>
        </w:rPr>
        <w:t>leading change</w:t>
      </w:r>
      <w:r w:rsidRPr="00793CE7">
        <w:rPr>
          <w:rFonts w:ascii="Arial" w:hAnsi="Arial" w:cs="Arial"/>
          <w:bCs/>
          <w:sz w:val="22"/>
          <w:szCs w:val="22"/>
        </w:rPr>
        <w:t xml:space="preserve"> that may affect others outside the immediate work team and contributing to collaborative decisions with </w:t>
      </w:r>
      <w:proofErr w:type="gramStart"/>
      <w:r w:rsidRPr="00793CE7">
        <w:rPr>
          <w:rFonts w:ascii="Arial" w:hAnsi="Arial" w:cs="Arial"/>
          <w:bCs/>
          <w:sz w:val="22"/>
          <w:szCs w:val="22"/>
        </w:rPr>
        <w:t>colleagues</w:t>
      </w:r>
      <w:proofErr w:type="gramEnd"/>
      <w:r w:rsidRPr="00793CE7">
        <w:rPr>
          <w:rFonts w:ascii="Arial" w:hAnsi="Arial" w:cs="Arial"/>
          <w:bCs/>
          <w:sz w:val="22"/>
          <w:szCs w:val="22"/>
        </w:rPr>
        <w:t xml:space="preserve"> </w:t>
      </w:r>
    </w:p>
    <w:p w14:paraId="213BCD09" w14:textId="77777777" w:rsidR="003A282F" w:rsidRPr="00793CE7" w:rsidRDefault="003A282F" w:rsidP="00793CE7">
      <w:pPr>
        <w:pStyle w:val="ListParagraph"/>
        <w:spacing w:line="276" w:lineRule="auto"/>
        <w:ind w:left="360"/>
        <w:rPr>
          <w:rFonts w:ascii="Arial" w:hAnsi="Arial" w:cs="Arial"/>
          <w:bCs/>
          <w:sz w:val="22"/>
          <w:szCs w:val="22"/>
        </w:rPr>
      </w:pPr>
    </w:p>
    <w:p w14:paraId="61FD5E7D" w14:textId="3F2BCEE3" w:rsidR="00C45C0C" w:rsidRPr="004B1673" w:rsidRDefault="003A282F" w:rsidP="004B1673">
      <w:pPr>
        <w:pStyle w:val="ListParagraph"/>
        <w:numPr>
          <w:ilvl w:val="0"/>
          <w:numId w:val="23"/>
        </w:numPr>
        <w:spacing w:line="276" w:lineRule="auto"/>
        <w:rPr>
          <w:rFonts w:ascii="Arial" w:hAnsi="Arial" w:cs="Arial"/>
          <w:bCs/>
          <w:sz w:val="22"/>
          <w:szCs w:val="22"/>
        </w:rPr>
      </w:pPr>
      <w:r w:rsidRPr="00793CE7">
        <w:rPr>
          <w:rFonts w:ascii="Arial" w:hAnsi="Arial" w:cs="Arial"/>
          <w:bCs/>
          <w:sz w:val="22"/>
          <w:szCs w:val="22"/>
        </w:rPr>
        <w:t>Ability to take the initiative in resolving day to day issues such as resource allocation and understanding when an issue needs to be escalated. To use initiative and creativity to resolve problems and identi</w:t>
      </w:r>
      <w:r w:rsidR="002F1B26" w:rsidRPr="00793CE7">
        <w:rPr>
          <w:rFonts w:ascii="Arial" w:hAnsi="Arial" w:cs="Arial"/>
          <w:bCs/>
          <w:sz w:val="22"/>
          <w:szCs w:val="22"/>
        </w:rPr>
        <w:t>f</w:t>
      </w:r>
      <w:r w:rsidRPr="00793CE7">
        <w:rPr>
          <w:rFonts w:ascii="Arial" w:hAnsi="Arial" w:cs="Arial"/>
          <w:bCs/>
          <w:sz w:val="22"/>
          <w:szCs w:val="22"/>
        </w:rPr>
        <w:t xml:space="preserve">y practical and suitable </w:t>
      </w:r>
      <w:proofErr w:type="gramStart"/>
      <w:r w:rsidRPr="00793CE7">
        <w:rPr>
          <w:rFonts w:ascii="Arial" w:hAnsi="Arial" w:cs="Arial"/>
          <w:bCs/>
          <w:sz w:val="22"/>
          <w:szCs w:val="22"/>
        </w:rPr>
        <w:t>solutions</w:t>
      </w:r>
      <w:proofErr w:type="gramEnd"/>
      <w:r w:rsidRPr="00793CE7">
        <w:rPr>
          <w:rFonts w:ascii="Arial" w:hAnsi="Arial" w:cs="Arial"/>
          <w:bCs/>
          <w:sz w:val="22"/>
          <w:szCs w:val="22"/>
        </w:rPr>
        <w:t xml:space="preserve"> </w:t>
      </w:r>
    </w:p>
    <w:p w14:paraId="5E843331" w14:textId="77777777" w:rsidR="00B70AA8" w:rsidRPr="00793CE7" w:rsidRDefault="00B70AA8" w:rsidP="00793C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rFonts w:ascii="Arial" w:hAnsi="Arial" w:cs="Arial"/>
          <w:b/>
          <w:sz w:val="22"/>
          <w:szCs w:val="22"/>
        </w:rPr>
      </w:pPr>
    </w:p>
    <w:p w14:paraId="10ACC1C9" w14:textId="15BD47AD" w:rsidR="00B70AA8" w:rsidRPr="00793CE7" w:rsidRDefault="00B70AA8" w:rsidP="00793CE7">
      <w:pPr>
        <w:pStyle w:val="ListParagraph"/>
        <w:numPr>
          <w:ilvl w:val="0"/>
          <w:numId w:val="23"/>
        </w:numPr>
        <w:spacing w:after="30" w:line="276" w:lineRule="auto"/>
        <w:ind w:right="76"/>
        <w:rPr>
          <w:rFonts w:ascii="Arial" w:eastAsia="Arial" w:hAnsi="Arial" w:cs="Arial"/>
          <w:color w:val="000000"/>
          <w:sz w:val="22"/>
          <w:szCs w:val="22"/>
        </w:rPr>
      </w:pPr>
      <w:r w:rsidRPr="00793CE7">
        <w:rPr>
          <w:rFonts w:ascii="Arial" w:eastAsia="Arial" w:hAnsi="Arial" w:cs="Arial"/>
          <w:color w:val="000000"/>
          <w:sz w:val="22"/>
          <w:szCs w:val="22"/>
        </w:rPr>
        <w:t xml:space="preserve">Commitment to and understanding of equal opportunities issues within a diverse and multicultural </w:t>
      </w:r>
      <w:proofErr w:type="gramStart"/>
      <w:r w:rsidRPr="00793CE7">
        <w:rPr>
          <w:rFonts w:ascii="Arial" w:eastAsia="Arial" w:hAnsi="Arial" w:cs="Arial"/>
          <w:color w:val="000000"/>
          <w:sz w:val="22"/>
          <w:szCs w:val="22"/>
        </w:rPr>
        <w:t>environment</w:t>
      </w:r>
      <w:proofErr w:type="gramEnd"/>
    </w:p>
    <w:p w14:paraId="2EEABA57" w14:textId="77777777" w:rsidR="003A282F" w:rsidRPr="00793CE7" w:rsidRDefault="003A282F" w:rsidP="00793CE7">
      <w:pPr>
        <w:pStyle w:val="ListParagraph"/>
        <w:spacing w:after="30" w:line="276" w:lineRule="auto"/>
        <w:ind w:left="360" w:right="76"/>
        <w:rPr>
          <w:rFonts w:ascii="Arial" w:eastAsia="Arial" w:hAnsi="Arial" w:cs="Arial"/>
          <w:color w:val="000000"/>
          <w:sz w:val="22"/>
          <w:szCs w:val="22"/>
        </w:rPr>
      </w:pPr>
    </w:p>
    <w:p w14:paraId="3515AF02" w14:textId="7896D1D2" w:rsidR="00E960D0" w:rsidRPr="00793CE7" w:rsidRDefault="00E960D0" w:rsidP="00793CE7">
      <w:pPr>
        <w:pStyle w:val="ListParagraph"/>
        <w:numPr>
          <w:ilvl w:val="0"/>
          <w:numId w:val="23"/>
        </w:numPr>
        <w:spacing w:line="276" w:lineRule="auto"/>
        <w:rPr>
          <w:rFonts w:ascii="Arial" w:eastAsia="Arial" w:hAnsi="Arial" w:cs="Arial"/>
          <w:color w:val="000000"/>
          <w:sz w:val="22"/>
          <w:szCs w:val="22"/>
        </w:rPr>
      </w:pPr>
      <w:r w:rsidRPr="00793CE7">
        <w:rPr>
          <w:rFonts w:ascii="Arial" w:eastAsia="Arial" w:hAnsi="Arial" w:cs="Arial"/>
          <w:color w:val="000000"/>
          <w:sz w:val="22"/>
          <w:szCs w:val="22"/>
        </w:rPr>
        <w:t xml:space="preserve">Willingness to travel and work across sites and externally with a flexible approach to </w:t>
      </w:r>
      <w:proofErr w:type="gramStart"/>
      <w:r w:rsidRPr="00793CE7">
        <w:rPr>
          <w:rFonts w:ascii="Arial" w:eastAsia="Arial" w:hAnsi="Arial" w:cs="Arial"/>
          <w:color w:val="000000"/>
          <w:sz w:val="22"/>
          <w:szCs w:val="22"/>
        </w:rPr>
        <w:t>work</w:t>
      </w:r>
      <w:proofErr w:type="gramEnd"/>
    </w:p>
    <w:p w14:paraId="767D5FC2" w14:textId="77777777" w:rsidR="003A282F" w:rsidRPr="00793CE7" w:rsidRDefault="003A282F" w:rsidP="00793CE7">
      <w:pPr>
        <w:spacing w:after="30" w:line="276" w:lineRule="auto"/>
        <w:ind w:right="76"/>
        <w:rPr>
          <w:rFonts w:ascii="Arial" w:eastAsia="Arial" w:hAnsi="Arial" w:cs="Arial"/>
          <w:color w:val="000000"/>
          <w:sz w:val="22"/>
          <w:szCs w:val="22"/>
        </w:rPr>
      </w:pPr>
    </w:p>
    <w:p w14:paraId="4E92ED79" w14:textId="77777777" w:rsidR="00B70AA8" w:rsidRPr="00793CE7" w:rsidRDefault="00B70AA8" w:rsidP="00793C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rFonts w:ascii="Arial" w:hAnsi="Arial" w:cs="Arial"/>
          <w:b/>
          <w:sz w:val="22"/>
          <w:szCs w:val="22"/>
        </w:rPr>
      </w:pPr>
    </w:p>
    <w:p w14:paraId="3818A6E7" w14:textId="77777777" w:rsidR="004B1673" w:rsidRPr="00793CE7" w:rsidRDefault="004B1673" w:rsidP="004B1673">
      <w:pPr>
        <w:spacing w:line="276" w:lineRule="auto"/>
        <w:rPr>
          <w:rFonts w:ascii="Arial" w:hAnsi="Arial" w:cs="Arial"/>
          <w:b/>
          <w:sz w:val="22"/>
          <w:szCs w:val="22"/>
        </w:rPr>
      </w:pPr>
      <w:r w:rsidRPr="00793CE7">
        <w:rPr>
          <w:rFonts w:ascii="Arial" w:hAnsi="Arial" w:cs="Arial"/>
          <w:b/>
          <w:sz w:val="22"/>
          <w:szCs w:val="22"/>
        </w:rPr>
        <w:t>EDUCATION, QUALIFICATIONS AND ACHIEVEMENTS:</w:t>
      </w:r>
    </w:p>
    <w:p w14:paraId="24C7C070" w14:textId="77777777" w:rsidR="004B1673" w:rsidRPr="00793CE7" w:rsidRDefault="004B1673" w:rsidP="004B1673">
      <w:pPr>
        <w:spacing w:line="276" w:lineRule="auto"/>
        <w:rPr>
          <w:rFonts w:ascii="Arial" w:hAnsi="Arial" w:cs="Arial"/>
          <w:b/>
          <w:sz w:val="22"/>
          <w:szCs w:val="22"/>
        </w:rPr>
      </w:pPr>
      <w:r w:rsidRPr="00793CE7">
        <w:rPr>
          <w:rFonts w:ascii="Arial" w:hAnsi="Arial" w:cs="Arial"/>
          <w:b/>
          <w:sz w:val="22"/>
          <w:szCs w:val="22"/>
        </w:rPr>
        <w:t xml:space="preserve">Essential </w:t>
      </w:r>
      <w:proofErr w:type="gramStart"/>
      <w:r w:rsidRPr="00793CE7">
        <w:rPr>
          <w:rFonts w:ascii="Arial" w:hAnsi="Arial" w:cs="Arial"/>
          <w:b/>
          <w:sz w:val="22"/>
          <w:szCs w:val="22"/>
        </w:rPr>
        <w:t>criteria;</w:t>
      </w:r>
      <w:proofErr w:type="gramEnd"/>
    </w:p>
    <w:p w14:paraId="1E2E5E55" w14:textId="77777777" w:rsidR="004B1673" w:rsidRPr="00793CE7" w:rsidRDefault="004B1673" w:rsidP="004B1673">
      <w:pPr>
        <w:spacing w:line="276" w:lineRule="auto"/>
        <w:rPr>
          <w:rFonts w:ascii="Arial" w:hAnsi="Arial" w:cs="Arial"/>
          <w:b/>
          <w:sz w:val="22"/>
          <w:szCs w:val="22"/>
        </w:rPr>
      </w:pPr>
    </w:p>
    <w:p w14:paraId="73E5ADF4" w14:textId="77777777" w:rsidR="004B1673" w:rsidRPr="00793CE7" w:rsidRDefault="004B1673" w:rsidP="004B1673">
      <w:pPr>
        <w:pStyle w:val="ListParagraph"/>
        <w:numPr>
          <w:ilvl w:val="0"/>
          <w:numId w:val="23"/>
        </w:numPr>
        <w:spacing w:line="276" w:lineRule="auto"/>
        <w:rPr>
          <w:rFonts w:ascii="Arial" w:hAnsi="Arial" w:cs="Arial"/>
          <w:bCs/>
          <w:sz w:val="22"/>
          <w:szCs w:val="22"/>
        </w:rPr>
      </w:pPr>
      <w:r w:rsidRPr="00793CE7">
        <w:rPr>
          <w:rFonts w:ascii="Arial" w:hAnsi="Arial" w:cs="Arial"/>
          <w:bCs/>
          <w:sz w:val="22"/>
          <w:szCs w:val="22"/>
        </w:rPr>
        <w:t>A degree in a relevant subject (ideally numerical/statistical analysis</w:t>
      </w:r>
      <w:r w:rsidRPr="00284579">
        <w:rPr>
          <w:rFonts w:ascii="Arial" w:hAnsi="Arial" w:cs="Arial"/>
          <w:bCs/>
          <w:sz w:val="22"/>
          <w:szCs w:val="22"/>
        </w:rPr>
        <w:t>/</w:t>
      </w:r>
      <w:bookmarkStart w:id="2" w:name="_Hlk80970611"/>
      <w:r w:rsidRPr="00284579">
        <w:rPr>
          <w:rFonts w:ascii="Arial" w:hAnsi="Arial" w:cs="Arial"/>
          <w:bCs/>
          <w:sz w:val="22"/>
          <w:szCs w:val="22"/>
        </w:rPr>
        <w:t>social sciences</w:t>
      </w:r>
      <w:r w:rsidRPr="00793CE7">
        <w:rPr>
          <w:rFonts w:ascii="Arial" w:hAnsi="Arial" w:cs="Arial"/>
          <w:bCs/>
          <w:sz w:val="22"/>
          <w:szCs w:val="22"/>
        </w:rPr>
        <w:t xml:space="preserve"> involving quantitative research</w:t>
      </w:r>
      <w:bookmarkEnd w:id="2"/>
      <w:r w:rsidRPr="00793CE7">
        <w:rPr>
          <w:rFonts w:ascii="Arial" w:hAnsi="Arial" w:cs="Arial"/>
          <w:bCs/>
          <w:sz w:val="22"/>
          <w:szCs w:val="22"/>
        </w:rPr>
        <w:t>)</w:t>
      </w:r>
    </w:p>
    <w:p w14:paraId="4D4F69FE" w14:textId="77777777" w:rsidR="004B1673" w:rsidRPr="00793CE7" w:rsidRDefault="004B1673" w:rsidP="004B1673">
      <w:pPr>
        <w:spacing w:line="276" w:lineRule="auto"/>
        <w:rPr>
          <w:rFonts w:ascii="Arial" w:hAnsi="Arial" w:cs="Arial"/>
          <w:sz w:val="22"/>
          <w:szCs w:val="22"/>
        </w:rPr>
      </w:pPr>
    </w:p>
    <w:p w14:paraId="7AA214F4" w14:textId="77777777" w:rsidR="004B1673" w:rsidRPr="00793CE7" w:rsidRDefault="004B1673" w:rsidP="004B1673">
      <w:pPr>
        <w:spacing w:line="276" w:lineRule="auto"/>
        <w:rPr>
          <w:rFonts w:ascii="Arial" w:hAnsi="Arial" w:cs="Arial"/>
          <w:b/>
          <w:sz w:val="22"/>
          <w:szCs w:val="22"/>
        </w:rPr>
      </w:pPr>
      <w:r w:rsidRPr="00793CE7">
        <w:rPr>
          <w:rFonts w:ascii="Arial" w:hAnsi="Arial" w:cs="Arial"/>
          <w:b/>
          <w:sz w:val="22"/>
          <w:szCs w:val="22"/>
        </w:rPr>
        <w:t xml:space="preserve">Desirable </w:t>
      </w:r>
      <w:proofErr w:type="gramStart"/>
      <w:r w:rsidRPr="00793CE7">
        <w:rPr>
          <w:rFonts w:ascii="Arial" w:hAnsi="Arial" w:cs="Arial"/>
          <w:b/>
          <w:sz w:val="22"/>
          <w:szCs w:val="22"/>
        </w:rPr>
        <w:t>criteria;</w:t>
      </w:r>
      <w:proofErr w:type="gramEnd"/>
    </w:p>
    <w:p w14:paraId="370AD31F" w14:textId="77777777" w:rsidR="004B1673" w:rsidRPr="00793CE7" w:rsidRDefault="004B1673" w:rsidP="004B1673">
      <w:pPr>
        <w:spacing w:line="276" w:lineRule="auto"/>
        <w:rPr>
          <w:rFonts w:ascii="Arial" w:hAnsi="Arial" w:cs="Arial"/>
          <w:b/>
          <w:sz w:val="22"/>
          <w:szCs w:val="22"/>
        </w:rPr>
      </w:pPr>
    </w:p>
    <w:p w14:paraId="0E88C7FA" w14:textId="49368ADE" w:rsidR="004B1673" w:rsidRDefault="004B1673" w:rsidP="004B1673">
      <w:pPr>
        <w:pStyle w:val="ListParagraph"/>
        <w:numPr>
          <w:ilvl w:val="0"/>
          <w:numId w:val="23"/>
        </w:numPr>
        <w:spacing w:line="276" w:lineRule="auto"/>
        <w:rPr>
          <w:rFonts w:ascii="Arial" w:hAnsi="Arial" w:cs="Arial"/>
          <w:bCs/>
          <w:sz w:val="22"/>
          <w:szCs w:val="22"/>
        </w:rPr>
      </w:pPr>
      <w:r w:rsidRPr="00793CE7">
        <w:rPr>
          <w:rFonts w:ascii="Arial" w:hAnsi="Arial" w:cs="Arial"/>
          <w:bCs/>
          <w:sz w:val="22"/>
          <w:szCs w:val="22"/>
        </w:rPr>
        <w:t>Postgraduate-level experience in a social sciences subject involving quantitative research</w:t>
      </w:r>
      <w:r>
        <w:rPr>
          <w:rFonts w:ascii="Arial" w:hAnsi="Arial" w:cs="Arial"/>
          <w:bCs/>
          <w:sz w:val="22"/>
          <w:szCs w:val="22"/>
        </w:rPr>
        <w:t xml:space="preserve"> / evaluation </w:t>
      </w:r>
      <w:proofErr w:type="gramStart"/>
      <w:r>
        <w:rPr>
          <w:rFonts w:ascii="Arial" w:hAnsi="Arial" w:cs="Arial"/>
          <w:bCs/>
          <w:sz w:val="22"/>
          <w:szCs w:val="22"/>
        </w:rPr>
        <w:t>desig</w:t>
      </w:r>
      <w:r>
        <w:rPr>
          <w:rFonts w:ascii="Arial" w:hAnsi="Arial" w:cs="Arial"/>
          <w:bCs/>
          <w:sz w:val="22"/>
          <w:szCs w:val="22"/>
        </w:rPr>
        <w:t>n</w:t>
      </w:r>
      <w:proofErr w:type="gramEnd"/>
    </w:p>
    <w:p w14:paraId="4C7A46C8" w14:textId="73A387AD" w:rsidR="004B1673" w:rsidRDefault="004B1673" w:rsidP="004B1673">
      <w:pPr>
        <w:spacing w:line="276" w:lineRule="auto"/>
        <w:rPr>
          <w:rFonts w:ascii="Arial" w:hAnsi="Arial" w:cs="Arial"/>
          <w:bCs/>
          <w:sz w:val="22"/>
          <w:szCs w:val="22"/>
        </w:rPr>
      </w:pPr>
    </w:p>
    <w:p w14:paraId="6398EE88" w14:textId="7D03CCD1" w:rsidR="004B1673" w:rsidRDefault="004B1673" w:rsidP="004B1673">
      <w:pPr>
        <w:spacing w:line="276" w:lineRule="auto"/>
        <w:rPr>
          <w:rFonts w:ascii="Arial" w:hAnsi="Arial" w:cs="Arial"/>
          <w:bCs/>
          <w:sz w:val="22"/>
          <w:szCs w:val="22"/>
        </w:rPr>
      </w:pPr>
    </w:p>
    <w:p w14:paraId="15D55FF8" w14:textId="35CF7241" w:rsidR="004B1673" w:rsidRDefault="004B1673" w:rsidP="004B1673">
      <w:pPr>
        <w:spacing w:line="276" w:lineRule="auto"/>
        <w:rPr>
          <w:rFonts w:ascii="Arial" w:hAnsi="Arial" w:cs="Arial"/>
          <w:bCs/>
          <w:sz w:val="22"/>
          <w:szCs w:val="22"/>
        </w:rPr>
      </w:pPr>
    </w:p>
    <w:p w14:paraId="725EF430" w14:textId="3FCAC7B4" w:rsidR="004B1673" w:rsidRDefault="004B1673" w:rsidP="004B1673">
      <w:pPr>
        <w:spacing w:line="276" w:lineRule="auto"/>
        <w:rPr>
          <w:rFonts w:ascii="Arial" w:hAnsi="Arial" w:cs="Arial"/>
          <w:bCs/>
          <w:sz w:val="22"/>
          <w:szCs w:val="22"/>
        </w:rPr>
      </w:pPr>
    </w:p>
    <w:p w14:paraId="615C1E61" w14:textId="26064ED9" w:rsidR="004B1673" w:rsidRDefault="004B1673" w:rsidP="004B1673">
      <w:pPr>
        <w:spacing w:line="276" w:lineRule="auto"/>
        <w:rPr>
          <w:rFonts w:ascii="Arial" w:hAnsi="Arial" w:cs="Arial"/>
          <w:bCs/>
          <w:sz w:val="22"/>
          <w:szCs w:val="22"/>
        </w:rPr>
      </w:pPr>
    </w:p>
    <w:p w14:paraId="5B0BABFA" w14:textId="69D18B28" w:rsidR="004B1673" w:rsidRDefault="004B1673" w:rsidP="004B1673">
      <w:pPr>
        <w:spacing w:line="276" w:lineRule="auto"/>
        <w:rPr>
          <w:rFonts w:ascii="Arial" w:hAnsi="Arial" w:cs="Arial"/>
          <w:bCs/>
          <w:sz w:val="22"/>
          <w:szCs w:val="22"/>
        </w:rPr>
      </w:pPr>
    </w:p>
    <w:p w14:paraId="6A723717" w14:textId="77777777" w:rsidR="004B1673" w:rsidRPr="00054A9F" w:rsidRDefault="004B1673" w:rsidP="004B1673">
      <w:pPr>
        <w:spacing w:line="259" w:lineRule="auto"/>
        <w:jc w:val="both"/>
        <w:rPr>
          <w:rFonts w:ascii="Arial" w:hAnsi="Arial" w:cs="Arial"/>
          <w:sz w:val="22"/>
          <w:szCs w:val="22"/>
        </w:rPr>
      </w:pPr>
      <w:r w:rsidRPr="00054A9F">
        <w:rPr>
          <w:rFonts w:ascii="Arial" w:hAnsi="Arial" w:cs="Arial"/>
          <w:sz w:val="22"/>
          <w:szCs w:val="22"/>
        </w:rPr>
        <w:lastRenderedPageBreak/>
        <w:t xml:space="preserve">UEL is an inclusive equal opportunities employer and are proud of our Equality, </w:t>
      </w:r>
      <w:proofErr w:type="gramStart"/>
      <w:r w:rsidRPr="00054A9F">
        <w:rPr>
          <w:rFonts w:ascii="Arial" w:hAnsi="Arial" w:cs="Arial"/>
          <w:sz w:val="22"/>
          <w:szCs w:val="22"/>
        </w:rPr>
        <w:t>Diversity</w:t>
      </w:r>
      <w:proofErr w:type="gramEnd"/>
      <w:r w:rsidRPr="00054A9F">
        <w:rPr>
          <w:rFonts w:ascii="Arial" w:hAnsi="Arial" w:cs="Arial"/>
          <w:sz w:val="22"/>
          <w:szCs w:val="22"/>
        </w:rPr>
        <w:t xml:space="preserve"> and Inclusivity achievements. We expect all employees of UEL to accept our EDI policy and will not tolerate discrimination in any form. As an employee of UEL, we expect you to follow all relevant Health &amp; Safety policies. </w:t>
      </w:r>
    </w:p>
    <w:p w14:paraId="3AB85B20" w14:textId="77777777" w:rsidR="004B1673" w:rsidRPr="00054A9F" w:rsidRDefault="004B1673" w:rsidP="004B1673">
      <w:pPr>
        <w:spacing w:line="259" w:lineRule="auto"/>
        <w:jc w:val="both"/>
        <w:rPr>
          <w:rFonts w:ascii="Arial" w:hAnsi="Arial" w:cs="Arial"/>
          <w:sz w:val="22"/>
          <w:szCs w:val="22"/>
        </w:rPr>
      </w:pPr>
    </w:p>
    <w:p w14:paraId="4D8CB86F" w14:textId="77777777" w:rsidR="004B1673" w:rsidRPr="00054A9F" w:rsidRDefault="004B1673" w:rsidP="004B1673">
      <w:pPr>
        <w:spacing w:line="259" w:lineRule="auto"/>
        <w:jc w:val="both"/>
        <w:rPr>
          <w:rFonts w:ascii="Arial" w:hAnsi="Arial" w:cs="Arial"/>
          <w:sz w:val="22"/>
          <w:szCs w:val="22"/>
        </w:rPr>
      </w:pPr>
      <w:r w:rsidRPr="00054A9F">
        <w:rPr>
          <w:rFonts w:ascii="Arial" w:hAnsi="Arial" w:cs="Arial"/>
          <w:sz w:val="22"/>
          <w:szCs w:val="22"/>
        </w:rPr>
        <w:t>We're a disability confident employer and value all applications. Please let us know if you require any reasonable accommodations throughout the recruitment process.</w:t>
      </w:r>
    </w:p>
    <w:p w14:paraId="2A8C640D" w14:textId="77777777" w:rsidR="004B1673" w:rsidRPr="00054A9F" w:rsidRDefault="004B1673" w:rsidP="004B1673">
      <w:pPr>
        <w:spacing w:line="259" w:lineRule="auto"/>
        <w:jc w:val="both"/>
        <w:rPr>
          <w:rFonts w:ascii="Arial" w:hAnsi="Arial" w:cs="Arial"/>
          <w:sz w:val="22"/>
          <w:szCs w:val="22"/>
        </w:rPr>
      </w:pPr>
    </w:p>
    <w:p w14:paraId="66E70583" w14:textId="77777777" w:rsidR="004B1673" w:rsidRPr="00054A9F" w:rsidRDefault="004B1673" w:rsidP="004B1673">
      <w:pPr>
        <w:spacing w:line="259" w:lineRule="auto"/>
        <w:jc w:val="both"/>
        <w:rPr>
          <w:rFonts w:ascii="Arial" w:hAnsi="Arial" w:cs="Arial"/>
          <w:sz w:val="22"/>
          <w:szCs w:val="22"/>
        </w:rPr>
      </w:pPr>
      <w:r w:rsidRPr="00054A9F">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35326C51" w14:textId="77777777" w:rsidR="004B1673" w:rsidRPr="004B1673" w:rsidRDefault="004B1673" w:rsidP="004B1673">
      <w:pPr>
        <w:spacing w:line="276" w:lineRule="auto"/>
        <w:rPr>
          <w:rFonts w:ascii="Arial" w:hAnsi="Arial" w:cs="Arial"/>
          <w:bCs/>
          <w:sz w:val="22"/>
          <w:szCs w:val="22"/>
        </w:rPr>
      </w:pPr>
    </w:p>
    <w:sectPr w:rsidR="004B1673" w:rsidRPr="004B1673" w:rsidSect="00C11EB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CE59" w14:textId="77777777" w:rsidR="00CD3080" w:rsidRDefault="00CD3080" w:rsidP="009962E4">
      <w:r>
        <w:separator/>
      </w:r>
    </w:p>
  </w:endnote>
  <w:endnote w:type="continuationSeparator" w:id="0">
    <w:p w14:paraId="4E67D7DC" w14:textId="77777777" w:rsidR="00CD3080" w:rsidRDefault="00CD3080"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21283"/>
      <w:docPartObj>
        <w:docPartGallery w:val="Page Numbers (Bottom of Page)"/>
        <w:docPartUnique/>
      </w:docPartObj>
    </w:sdtPr>
    <w:sdtEndPr>
      <w:rPr>
        <w:noProof/>
      </w:rPr>
    </w:sdtEndPr>
    <w:sdtContent>
      <w:p w14:paraId="6464F1F4" w14:textId="7AE01123" w:rsidR="00E960D0" w:rsidRDefault="00E960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A0C7D8" w14:textId="77777777" w:rsidR="00E960D0" w:rsidRDefault="00E96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68AA0" w14:textId="77777777" w:rsidR="00CD3080" w:rsidRDefault="00CD3080" w:rsidP="009962E4">
      <w:r>
        <w:separator/>
      </w:r>
    </w:p>
  </w:footnote>
  <w:footnote w:type="continuationSeparator" w:id="0">
    <w:p w14:paraId="75B78CC6" w14:textId="77777777" w:rsidR="00CD3080" w:rsidRDefault="00CD3080"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405"/>
    <w:multiLevelType w:val="hybridMultilevel"/>
    <w:tmpl w:val="CF6E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CA6629"/>
    <w:multiLevelType w:val="hybridMultilevel"/>
    <w:tmpl w:val="B4CE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4650A"/>
    <w:multiLevelType w:val="hybridMultilevel"/>
    <w:tmpl w:val="088C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50EF0"/>
    <w:multiLevelType w:val="hybridMultilevel"/>
    <w:tmpl w:val="72A6A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20351"/>
    <w:multiLevelType w:val="hybridMultilevel"/>
    <w:tmpl w:val="F19A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61B11"/>
    <w:multiLevelType w:val="hybridMultilevel"/>
    <w:tmpl w:val="427C1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A234DE"/>
    <w:multiLevelType w:val="hybridMultilevel"/>
    <w:tmpl w:val="17F0D908"/>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B62023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10962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CE319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B832A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66C64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08EC7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90E41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10245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5E207C3"/>
    <w:multiLevelType w:val="hybridMultilevel"/>
    <w:tmpl w:val="9752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3E2EDD"/>
    <w:multiLevelType w:val="hybridMultilevel"/>
    <w:tmpl w:val="144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A66190"/>
    <w:multiLevelType w:val="hybridMultilevel"/>
    <w:tmpl w:val="41C6A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80CF3"/>
    <w:multiLevelType w:val="hybridMultilevel"/>
    <w:tmpl w:val="15F4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697126">
    <w:abstractNumId w:val="14"/>
  </w:num>
  <w:num w:numId="2" w16cid:durableId="1253664277">
    <w:abstractNumId w:val="12"/>
  </w:num>
  <w:num w:numId="3" w16cid:durableId="764836955">
    <w:abstractNumId w:val="3"/>
  </w:num>
  <w:num w:numId="4" w16cid:durableId="267011946">
    <w:abstractNumId w:val="10"/>
  </w:num>
  <w:num w:numId="5" w16cid:durableId="1917081774">
    <w:abstractNumId w:val="9"/>
  </w:num>
  <w:num w:numId="6" w16cid:durableId="1891068590">
    <w:abstractNumId w:val="1"/>
  </w:num>
  <w:num w:numId="7" w16cid:durableId="381448124">
    <w:abstractNumId w:val="13"/>
  </w:num>
  <w:num w:numId="8" w16cid:durableId="333842326">
    <w:abstractNumId w:val="8"/>
  </w:num>
  <w:num w:numId="9" w16cid:durableId="894584240">
    <w:abstractNumId w:val="17"/>
  </w:num>
  <w:num w:numId="10" w16cid:durableId="601455737">
    <w:abstractNumId w:val="11"/>
  </w:num>
  <w:num w:numId="11" w16cid:durableId="2114938690">
    <w:abstractNumId w:val="18"/>
  </w:num>
  <w:num w:numId="12" w16cid:durableId="2098094549">
    <w:abstractNumId w:val="20"/>
  </w:num>
  <w:num w:numId="13" w16cid:durableId="1721006433">
    <w:abstractNumId w:val="19"/>
  </w:num>
  <w:num w:numId="14" w16cid:durableId="1011568554">
    <w:abstractNumId w:val="2"/>
  </w:num>
  <w:num w:numId="15" w16cid:durableId="1100685417">
    <w:abstractNumId w:val="4"/>
  </w:num>
  <w:num w:numId="16" w16cid:durableId="1293631714">
    <w:abstractNumId w:val="7"/>
  </w:num>
  <w:num w:numId="17" w16cid:durableId="19477997">
    <w:abstractNumId w:val="21"/>
  </w:num>
  <w:num w:numId="18" w16cid:durableId="68696309">
    <w:abstractNumId w:val="6"/>
  </w:num>
  <w:num w:numId="19" w16cid:durableId="503787321">
    <w:abstractNumId w:val="16"/>
  </w:num>
  <w:num w:numId="20" w16cid:durableId="737246958">
    <w:abstractNumId w:val="15"/>
  </w:num>
  <w:num w:numId="21" w16cid:durableId="1158613708">
    <w:abstractNumId w:val="5"/>
  </w:num>
  <w:num w:numId="22" w16cid:durableId="1788154347">
    <w:abstractNumId w:val="22"/>
  </w:num>
  <w:num w:numId="23" w16cid:durableId="2009558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1sjQyMzAwNDcxsbRU0lEKTi0uzszPAykwqQUA8uhiyiwAAAA="/>
  </w:docVars>
  <w:rsids>
    <w:rsidRoot w:val="00034DBB"/>
    <w:rsid w:val="000003EB"/>
    <w:rsid w:val="00010760"/>
    <w:rsid w:val="00011900"/>
    <w:rsid w:val="00015BF7"/>
    <w:rsid w:val="00034DBB"/>
    <w:rsid w:val="00036D06"/>
    <w:rsid w:val="00060123"/>
    <w:rsid w:val="0007285F"/>
    <w:rsid w:val="00081884"/>
    <w:rsid w:val="00081ED8"/>
    <w:rsid w:val="000851D1"/>
    <w:rsid w:val="0009405F"/>
    <w:rsid w:val="000E0A90"/>
    <w:rsid w:val="00107901"/>
    <w:rsid w:val="0011355A"/>
    <w:rsid w:val="00133457"/>
    <w:rsid w:val="00140F1F"/>
    <w:rsid w:val="00146224"/>
    <w:rsid w:val="00147A55"/>
    <w:rsid w:val="00154D4D"/>
    <w:rsid w:val="0016393F"/>
    <w:rsid w:val="001760CA"/>
    <w:rsid w:val="001816D3"/>
    <w:rsid w:val="00185227"/>
    <w:rsid w:val="00187ADC"/>
    <w:rsid w:val="001937A2"/>
    <w:rsid w:val="00195E97"/>
    <w:rsid w:val="001A5B40"/>
    <w:rsid w:val="001B49A6"/>
    <w:rsid w:val="001B6ED1"/>
    <w:rsid w:val="001B72CD"/>
    <w:rsid w:val="001C44CE"/>
    <w:rsid w:val="001E7A13"/>
    <w:rsid w:val="001E7DE1"/>
    <w:rsid w:val="00213F3B"/>
    <w:rsid w:val="00215E5A"/>
    <w:rsid w:val="00231066"/>
    <w:rsid w:val="00255633"/>
    <w:rsid w:val="00283068"/>
    <w:rsid w:val="00284579"/>
    <w:rsid w:val="002915D2"/>
    <w:rsid w:val="002B21F1"/>
    <w:rsid w:val="002B67EB"/>
    <w:rsid w:val="002B6EBA"/>
    <w:rsid w:val="002D088C"/>
    <w:rsid w:val="002D16FF"/>
    <w:rsid w:val="002D3A20"/>
    <w:rsid w:val="002E6F54"/>
    <w:rsid w:val="002F0FF0"/>
    <w:rsid w:val="002F1B26"/>
    <w:rsid w:val="00304077"/>
    <w:rsid w:val="003051E3"/>
    <w:rsid w:val="00313052"/>
    <w:rsid w:val="00323F96"/>
    <w:rsid w:val="00326376"/>
    <w:rsid w:val="00347449"/>
    <w:rsid w:val="0036311F"/>
    <w:rsid w:val="00364C91"/>
    <w:rsid w:val="00367370"/>
    <w:rsid w:val="003901EB"/>
    <w:rsid w:val="003A282F"/>
    <w:rsid w:val="003B7764"/>
    <w:rsid w:val="003D4902"/>
    <w:rsid w:val="003E24E0"/>
    <w:rsid w:val="003E3D34"/>
    <w:rsid w:val="003E7E55"/>
    <w:rsid w:val="003F1DC5"/>
    <w:rsid w:val="003F7A01"/>
    <w:rsid w:val="00411E77"/>
    <w:rsid w:val="0044797B"/>
    <w:rsid w:val="00467618"/>
    <w:rsid w:val="00474812"/>
    <w:rsid w:val="004876BE"/>
    <w:rsid w:val="004916A0"/>
    <w:rsid w:val="00494C27"/>
    <w:rsid w:val="004B1673"/>
    <w:rsid w:val="004B4368"/>
    <w:rsid w:val="004E5DF9"/>
    <w:rsid w:val="005122D4"/>
    <w:rsid w:val="005203C8"/>
    <w:rsid w:val="0052053D"/>
    <w:rsid w:val="00521B2D"/>
    <w:rsid w:val="005459BD"/>
    <w:rsid w:val="00545D17"/>
    <w:rsid w:val="00554F59"/>
    <w:rsid w:val="005703EA"/>
    <w:rsid w:val="0057244D"/>
    <w:rsid w:val="005C0EF7"/>
    <w:rsid w:val="005D1FE1"/>
    <w:rsid w:val="005D6D58"/>
    <w:rsid w:val="00603DCA"/>
    <w:rsid w:val="00624B08"/>
    <w:rsid w:val="0063350B"/>
    <w:rsid w:val="00637049"/>
    <w:rsid w:val="00643B29"/>
    <w:rsid w:val="006527B5"/>
    <w:rsid w:val="00660444"/>
    <w:rsid w:val="00662881"/>
    <w:rsid w:val="00671D41"/>
    <w:rsid w:val="006760C5"/>
    <w:rsid w:val="00681FDD"/>
    <w:rsid w:val="0068617E"/>
    <w:rsid w:val="00692727"/>
    <w:rsid w:val="006A0E54"/>
    <w:rsid w:val="006A4CED"/>
    <w:rsid w:val="006C4BE1"/>
    <w:rsid w:val="006D5A8F"/>
    <w:rsid w:val="006E3FEA"/>
    <w:rsid w:val="00706DEE"/>
    <w:rsid w:val="007119E8"/>
    <w:rsid w:val="0071379F"/>
    <w:rsid w:val="00725E12"/>
    <w:rsid w:val="00740E27"/>
    <w:rsid w:val="007456F2"/>
    <w:rsid w:val="00753E7F"/>
    <w:rsid w:val="00760438"/>
    <w:rsid w:val="00762F96"/>
    <w:rsid w:val="00770918"/>
    <w:rsid w:val="007741C1"/>
    <w:rsid w:val="007820EF"/>
    <w:rsid w:val="00793CE7"/>
    <w:rsid w:val="007949B2"/>
    <w:rsid w:val="007A1ACC"/>
    <w:rsid w:val="007B1011"/>
    <w:rsid w:val="007C637A"/>
    <w:rsid w:val="007D1165"/>
    <w:rsid w:val="007D71DE"/>
    <w:rsid w:val="007E2ADE"/>
    <w:rsid w:val="007E519C"/>
    <w:rsid w:val="007F6716"/>
    <w:rsid w:val="00826A33"/>
    <w:rsid w:val="008309C4"/>
    <w:rsid w:val="0086162A"/>
    <w:rsid w:val="008673ED"/>
    <w:rsid w:val="00873E14"/>
    <w:rsid w:val="0088285E"/>
    <w:rsid w:val="008845E3"/>
    <w:rsid w:val="00891443"/>
    <w:rsid w:val="008975CA"/>
    <w:rsid w:val="008A0E9C"/>
    <w:rsid w:val="008B7DFF"/>
    <w:rsid w:val="008C79F9"/>
    <w:rsid w:val="008E45DE"/>
    <w:rsid w:val="008E560A"/>
    <w:rsid w:val="008F0060"/>
    <w:rsid w:val="008F3D82"/>
    <w:rsid w:val="00901491"/>
    <w:rsid w:val="00917154"/>
    <w:rsid w:val="00917D27"/>
    <w:rsid w:val="0095049E"/>
    <w:rsid w:val="00956D46"/>
    <w:rsid w:val="00960986"/>
    <w:rsid w:val="009701B3"/>
    <w:rsid w:val="009818D7"/>
    <w:rsid w:val="00987082"/>
    <w:rsid w:val="009962E4"/>
    <w:rsid w:val="009B3A97"/>
    <w:rsid w:val="009C4B8F"/>
    <w:rsid w:val="009C5EEE"/>
    <w:rsid w:val="009D6C22"/>
    <w:rsid w:val="009D6D32"/>
    <w:rsid w:val="00A03079"/>
    <w:rsid w:val="00A10CF5"/>
    <w:rsid w:val="00A15AFC"/>
    <w:rsid w:val="00A224D5"/>
    <w:rsid w:val="00A26617"/>
    <w:rsid w:val="00A32540"/>
    <w:rsid w:val="00A42ABA"/>
    <w:rsid w:val="00A43CFE"/>
    <w:rsid w:val="00A7163D"/>
    <w:rsid w:val="00A767C9"/>
    <w:rsid w:val="00A77FC2"/>
    <w:rsid w:val="00A9132F"/>
    <w:rsid w:val="00A92709"/>
    <w:rsid w:val="00A92E5F"/>
    <w:rsid w:val="00A95EC5"/>
    <w:rsid w:val="00A97CD7"/>
    <w:rsid w:val="00AA38A5"/>
    <w:rsid w:val="00AA63DF"/>
    <w:rsid w:val="00AB28C6"/>
    <w:rsid w:val="00AB4210"/>
    <w:rsid w:val="00AB4F13"/>
    <w:rsid w:val="00AC4381"/>
    <w:rsid w:val="00AC5297"/>
    <w:rsid w:val="00AD6156"/>
    <w:rsid w:val="00AE10C9"/>
    <w:rsid w:val="00AE1AF4"/>
    <w:rsid w:val="00AE7215"/>
    <w:rsid w:val="00AF25FF"/>
    <w:rsid w:val="00B032D1"/>
    <w:rsid w:val="00B23ED7"/>
    <w:rsid w:val="00B31FA0"/>
    <w:rsid w:val="00B3720B"/>
    <w:rsid w:val="00B445E8"/>
    <w:rsid w:val="00B45D5B"/>
    <w:rsid w:val="00B51CBF"/>
    <w:rsid w:val="00B61C7D"/>
    <w:rsid w:val="00B65D25"/>
    <w:rsid w:val="00B673A1"/>
    <w:rsid w:val="00B67E2A"/>
    <w:rsid w:val="00B70AA8"/>
    <w:rsid w:val="00B73A12"/>
    <w:rsid w:val="00B74FA4"/>
    <w:rsid w:val="00B82D9C"/>
    <w:rsid w:val="00B94D39"/>
    <w:rsid w:val="00B94D46"/>
    <w:rsid w:val="00BA4906"/>
    <w:rsid w:val="00BA4F81"/>
    <w:rsid w:val="00BB18A6"/>
    <w:rsid w:val="00BF2835"/>
    <w:rsid w:val="00C11EB0"/>
    <w:rsid w:val="00C2625F"/>
    <w:rsid w:val="00C27E78"/>
    <w:rsid w:val="00C31DB1"/>
    <w:rsid w:val="00C45C0C"/>
    <w:rsid w:val="00C54651"/>
    <w:rsid w:val="00C54CB9"/>
    <w:rsid w:val="00C833A9"/>
    <w:rsid w:val="00C8609B"/>
    <w:rsid w:val="00C86213"/>
    <w:rsid w:val="00C946CA"/>
    <w:rsid w:val="00C94F6E"/>
    <w:rsid w:val="00C9779B"/>
    <w:rsid w:val="00CA5556"/>
    <w:rsid w:val="00CD3080"/>
    <w:rsid w:val="00CD3D5A"/>
    <w:rsid w:val="00CE5A14"/>
    <w:rsid w:val="00D2039A"/>
    <w:rsid w:val="00D34CE8"/>
    <w:rsid w:val="00D34FA9"/>
    <w:rsid w:val="00D37313"/>
    <w:rsid w:val="00D3788F"/>
    <w:rsid w:val="00D57836"/>
    <w:rsid w:val="00D57AC2"/>
    <w:rsid w:val="00D625B5"/>
    <w:rsid w:val="00D65A55"/>
    <w:rsid w:val="00D65BE9"/>
    <w:rsid w:val="00D66F18"/>
    <w:rsid w:val="00D76FFF"/>
    <w:rsid w:val="00D85947"/>
    <w:rsid w:val="00D9615F"/>
    <w:rsid w:val="00DA6A28"/>
    <w:rsid w:val="00DE3029"/>
    <w:rsid w:val="00DE4919"/>
    <w:rsid w:val="00DF78D3"/>
    <w:rsid w:val="00E15DA5"/>
    <w:rsid w:val="00E251C4"/>
    <w:rsid w:val="00E509CB"/>
    <w:rsid w:val="00E618F5"/>
    <w:rsid w:val="00E65C49"/>
    <w:rsid w:val="00E756F2"/>
    <w:rsid w:val="00E76A57"/>
    <w:rsid w:val="00E845A5"/>
    <w:rsid w:val="00E94D56"/>
    <w:rsid w:val="00E960D0"/>
    <w:rsid w:val="00EA2AEF"/>
    <w:rsid w:val="00EB083C"/>
    <w:rsid w:val="00EC0FC8"/>
    <w:rsid w:val="00EC50E4"/>
    <w:rsid w:val="00ED6742"/>
    <w:rsid w:val="00EE615F"/>
    <w:rsid w:val="00F00096"/>
    <w:rsid w:val="00F35118"/>
    <w:rsid w:val="00F35FFB"/>
    <w:rsid w:val="00F43ECB"/>
    <w:rsid w:val="00F454E1"/>
    <w:rsid w:val="00F46847"/>
    <w:rsid w:val="00F709B2"/>
    <w:rsid w:val="00F72385"/>
    <w:rsid w:val="00F90F80"/>
    <w:rsid w:val="00F91B24"/>
    <w:rsid w:val="00F95354"/>
    <w:rsid w:val="00F96764"/>
    <w:rsid w:val="00FC6DFA"/>
    <w:rsid w:val="00FD10F1"/>
    <w:rsid w:val="00FD3AB9"/>
    <w:rsid w:val="00FE110B"/>
    <w:rsid w:val="00FF2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character" w:customStyle="1" w:styleId="normaltextrun">
    <w:name w:val="normaltextrun"/>
    <w:basedOn w:val="DefaultParagraphFont"/>
    <w:rsid w:val="00FE110B"/>
  </w:style>
  <w:style w:type="table" w:styleId="TableGrid">
    <w:name w:val="Table Grid"/>
    <w:basedOn w:val="TableNormal"/>
    <w:uiPriority w:val="59"/>
    <w:rsid w:val="004B1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27145">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879518278">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AE5FDB7517D64AAD667B2B82E9E57E" ma:contentTypeVersion="17" ma:contentTypeDescription="Create a new document." ma:contentTypeScope="" ma:versionID="d733bc32604b83a6749925978f7db827">
  <xsd:schema xmlns:xsd="http://www.w3.org/2001/XMLSchema" xmlns:xs="http://www.w3.org/2001/XMLSchema" xmlns:p="http://schemas.microsoft.com/office/2006/metadata/properties" xmlns:ns2="ca6c6696-25d6-47cb-b671-d08253ef528c" xmlns:ns3="59116301-19c7-427d-9a4a-567db83e80cc" xmlns:ns4="ba1b69c5-4d56-4b49-ab8c-01c20d8c0043" targetNamespace="http://schemas.microsoft.com/office/2006/metadata/properties" ma:root="true" ma:fieldsID="9e287a7133010a6adea0d9f86b527248" ns2:_="" ns3:_="" ns4:_="">
    <xsd:import namespace="ca6c6696-25d6-47cb-b671-d08253ef528c"/>
    <xsd:import namespace="59116301-19c7-427d-9a4a-567db83e80cc"/>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c6696-25d6-47cb-b671-d08253ef5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16301-19c7-427d-9a4a-567db83e80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e647ea9-d087-4009-be53-61f7957bdac9}" ma:internalName="TaxCatchAll" ma:showField="CatchAllData" ma:web="59116301-19c7-427d-9a4a-567db83e8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1b69c5-4d56-4b49-ab8c-01c20d8c0043"/>
    <lcf76f155ced4ddcb4097134ff3c332f xmlns="ca6c6696-25d6-47cb-b671-d08253ef52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2462D456-D9AC-44F4-AE75-3393B9D66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c6696-25d6-47cb-b671-d08253ef528c"/>
    <ds:schemaRef ds:uri="59116301-19c7-427d-9a4a-567db83e80cc"/>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a1b69c5-4d56-4b49-ab8c-01c20d8c0043"/>
    <ds:schemaRef ds:uri="ca6c6696-25d6-47cb-b671-d08253ef528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Jaydah</cp:lastModifiedBy>
  <cp:revision>2</cp:revision>
  <cp:lastPrinted>2019-09-04T14:35:00Z</cp:lastPrinted>
  <dcterms:created xsi:type="dcterms:W3CDTF">2023-11-14T16:31:00Z</dcterms:created>
  <dcterms:modified xsi:type="dcterms:W3CDTF">2023-11-14T16:31:00Z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0x0101002FAE5FDB7517D64AAD667B2B82E9E57E</vt:lpwstr>
  </property>
</Properties>
</file>