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1C70ED16" w:rsidR="00C31C3C" w:rsidRPr="00331A85" w:rsidRDefault="00B168C6" w:rsidP="004118C9">
            <w:pPr>
              <w:tabs>
                <w:tab w:val="left" w:pos="2552"/>
              </w:tabs>
              <w:rPr>
                <w:rFonts w:ascii="Arial" w:hAnsi="Arial" w:cs="Arial"/>
                <w:bCs/>
                <w:sz w:val="22"/>
                <w:szCs w:val="22"/>
              </w:rPr>
            </w:pPr>
            <w:r w:rsidRPr="00331A85">
              <w:rPr>
                <w:rFonts w:ascii="Arial" w:hAnsi="Arial" w:cs="Arial"/>
                <w:bCs/>
                <w:sz w:val="22"/>
                <w:szCs w:val="22"/>
              </w:rPr>
              <w:t>Research Fellow</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693DBF32" w:rsidR="00C31C3C" w:rsidRPr="00331A85" w:rsidRDefault="00331A85" w:rsidP="004118C9">
            <w:pPr>
              <w:tabs>
                <w:tab w:val="left" w:pos="2552"/>
              </w:tabs>
              <w:rPr>
                <w:rFonts w:ascii="Arial" w:hAnsi="Arial" w:cs="Arial"/>
                <w:bCs/>
                <w:sz w:val="22"/>
                <w:szCs w:val="22"/>
              </w:rPr>
            </w:pPr>
            <w:r w:rsidRPr="00331A85">
              <w:rPr>
                <w:rFonts w:ascii="Arial" w:hAnsi="Arial" w:cs="Arial"/>
                <w:bCs/>
                <w:sz w:val="22"/>
                <w:szCs w:val="22"/>
              </w:rPr>
              <w:t>School of Psychology</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264C6165" w:rsidR="00C31C3C" w:rsidRPr="00331A85" w:rsidRDefault="00B168C6" w:rsidP="004118C9">
            <w:pPr>
              <w:tabs>
                <w:tab w:val="left" w:pos="2552"/>
              </w:tabs>
              <w:rPr>
                <w:rFonts w:ascii="Arial" w:hAnsi="Arial" w:cs="Arial"/>
                <w:bCs/>
                <w:sz w:val="22"/>
                <w:szCs w:val="22"/>
              </w:rPr>
            </w:pPr>
            <w:r w:rsidRPr="00331A85">
              <w:rPr>
                <w:rFonts w:ascii="Arial" w:hAnsi="Arial" w:cs="Arial"/>
                <w:bCs/>
                <w:sz w:val="22"/>
                <w:szCs w:val="22"/>
              </w:rPr>
              <w:t>Starting from £44,577 per annum, pro rata,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24DF18C5" w:rsidR="00C31C3C" w:rsidRPr="00331A85" w:rsidRDefault="00331A85" w:rsidP="004118C9">
            <w:pPr>
              <w:tabs>
                <w:tab w:val="left" w:pos="2552"/>
              </w:tabs>
              <w:rPr>
                <w:rFonts w:ascii="Arial" w:hAnsi="Arial" w:cs="Arial"/>
                <w:bCs/>
                <w:sz w:val="22"/>
                <w:szCs w:val="22"/>
              </w:rPr>
            </w:pPr>
            <w:r w:rsidRPr="00331A85">
              <w:rPr>
                <w:rFonts w:ascii="Arial" w:hAnsi="Arial" w:cs="Arial"/>
                <w:bCs/>
                <w:sz w:val="22"/>
                <w:szCs w:val="22"/>
              </w:rPr>
              <w:t>Stratford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099AA573" w:rsidR="00C31C3C" w:rsidRPr="00331A85" w:rsidRDefault="00331A85" w:rsidP="004118C9">
            <w:pPr>
              <w:tabs>
                <w:tab w:val="left" w:pos="2552"/>
              </w:tabs>
              <w:rPr>
                <w:rFonts w:ascii="Arial" w:hAnsi="Arial" w:cs="Arial"/>
                <w:bCs/>
                <w:sz w:val="22"/>
                <w:szCs w:val="22"/>
              </w:rPr>
            </w:pPr>
            <w:r w:rsidRPr="00331A85">
              <w:rPr>
                <w:rFonts w:ascii="Arial" w:hAnsi="Arial" w:cs="Arial"/>
                <w:bCs/>
                <w:sz w:val="22"/>
                <w:szCs w:val="22"/>
              </w:rPr>
              <w:t>Professor Cynthia Fu</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2021BDD7" w:rsidR="00C31C3C" w:rsidRPr="00331A85" w:rsidRDefault="00B168C6" w:rsidP="004118C9">
            <w:pPr>
              <w:tabs>
                <w:tab w:val="left" w:pos="2552"/>
              </w:tabs>
              <w:rPr>
                <w:rFonts w:ascii="Arial" w:hAnsi="Arial" w:cs="Arial"/>
                <w:bCs/>
                <w:sz w:val="22"/>
                <w:szCs w:val="22"/>
              </w:rPr>
            </w:pPr>
            <w:r w:rsidRPr="00331A85">
              <w:rPr>
                <w:rFonts w:ascii="Arial" w:hAnsi="Arial" w:cs="Arial"/>
                <w:bCs/>
                <w:sz w:val="22"/>
                <w:szCs w:val="22"/>
              </w:rPr>
              <w:t>Fixed term (12</w:t>
            </w:r>
            <w:r w:rsidR="00331A85" w:rsidRPr="00331A85">
              <w:rPr>
                <w:rFonts w:ascii="Arial" w:hAnsi="Arial" w:cs="Arial"/>
                <w:bCs/>
                <w:sz w:val="22"/>
                <w:szCs w:val="22"/>
              </w:rPr>
              <w:t xml:space="preserve"> months with potential to extend),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4CD78B64" w14:textId="2C945747" w:rsid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5CEC393D" w14:textId="77777777" w:rsidR="00B042CD" w:rsidRPr="007007EB" w:rsidRDefault="00B042CD" w:rsidP="007007EB">
      <w:pPr>
        <w:jc w:val="both"/>
        <w:rPr>
          <w:rFonts w:ascii="Arial" w:hAnsi="Arial" w:cs="Arial"/>
          <w:b/>
          <w:sz w:val="22"/>
          <w:szCs w:val="22"/>
        </w:rPr>
      </w:pPr>
    </w:p>
    <w:p w14:paraId="764EB307" w14:textId="1A5CC0E1" w:rsidR="00B042CD" w:rsidRPr="00B042CD" w:rsidRDefault="00B042CD" w:rsidP="00B042CD">
      <w:pPr>
        <w:jc w:val="both"/>
        <w:rPr>
          <w:rFonts w:ascii="Arial" w:hAnsi="Arial" w:cs="Arial"/>
          <w:sz w:val="22"/>
          <w:szCs w:val="22"/>
        </w:rPr>
      </w:pPr>
      <w:r w:rsidRPr="00B042CD">
        <w:rPr>
          <w:rFonts w:ascii="Arial" w:hAnsi="Arial" w:cs="Arial"/>
          <w:sz w:val="22"/>
          <w:szCs w:val="22"/>
        </w:rPr>
        <w:t xml:space="preserve">COORDINATE-MDD is an international consortium funded by the National Institute of Mental Health (NIMH). Our aim is to quantify neuroanatomical and neurofunctional heterogeneity via the dimensions of novel multivariate coordinate system. Utilizing imaging harmonization and AI methods our aim is to delineate patterns of brain alteration in replicable and </w:t>
      </w:r>
      <w:r w:rsidRPr="00B042CD">
        <w:rPr>
          <w:rFonts w:ascii="Arial" w:hAnsi="Arial" w:cs="Arial"/>
          <w:sz w:val="22"/>
          <w:szCs w:val="22"/>
        </w:rPr>
        <w:t>neurobiologically based</w:t>
      </w:r>
      <w:r w:rsidRPr="00B042CD">
        <w:rPr>
          <w:rFonts w:ascii="Arial" w:hAnsi="Arial" w:cs="Arial"/>
          <w:sz w:val="22"/>
          <w:szCs w:val="22"/>
        </w:rPr>
        <w:t xml:space="preserve"> dimensions and which can predict treatment response at the individual level. Our consortium collaborators are international researchers sharing datasets from multi-ethnic community populations in first episode and recurrent MDD, which are medication-free and with prospective longitudinal treatment outcomes. </w:t>
      </w:r>
    </w:p>
    <w:p w14:paraId="443706B5" w14:textId="77777777" w:rsidR="00B042CD" w:rsidRPr="00B042CD" w:rsidRDefault="00B042CD" w:rsidP="00B042CD">
      <w:pPr>
        <w:jc w:val="both"/>
        <w:rPr>
          <w:rFonts w:ascii="Arial" w:hAnsi="Arial" w:cs="Arial"/>
          <w:sz w:val="22"/>
          <w:szCs w:val="22"/>
        </w:rPr>
      </w:pPr>
    </w:p>
    <w:p w14:paraId="0E092EA4" w14:textId="69C022EF" w:rsidR="00B042CD" w:rsidRPr="00B042CD" w:rsidRDefault="00B042CD" w:rsidP="00B042CD">
      <w:pPr>
        <w:jc w:val="both"/>
        <w:rPr>
          <w:rFonts w:ascii="Arial" w:hAnsi="Arial" w:cs="Arial"/>
          <w:sz w:val="22"/>
          <w:szCs w:val="22"/>
        </w:rPr>
      </w:pPr>
      <w:r w:rsidRPr="00B042CD">
        <w:rPr>
          <w:rFonts w:ascii="Arial" w:hAnsi="Arial" w:cs="Arial"/>
          <w:sz w:val="22"/>
          <w:szCs w:val="22"/>
        </w:rPr>
        <w:t xml:space="preserve">We are looking a full time Research Fellow to work on the aspects of clinical harmonization and incorporation of clinical features in the neuroimaging data sets. The Research Fellow </w:t>
      </w:r>
      <w:r w:rsidRPr="00B042CD">
        <w:rPr>
          <w:rFonts w:ascii="Arial" w:hAnsi="Arial" w:cs="Arial"/>
          <w:sz w:val="22"/>
          <w:szCs w:val="22"/>
        </w:rPr>
        <w:t>will be</w:t>
      </w:r>
      <w:r w:rsidRPr="00B042CD">
        <w:rPr>
          <w:rFonts w:ascii="Arial" w:hAnsi="Arial" w:cs="Arial"/>
          <w:sz w:val="22"/>
          <w:szCs w:val="22"/>
        </w:rPr>
        <w:t xml:space="preserve"> supervised by Professor Cynthia Fu in collaboration with Professor Christos Davatzikos, University of Pennsylvania, and with the Centre for Affective Disorders, King’s College London. This is an exceptional opportunity to work with a dynamic and enthusiastic group of international researchers at the cutting edge of neuroimaging and AI research.</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lastRenderedPageBreak/>
        <w:t>KEY DUTIES AND RESPONSIBILITIES</w:t>
      </w:r>
    </w:p>
    <w:p w14:paraId="0CBEF4AD" w14:textId="77777777" w:rsidR="00384CC2" w:rsidRDefault="00384CC2" w:rsidP="007007EB">
      <w:pPr>
        <w:jc w:val="both"/>
        <w:rPr>
          <w:rFonts w:ascii="Arial" w:hAnsi="Arial" w:cs="Arial"/>
          <w:b/>
          <w:sz w:val="22"/>
          <w:szCs w:val="22"/>
        </w:rPr>
      </w:pPr>
    </w:p>
    <w:p w14:paraId="1A9093DF" w14:textId="563946DD"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Conduct analysis of neuroimaging and behavioural data from structural MRI, resting state and related tasks</w:t>
      </w:r>
      <w:r>
        <w:rPr>
          <w:rFonts w:ascii="Arial" w:hAnsi="Arial" w:cs="Arial"/>
          <w:bCs/>
          <w:sz w:val="22"/>
          <w:szCs w:val="22"/>
        </w:rPr>
        <w:t>.</w:t>
      </w:r>
    </w:p>
    <w:p w14:paraId="37858A6F" w14:textId="6E6060E0"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Perform data analysis and clinical harmonization</w:t>
      </w:r>
      <w:r>
        <w:rPr>
          <w:rFonts w:ascii="Arial" w:hAnsi="Arial" w:cs="Arial"/>
          <w:bCs/>
          <w:sz w:val="22"/>
          <w:szCs w:val="22"/>
        </w:rPr>
        <w:t>.</w:t>
      </w:r>
    </w:p>
    <w:p w14:paraId="191C958D" w14:textId="0271745B"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Implementation of data transfer pipelines and curation protocols</w:t>
      </w:r>
      <w:r>
        <w:rPr>
          <w:rFonts w:ascii="Arial" w:hAnsi="Arial" w:cs="Arial"/>
          <w:bCs/>
          <w:sz w:val="22"/>
          <w:szCs w:val="22"/>
        </w:rPr>
        <w:t>.</w:t>
      </w:r>
      <w:r w:rsidRPr="00EB1EAA">
        <w:rPr>
          <w:rFonts w:ascii="Arial" w:hAnsi="Arial" w:cs="Arial"/>
          <w:bCs/>
          <w:sz w:val="22"/>
          <w:szCs w:val="22"/>
        </w:rPr>
        <w:t xml:space="preserve"> </w:t>
      </w:r>
    </w:p>
    <w:p w14:paraId="78A1F1CD" w14:textId="67463448"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Liaise with collaborators on data management, multi-modal and AI analys</w:t>
      </w:r>
      <w:r w:rsidR="006B7834">
        <w:rPr>
          <w:rFonts w:ascii="Arial" w:hAnsi="Arial" w:cs="Arial"/>
          <w:bCs/>
          <w:sz w:val="22"/>
          <w:szCs w:val="22"/>
        </w:rPr>
        <w:t>is.</w:t>
      </w:r>
    </w:p>
    <w:p w14:paraId="77C62C6C" w14:textId="2CBD24F4"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Conduct literature reviews for publications and research briefings</w:t>
      </w:r>
      <w:r w:rsidR="006B7834">
        <w:rPr>
          <w:rFonts w:ascii="Arial" w:hAnsi="Arial" w:cs="Arial"/>
          <w:bCs/>
          <w:sz w:val="22"/>
          <w:szCs w:val="22"/>
        </w:rPr>
        <w:t>.</w:t>
      </w:r>
    </w:p>
    <w:p w14:paraId="08A31B42" w14:textId="7242E216"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Author and co-author academic publications</w:t>
      </w:r>
      <w:r w:rsidR="006B7834">
        <w:rPr>
          <w:rFonts w:ascii="Arial" w:hAnsi="Arial" w:cs="Arial"/>
          <w:bCs/>
          <w:sz w:val="22"/>
          <w:szCs w:val="22"/>
        </w:rPr>
        <w:t>.</w:t>
      </w:r>
    </w:p>
    <w:p w14:paraId="7459555E" w14:textId="0D7502A5"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Support and training of research assistants, graduate</w:t>
      </w:r>
      <w:r w:rsidR="006B7834">
        <w:rPr>
          <w:rFonts w:ascii="Arial" w:hAnsi="Arial" w:cs="Arial"/>
          <w:bCs/>
          <w:sz w:val="22"/>
          <w:szCs w:val="22"/>
        </w:rPr>
        <w:t>,</w:t>
      </w:r>
      <w:r w:rsidRPr="00EB1EAA">
        <w:rPr>
          <w:rFonts w:ascii="Arial" w:hAnsi="Arial" w:cs="Arial"/>
          <w:bCs/>
          <w:sz w:val="22"/>
          <w:szCs w:val="22"/>
        </w:rPr>
        <w:t xml:space="preserve"> and undergraduate students</w:t>
      </w:r>
      <w:r w:rsidR="006B7834">
        <w:rPr>
          <w:rFonts w:ascii="Arial" w:hAnsi="Arial" w:cs="Arial"/>
          <w:bCs/>
          <w:sz w:val="22"/>
          <w:szCs w:val="22"/>
        </w:rPr>
        <w:t>.</w:t>
      </w:r>
    </w:p>
    <w:p w14:paraId="222CDF4D" w14:textId="7561BAE1"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Perform other research-related tasks as required by the Principal Investigators</w:t>
      </w:r>
      <w:r w:rsidR="006B7834">
        <w:rPr>
          <w:rFonts w:ascii="Arial" w:hAnsi="Arial" w:cs="Arial"/>
          <w:bCs/>
          <w:sz w:val="22"/>
          <w:szCs w:val="22"/>
        </w:rPr>
        <w:t>.</w:t>
      </w:r>
    </w:p>
    <w:p w14:paraId="2E7F5308" w14:textId="414B3EED"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Support the development of future proposals</w:t>
      </w:r>
      <w:r w:rsidR="006B7834">
        <w:rPr>
          <w:rFonts w:ascii="Arial" w:hAnsi="Arial" w:cs="Arial"/>
          <w:bCs/>
          <w:sz w:val="22"/>
          <w:szCs w:val="22"/>
        </w:rPr>
        <w:t>.</w:t>
      </w:r>
    </w:p>
    <w:p w14:paraId="65A12D60" w14:textId="7EB9E73B" w:rsidR="00EB1EAA" w:rsidRPr="00EB1EAA" w:rsidRDefault="00EB1EAA" w:rsidP="00EB1EAA">
      <w:pPr>
        <w:numPr>
          <w:ilvl w:val="0"/>
          <w:numId w:val="17"/>
        </w:numPr>
        <w:jc w:val="both"/>
        <w:rPr>
          <w:rFonts w:ascii="Arial" w:hAnsi="Arial" w:cs="Arial"/>
          <w:bCs/>
          <w:sz w:val="22"/>
          <w:szCs w:val="22"/>
        </w:rPr>
      </w:pPr>
      <w:r w:rsidRPr="00EB1EAA">
        <w:rPr>
          <w:rFonts w:ascii="Arial" w:hAnsi="Arial" w:cs="Arial"/>
          <w:bCs/>
          <w:sz w:val="22"/>
          <w:szCs w:val="22"/>
        </w:rPr>
        <w:t>To act in accordance with the University of East London’s Equal Opportunities Policy</w:t>
      </w:r>
      <w:r w:rsidR="006B7834">
        <w:rPr>
          <w:rFonts w:ascii="Arial" w:hAnsi="Arial" w:cs="Arial"/>
          <w:bCs/>
          <w:sz w:val="22"/>
          <w:szCs w:val="22"/>
        </w:rPr>
        <w:t>.</w:t>
      </w:r>
    </w:p>
    <w:p w14:paraId="7356A30C" w14:textId="77777777" w:rsidR="00EB1EAA" w:rsidRPr="00EB1EAA" w:rsidRDefault="00EB1EAA" w:rsidP="00EB1EAA">
      <w:pPr>
        <w:jc w:val="both"/>
        <w:rPr>
          <w:rFonts w:ascii="Arial" w:hAnsi="Arial" w:cs="Arial"/>
          <w:bCs/>
          <w:sz w:val="22"/>
          <w:szCs w:val="22"/>
        </w:rPr>
      </w:pPr>
    </w:p>
    <w:p w14:paraId="3B05B98C" w14:textId="77777777" w:rsidR="00384CC2" w:rsidRDefault="00384CC2" w:rsidP="00EB1EAA">
      <w:pPr>
        <w:jc w:val="both"/>
        <w:rPr>
          <w:rFonts w:ascii="Arial" w:hAnsi="Arial" w:cs="Arial"/>
          <w:b/>
          <w:bCs/>
          <w:i/>
          <w:iCs/>
          <w:sz w:val="22"/>
          <w:szCs w:val="22"/>
        </w:rPr>
      </w:pPr>
    </w:p>
    <w:p w14:paraId="5DBA0821" w14:textId="5003C0BC" w:rsidR="00EB1EAA" w:rsidRPr="00EB1EAA" w:rsidRDefault="00EB1EAA" w:rsidP="00EB1EAA">
      <w:pPr>
        <w:jc w:val="both"/>
        <w:rPr>
          <w:rFonts w:ascii="Arial" w:hAnsi="Arial" w:cs="Arial"/>
          <w:b/>
          <w:bCs/>
          <w:i/>
          <w:iCs/>
          <w:sz w:val="22"/>
          <w:szCs w:val="22"/>
        </w:rPr>
      </w:pPr>
      <w:r w:rsidRPr="00EB1EAA">
        <w:rPr>
          <w:rFonts w:ascii="Arial" w:hAnsi="Arial" w:cs="Arial"/>
          <w:b/>
          <w:bCs/>
          <w:i/>
          <w:iCs/>
          <w:sz w:val="22"/>
          <w:szCs w:val="22"/>
        </w:rPr>
        <w:t>Please note: a Disclosure and Barring Service (DBS) clearance is required for this role.</w:t>
      </w:r>
    </w:p>
    <w:p w14:paraId="32E84078" w14:textId="77777777" w:rsidR="007007EB" w:rsidRPr="007007EB" w:rsidRDefault="007007EB" w:rsidP="007007EB">
      <w:pPr>
        <w:jc w:val="both"/>
        <w:rPr>
          <w:rFonts w:ascii="Arial" w:hAnsi="Arial" w:cs="Arial"/>
          <w:b/>
          <w:i/>
          <w:iCs/>
          <w:sz w:val="22"/>
          <w:szCs w:val="22"/>
        </w:rPr>
      </w:pPr>
    </w:p>
    <w:p w14:paraId="69392315" w14:textId="77777777" w:rsidR="00384CC2" w:rsidRDefault="00384CC2" w:rsidP="006B7834">
      <w:pPr>
        <w:jc w:val="center"/>
        <w:rPr>
          <w:rFonts w:ascii="Arial" w:hAnsi="Arial" w:cs="Arial"/>
          <w:b/>
          <w:sz w:val="22"/>
          <w:szCs w:val="22"/>
        </w:rPr>
      </w:pPr>
    </w:p>
    <w:p w14:paraId="4C8ECBD2" w14:textId="4F6823FB" w:rsidR="006B7834" w:rsidRDefault="006B7834" w:rsidP="006B7834">
      <w:pPr>
        <w:jc w:val="center"/>
        <w:rPr>
          <w:rFonts w:ascii="Arial" w:hAnsi="Arial" w:cs="Arial"/>
          <w:b/>
          <w:sz w:val="22"/>
          <w:szCs w:val="22"/>
        </w:rPr>
      </w:pPr>
      <w:r>
        <w:rPr>
          <w:rFonts w:ascii="Arial" w:hAnsi="Arial" w:cs="Arial"/>
          <w:b/>
          <w:sz w:val="22"/>
          <w:szCs w:val="22"/>
        </w:rPr>
        <w:t>PERSON SPECIFICATION</w:t>
      </w:r>
    </w:p>
    <w:p w14:paraId="0A489CB1" w14:textId="77777777" w:rsidR="006B7834" w:rsidRDefault="006B7834" w:rsidP="007007EB">
      <w:pPr>
        <w:jc w:val="both"/>
        <w:rPr>
          <w:rFonts w:ascii="Arial" w:hAnsi="Arial" w:cs="Arial"/>
          <w:b/>
          <w:sz w:val="22"/>
          <w:szCs w:val="22"/>
        </w:rPr>
      </w:pPr>
    </w:p>
    <w:p w14:paraId="617B6D55" w14:textId="1EAFE4F4" w:rsidR="007007EB" w:rsidRPr="007007EB" w:rsidRDefault="007007EB" w:rsidP="007007EB">
      <w:pPr>
        <w:jc w:val="both"/>
        <w:rPr>
          <w:rFonts w:ascii="Arial" w:hAnsi="Arial" w:cs="Arial"/>
          <w:b/>
          <w:sz w:val="22"/>
          <w:szCs w:val="22"/>
        </w:rPr>
      </w:pPr>
      <w:r w:rsidRPr="007007EB">
        <w:rPr>
          <w:rFonts w:ascii="Arial" w:hAnsi="Arial" w:cs="Arial"/>
          <w:b/>
          <w:sz w:val="22"/>
          <w:szCs w:val="22"/>
        </w:rPr>
        <w:t>KNOWLEDGE, SKILLS</w:t>
      </w:r>
      <w:r w:rsidR="006B7834">
        <w:rPr>
          <w:rFonts w:ascii="Arial" w:hAnsi="Arial" w:cs="Arial"/>
          <w:b/>
          <w:sz w:val="22"/>
          <w:szCs w:val="22"/>
        </w:rPr>
        <w:t>,</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0D03CB08" w:rsidR="007007EB" w:rsidRDefault="003E47A3" w:rsidP="003E47A3">
      <w:pPr>
        <w:pStyle w:val="ListParagraph"/>
        <w:numPr>
          <w:ilvl w:val="0"/>
          <w:numId w:val="19"/>
        </w:numPr>
        <w:rPr>
          <w:rFonts w:ascii="Arial" w:hAnsi="Arial" w:cs="Arial"/>
          <w:sz w:val="22"/>
          <w:szCs w:val="22"/>
        </w:rPr>
      </w:pPr>
      <w:r>
        <w:rPr>
          <w:rFonts w:ascii="Arial" w:hAnsi="Arial" w:cs="Arial"/>
          <w:sz w:val="22"/>
          <w:szCs w:val="22"/>
        </w:rPr>
        <w:t>Experience with neuroimaging data analysis tools</w:t>
      </w:r>
    </w:p>
    <w:p w14:paraId="7C220FDF" w14:textId="4EFC4117" w:rsidR="003E47A3" w:rsidRDefault="003E47A3" w:rsidP="003E47A3">
      <w:pPr>
        <w:pStyle w:val="ListParagraph"/>
        <w:numPr>
          <w:ilvl w:val="0"/>
          <w:numId w:val="19"/>
        </w:numPr>
        <w:rPr>
          <w:rFonts w:ascii="Arial" w:hAnsi="Arial" w:cs="Arial"/>
          <w:sz w:val="22"/>
          <w:szCs w:val="22"/>
        </w:rPr>
      </w:pPr>
      <w:r>
        <w:rPr>
          <w:rFonts w:ascii="Arial" w:hAnsi="Arial" w:cs="Arial"/>
          <w:sz w:val="22"/>
          <w:szCs w:val="22"/>
        </w:rPr>
        <w:t>Experience with statistical packages (e.g., R, SPSS)</w:t>
      </w:r>
    </w:p>
    <w:p w14:paraId="1BFA81D4" w14:textId="059B6304" w:rsidR="003E47A3" w:rsidRDefault="003E47A3" w:rsidP="003E47A3">
      <w:pPr>
        <w:pStyle w:val="ListParagraph"/>
        <w:numPr>
          <w:ilvl w:val="0"/>
          <w:numId w:val="19"/>
        </w:numPr>
        <w:rPr>
          <w:rFonts w:ascii="Arial" w:hAnsi="Arial" w:cs="Arial"/>
          <w:sz w:val="22"/>
          <w:szCs w:val="22"/>
        </w:rPr>
      </w:pPr>
      <w:r>
        <w:rPr>
          <w:rFonts w:ascii="Arial" w:hAnsi="Arial" w:cs="Arial"/>
          <w:sz w:val="22"/>
          <w:szCs w:val="22"/>
        </w:rPr>
        <w:t>Excellent IT skills (e.g., Microsoft Office)</w:t>
      </w:r>
    </w:p>
    <w:p w14:paraId="6564A79F" w14:textId="5BCD3B06" w:rsidR="003E47A3" w:rsidRDefault="003E47A3" w:rsidP="003E47A3">
      <w:pPr>
        <w:pStyle w:val="ListParagraph"/>
        <w:numPr>
          <w:ilvl w:val="0"/>
          <w:numId w:val="19"/>
        </w:numPr>
        <w:rPr>
          <w:rFonts w:ascii="Arial" w:hAnsi="Arial" w:cs="Arial"/>
          <w:sz w:val="22"/>
          <w:szCs w:val="22"/>
        </w:rPr>
      </w:pPr>
      <w:r>
        <w:rPr>
          <w:rFonts w:ascii="Arial" w:hAnsi="Arial" w:cs="Arial"/>
          <w:sz w:val="22"/>
          <w:szCs w:val="22"/>
        </w:rPr>
        <w:t xml:space="preserve">Written work is of a high standard and experience in conducting literature </w:t>
      </w:r>
      <w:proofErr w:type="gramStart"/>
      <w:r>
        <w:rPr>
          <w:rFonts w:ascii="Arial" w:hAnsi="Arial" w:cs="Arial"/>
          <w:sz w:val="22"/>
          <w:szCs w:val="22"/>
        </w:rPr>
        <w:t>reviews</w:t>
      </w:r>
      <w:proofErr w:type="gramEnd"/>
    </w:p>
    <w:p w14:paraId="46B6B620" w14:textId="11DC3D92" w:rsidR="00DC3FCE" w:rsidRDefault="00DC3FCE" w:rsidP="003E47A3">
      <w:pPr>
        <w:pStyle w:val="ListParagraph"/>
        <w:numPr>
          <w:ilvl w:val="0"/>
          <w:numId w:val="19"/>
        </w:numPr>
        <w:rPr>
          <w:rFonts w:ascii="Arial" w:hAnsi="Arial" w:cs="Arial"/>
          <w:sz w:val="22"/>
          <w:szCs w:val="22"/>
        </w:rPr>
      </w:pPr>
      <w:r>
        <w:rPr>
          <w:rFonts w:ascii="Arial" w:hAnsi="Arial" w:cs="Arial"/>
          <w:sz w:val="22"/>
          <w:szCs w:val="22"/>
        </w:rPr>
        <w:t>Recent experience of project work in a research team environment</w:t>
      </w:r>
    </w:p>
    <w:p w14:paraId="3D2F8503" w14:textId="48B040C2" w:rsidR="00DC3FCE" w:rsidRDefault="00DC3FCE" w:rsidP="003E47A3">
      <w:pPr>
        <w:pStyle w:val="ListParagraph"/>
        <w:numPr>
          <w:ilvl w:val="0"/>
          <w:numId w:val="19"/>
        </w:numPr>
        <w:rPr>
          <w:rFonts w:ascii="Arial" w:hAnsi="Arial" w:cs="Arial"/>
          <w:sz w:val="22"/>
          <w:szCs w:val="22"/>
        </w:rPr>
      </w:pPr>
      <w:r>
        <w:rPr>
          <w:rFonts w:ascii="Arial" w:hAnsi="Arial" w:cs="Arial"/>
          <w:sz w:val="22"/>
          <w:szCs w:val="22"/>
        </w:rPr>
        <w:t xml:space="preserve">Excellent research skills and able to work within given </w:t>
      </w:r>
      <w:proofErr w:type="gramStart"/>
      <w:r>
        <w:rPr>
          <w:rFonts w:ascii="Arial" w:hAnsi="Arial" w:cs="Arial"/>
          <w:sz w:val="22"/>
          <w:szCs w:val="22"/>
        </w:rPr>
        <w:t>deadlines</w:t>
      </w:r>
      <w:proofErr w:type="gramEnd"/>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32F07440" w:rsidR="007007EB" w:rsidRDefault="003E47A3" w:rsidP="003E47A3">
      <w:pPr>
        <w:pStyle w:val="ListParagraph"/>
        <w:numPr>
          <w:ilvl w:val="0"/>
          <w:numId w:val="20"/>
        </w:numPr>
        <w:spacing w:line="259" w:lineRule="auto"/>
        <w:jc w:val="both"/>
        <w:rPr>
          <w:rFonts w:ascii="Arial" w:hAnsi="Arial" w:cs="Arial"/>
          <w:sz w:val="22"/>
          <w:szCs w:val="22"/>
        </w:rPr>
      </w:pPr>
      <w:r>
        <w:rPr>
          <w:rFonts w:ascii="Arial" w:hAnsi="Arial" w:cs="Arial"/>
          <w:sz w:val="22"/>
          <w:szCs w:val="22"/>
        </w:rPr>
        <w:t xml:space="preserve">Experience in analysing large datasets and data </w:t>
      </w:r>
      <w:proofErr w:type="gramStart"/>
      <w:r>
        <w:rPr>
          <w:rFonts w:ascii="Arial" w:hAnsi="Arial" w:cs="Arial"/>
          <w:sz w:val="22"/>
          <w:szCs w:val="22"/>
        </w:rPr>
        <w:t>management</w:t>
      </w:r>
      <w:proofErr w:type="gramEnd"/>
    </w:p>
    <w:p w14:paraId="643078A5" w14:textId="77777777" w:rsidR="00384CC2" w:rsidRDefault="00384CC2" w:rsidP="00384CC2">
      <w:pPr>
        <w:pStyle w:val="ListParagraph"/>
        <w:numPr>
          <w:ilvl w:val="0"/>
          <w:numId w:val="20"/>
        </w:numPr>
        <w:rPr>
          <w:rFonts w:ascii="Arial" w:hAnsi="Arial" w:cs="Arial"/>
          <w:sz w:val="22"/>
          <w:szCs w:val="22"/>
        </w:rPr>
      </w:pPr>
      <w:r>
        <w:rPr>
          <w:rFonts w:ascii="Arial" w:hAnsi="Arial" w:cs="Arial"/>
          <w:sz w:val="22"/>
          <w:szCs w:val="22"/>
        </w:rPr>
        <w:t>Advanced signal processing and programming skills (e.g., Python)</w:t>
      </w:r>
    </w:p>
    <w:p w14:paraId="2C1E6E96" w14:textId="6E6405B0" w:rsidR="00384CC2" w:rsidRPr="00384CC2" w:rsidRDefault="00384CC2" w:rsidP="00384CC2">
      <w:pPr>
        <w:pStyle w:val="ListParagraph"/>
        <w:numPr>
          <w:ilvl w:val="0"/>
          <w:numId w:val="20"/>
        </w:numPr>
        <w:rPr>
          <w:rFonts w:ascii="Arial" w:hAnsi="Arial" w:cs="Arial"/>
          <w:sz w:val="22"/>
          <w:szCs w:val="22"/>
        </w:rPr>
      </w:pPr>
      <w:r>
        <w:rPr>
          <w:rFonts w:ascii="Arial" w:hAnsi="Arial" w:cs="Arial"/>
          <w:sz w:val="22"/>
          <w:szCs w:val="22"/>
        </w:rPr>
        <w:t>Evidence of publication</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61B86AB0" w14:textId="5695E969" w:rsidR="007007EB" w:rsidRDefault="00DC3FCE" w:rsidP="00DC3FCE">
      <w:pPr>
        <w:pStyle w:val="ListParagraph"/>
        <w:numPr>
          <w:ilvl w:val="0"/>
          <w:numId w:val="20"/>
        </w:numPr>
        <w:spacing w:line="259" w:lineRule="auto"/>
        <w:jc w:val="both"/>
        <w:rPr>
          <w:rFonts w:ascii="Arial" w:hAnsi="Arial" w:cs="Arial"/>
          <w:sz w:val="22"/>
          <w:szCs w:val="22"/>
        </w:rPr>
      </w:pPr>
      <w:r>
        <w:rPr>
          <w:rFonts w:ascii="Arial" w:hAnsi="Arial" w:cs="Arial"/>
          <w:sz w:val="22"/>
          <w:szCs w:val="22"/>
        </w:rPr>
        <w:t>Excellent interpersonal and communication skills</w:t>
      </w:r>
    </w:p>
    <w:p w14:paraId="318B714F" w14:textId="2B0D9AD7" w:rsidR="00DC3FCE" w:rsidRDefault="00DC3FCE" w:rsidP="00DC3FCE">
      <w:pPr>
        <w:pStyle w:val="ListParagraph"/>
        <w:numPr>
          <w:ilvl w:val="0"/>
          <w:numId w:val="20"/>
        </w:numPr>
        <w:spacing w:line="259" w:lineRule="auto"/>
        <w:jc w:val="both"/>
        <w:rPr>
          <w:rFonts w:ascii="Arial" w:hAnsi="Arial" w:cs="Arial"/>
          <w:sz w:val="22"/>
          <w:szCs w:val="22"/>
        </w:rPr>
      </w:pPr>
      <w:r>
        <w:rPr>
          <w:rFonts w:ascii="Arial" w:hAnsi="Arial" w:cs="Arial"/>
          <w:sz w:val="22"/>
          <w:szCs w:val="22"/>
        </w:rPr>
        <w:t>Willingness to work flexible hours and to travel internationally</w:t>
      </w:r>
      <w:r w:rsidR="00384CC2">
        <w:rPr>
          <w:rFonts w:ascii="Arial" w:hAnsi="Arial" w:cs="Arial"/>
          <w:sz w:val="22"/>
          <w:szCs w:val="22"/>
        </w:rPr>
        <w:t>, if necessary</w:t>
      </w:r>
    </w:p>
    <w:p w14:paraId="64462855" w14:textId="72746A82" w:rsidR="00384CC2" w:rsidRPr="00DC3FCE" w:rsidRDefault="00384CC2" w:rsidP="00DC3FCE">
      <w:pPr>
        <w:pStyle w:val="ListParagraph"/>
        <w:numPr>
          <w:ilvl w:val="0"/>
          <w:numId w:val="20"/>
        </w:numPr>
        <w:spacing w:line="259" w:lineRule="auto"/>
        <w:jc w:val="both"/>
        <w:rPr>
          <w:rFonts w:ascii="Arial" w:hAnsi="Arial" w:cs="Arial"/>
          <w:sz w:val="22"/>
          <w:szCs w:val="22"/>
        </w:rPr>
      </w:pPr>
      <w:r>
        <w:rPr>
          <w:rFonts w:ascii="Arial" w:hAnsi="Arial" w:cs="Arial"/>
          <w:sz w:val="22"/>
          <w:szCs w:val="22"/>
        </w:rPr>
        <w:t xml:space="preserve">Commitment to and understanding of equality and diversity issues within a diverse and multicultural </w:t>
      </w:r>
      <w:proofErr w:type="gramStart"/>
      <w:r>
        <w:rPr>
          <w:rFonts w:ascii="Arial" w:hAnsi="Arial" w:cs="Arial"/>
          <w:sz w:val="22"/>
          <w:szCs w:val="22"/>
        </w:rPr>
        <w:t>environment</w:t>
      </w:r>
      <w:proofErr w:type="gramEnd"/>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0CE2FBEB" w14:textId="49EB322C" w:rsidR="00CB4E1E" w:rsidRDefault="00CB4E1E" w:rsidP="007007EB">
      <w:pPr>
        <w:spacing w:line="259" w:lineRule="auto"/>
        <w:jc w:val="both"/>
        <w:rPr>
          <w:rFonts w:ascii="Arial" w:hAnsi="Arial" w:cs="Arial"/>
          <w:b/>
          <w:bCs/>
          <w:sz w:val="22"/>
          <w:szCs w:val="22"/>
        </w:rPr>
      </w:pPr>
      <w:r>
        <w:rPr>
          <w:rFonts w:ascii="Arial" w:hAnsi="Arial" w:cs="Arial"/>
          <w:b/>
          <w:bCs/>
          <w:sz w:val="22"/>
          <w:szCs w:val="22"/>
        </w:rPr>
        <w:t>Essential</w:t>
      </w:r>
    </w:p>
    <w:p w14:paraId="128AB98D" w14:textId="32393A53" w:rsidR="00691ED3" w:rsidRPr="00384CC2" w:rsidRDefault="00CB4E1E" w:rsidP="007007EB">
      <w:pPr>
        <w:pStyle w:val="ListParagraph"/>
        <w:numPr>
          <w:ilvl w:val="0"/>
          <w:numId w:val="18"/>
        </w:numPr>
        <w:spacing w:line="259" w:lineRule="auto"/>
        <w:jc w:val="both"/>
        <w:rPr>
          <w:rFonts w:ascii="Arial" w:hAnsi="Arial" w:cs="Arial"/>
          <w:sz w:val="22"/>
          <w:szCs w:val="22"/>
        </w:rPr>
      </w:pPr>
      <w:r>
        <w:rPr>
          <w:rFonts w:ascii="Arial" w:hAnsi="Arial" w:cs="Arial"/>
          <w:sz w:val="22"/>
          <w:szCs w:val="22"/>
        </w:rPr>
        <w:t xml:space="preserve">PhD qualification, or equivalent </w:t>
      </w:r>
      <w:r w:rsidR="00874144">
        <w:rPr>
          <w:rFonts w:ascii="Arial" w:hAnsi="Arial" w:cs="Arial"/>
          <w:sz w:val="22"/>
          <w:szCs w:val="22"/>
        </w:rPr>
        <w:t>qualification, in neuroimaging, neuroscience, engineering, computer science, or a related field</w:t>
      </w:r>
    </w:p>
    <w:p w14:paraId="1D65459C" w14:textId="77777777" w:rsidR="00384CC2" w:rsidRDefault="00384CC2" w:rsidP="00A249AC">
      <w:pPr>
        <w:spacing w:line="259" w:lineRule="auto"/>
        <w:jc w:val="both"/>
        <w:rPr>
          <w:rFonts w:ascii="Arial" w:hAnsi="Arial" w:cs="Arial"/>
          <w:sz w:val="22"/>
          <w:szCs w:val="22"/>
        </w:rPr>
      </w:pPr>
    </w:p>
    <w:p w14:paraId="124DF484" w14:textId="512C431E"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384CC2">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A02" w14:textId="77777777" w:rsidR="00A5049D" w:rsidRDefault="00A5049D" w:rsidP="009962E4">
      <w:r>
        <w:separator/>
      </w:r>
    </w:p>
  </w:endnote>
  <w:endnote w:type="continuationSeparator" w:id="0">
    <w:p w14:paraId="36AE930E" w14:textId="77777777" w:rsidR="00A5049D" w:rsidRDefault="00A5049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C8B" w14:textId="77777777" w:rsidR="00A5049D" w:rsidRDefault="00A5049D" w:rsidP="009962E4">
      <w:r>
        <w:separator/>
      </w:r>
    </w:p>
  </w:footnote>
  <w:footnote w:type="continuationSeparator" w:id="0">
    <w:p w14:paraId="41C04A47" w14:textId="77777777" w:rsidR="00A5049D" w:rsidRDefault="00A5049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577E8"/>
    <w:multiLevelType w:val="hybridMultilevel"/>
    <w:tmpl w:val="7D72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D2666"/>
    <w:multiLevelType w:val="hybridMultilevel"/>
    <w:tmpl w:val="E0AE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A7682"/>
    <w:multiLevelType w:val="hybridMultilevel"/>
    <w:tmpl w:val="2432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97967"/>
    <w:multiLevelType w:val="hybridMultilevel"/>
    <w:tmpl w:val="685E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2"/>
  </w:num>
  <w:num w:numId="4" w16cid:durableId="569999311">
    <w:abstractNumId w:val="11"/>
  </w:num>
  <w:num w:numId="5" w16cid:durableId="2040155363">
    <w:abstractNumId w:val="10"/>
  </w:num>
  <w:num w:numId="6" w16cid:durableId="834035716">
    <w:abstractNumId w:val="1"/>
  </w:num>
  <w:num w:numId="7" w16cid:durableId="500971367">
    <w:abstractNumId w:val="14"/>
  </w:num>
  <w:num w:numId="8" w16cid:durableId="2133669853">
    <w:abstractNumId w:val="8"/>
  </w:num>
  <w:num w:numId="9" w16cid:durableId="534272944">
    <w:abstractNumId w:val="16"/>
  </w:num>
  <w:num w:numId="10" w16cid:durableId="137919288">
    <w:abstractNumId w:val="12"/>
  </w:num>
  <w:num w:numId="11" w16cid:durableId="1868904602">
    <w:abstractNumId w:val="18"/>
  </w:num>
  <w:num w:numId="12" w16cid:durableId="1682077828">
    <w:abstractNumId w:val="19"/>
  </w:num>
  <w:num w:numId="13" w16cid:durableId="2093618914">
    <w:abstractNumId w:val="17"/>
  </w:num>
  <w:num w:numId="14" w16cid:durableId="339551807">
    <w:abstractNumId w:val="9"/>
  </w:num>
  <w:num w:numId="15" w16cid:durableId="2007895453">
    <w:abstractNumId w:val="4"/>
  </w:num>
  <w:num w:numId="16" w16cid:durableId="1849251288">
    <w:abstractNumId w:val="0"/>
  </w:num>
  <w:num w:numId="17" w16cid:durableId="157355944">
    <w:abstractNumId w:val="3"/>
  </w:num>
  <w:num w:numId="18" w16cid:durableId="1510026399">
    <w:abstractNumId w:val="5"/>
  </w:num>
  <w:num w:numId="19" w16cid:durableId="209877047">
    <w:abstractNumId w:val="7"/>
  </w:num>
  <w:num w:numId="20" w16cid:durableId="104233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74553"/>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31A85"/>
    <w:rsid w:val="00347449"/>
    <w:rsid w:val="0036311F"/>
    <w:rsid w:val="00364C91"/>
    <w:rsid w:val="00367370"/>
    <w:rsid w:val="00380321"/>
    <w:rsid w:val="00384390"/>
    <w:rsid w:val="00384CC2"/>
    <w:rsid w:val="003876EF"/>
    <w:rsid w:val="003A6C98"/>
    <w:rsid w:val="003E47A3"/>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B783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7414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042CD"/>
    <w:rsid w:val="00B168C6"/>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17459"/>
    <w:rsid w:val="00C2625F"/>
    <w:rsid w:val="00C27E78"/>
    <w:rsid w:val="00C31C3C"/>
    <w:rsid w:val="00C8609B"/>
    <w:rsid w:val="00C86213"/>
    <w:rsid w:val="00C946CA"/>
    <w:rsid w:val="00C94F6E"/>
    <w:rsid w:val="00C9779B"/>
    <w:rsid w:val="00CA5556"/>
    <w:rsid w:val="00CB4E1E"/>
    <w:rsid w:val="00CD3D5A"/>
    <w:rsid w:val="00CE5A14"/>
    <w:rsid w:val="00CF5952"/>
    <w:rsid w:val="00D34FA9"/>
    <w:rsid w:val="00D37313"/>
    <w:rsid w:val="00D3788F"/>
    <w:rsid w:val="00D57836"/>
    <w:rsid w:val="00D57AC2"/>
    <w:rsid w:val="00D625B5"/>
    <w:rsid w:val="00D65A55"/>
    <w:rsid w:val="00D85947"/>
    <w:rsid w:val="00DA6A28"/>
    <w:rsid w:val="00DB2A52"/>
    <w:rsid w:val="00DC3FCE"/>
    <w:rsid w:val="00DE3029"/>
    <w:rsid w:val="00DE4919"/>
    <w:rsid w:val="00DF78D3"/>
    <w:rsid w:val="00E110F5"/>
    <w:rsid w:val="00E15DA5"/>
    <w:rsid w:val="00E251C4"/>
    <w:rsid w:val="00E509CB"/>
    <w:rsid w:val="00E618F5"/>
    <w:rsid w:val="00E65C49"/>
    <w:rsid w:val="00E73090"/>
    <w:rsid w:val="00E756F2"/>
    <w:rsid w:val="00E845A5"/>
    <w:rsid w:val="00EB1EAA"/>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801</Words>
  <Characters>4710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12</cp:revision>
  <cp:lastPrinted>2019-09-04T14:35:00Z</cp:lastPrinted>
  <dcterms:created xsi:type="dcterms:W3CDTF">2023-10-03T10:03:00Z</dcterms:created>
  <dcterms:modified xsi:type="dcterms:W3CDTF">2023-10-03T10:14:00Z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