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7F6FB3" w:rsidRPr="0012101E" w:rsidRDefault="007F6FB3" w:rsidP="007F6FB3">
      <w:pPr>
        <w:pStyle w:val="Default"/>
        <w:jc w:val="center"/>
        <w:rPr>
          <w:b/>
          <w:bCs/>
          <w:color w:val="auto"/>
          <w:sz w:val="20"/>
          <w:szCs w:val="20"/>
        </w:rPr>
      </w:pPr>
      <w:r w:rsidRPr="0012101E">
        <w:rPr>
          <w:noProof/>
          <w:sz w:val="20"/>
          <w:szCs w:val="20"/>
          <w:lang w:val="en-US"/>
        </w:rPr>
        <w:drawing>
          <wp:inline distT="0" distB="0" distL="0" distR="0" wp14:anchorId="76465D02" wp14:editId="776A46AD">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362200" cy="1110615"/>
                    </a:xfrm>
                    <a:prstGeom prst="rect">
                      <a:avLst/>
                    </a:prstGeom>
                  </pic:spPr>
                </pic:pic>
              </a:graphicData>
            </a:graphic>
          </wp:inline>
        </w:drawing>
      </w:r>
    </w:p>
    <w:p w14:paraId="0A37501D" w14:textId="77777777" w:rsidR="007F6FB3" w:rsidRPr="0012101E" w:rsidRDefault="007F6FB3" w:rsidP="00633E40">
      <w:pPr>
        <w:pStyle w:val="Default"/>
        <w:jc w:val="center"/>
        <w:rPr>
          <w:b/>
          <w:bCs/>
          <w:color w:val="auto"/>
          <w:sz w:val="20"/>
          <w:szCs w:val="20"/>
        </w:rPr>
      </w:pPr>
    </w:p>
    <w:p w14:paraId="5DAB6C7B" w14:textId="77777777" w:rsidR="007F6FB3" w:rsidRPr="0012101E" w:rsidRDefault="007F6FB3" w:rsidP="00633E40">
      <w:pPr>
        <w:pStyle w:val="Default"/>
        <w:jc w:val="center"/>
        <w:rPr>
          <w:b/>
          <w:bCs/>
          <w:color w:val="auto"/>
          <w:sz w:val="20"/>
          <w:szCs w:val="20"/>
        </w:rPr>
      </w:pPr>
    </w:p>
    <w:p w14:paraId="0FF2D34C" w14:textId="77777777" w:rsidR="00633E40" w:rsidRPr="0012101E" w:rsidRDefault="00633E40" w:rsidP="00633E40">
      <w:pPr>
        <w:pStyle w:val="Default"/>
        <w:jc w:val="center"/>
        <w:rPr>
          <w:b/>
          <w:bCs/>
          <w:color w:val="auto"/>
          <w:sz w:val="20"/>
          <w:szCs w:val="20"/>
        </w:rPr>
      </w:pPr>
      <w:r w:rsidRPr="0012101E">
        <w:rPr>
          <w:b/>
          <w:bCs/>
          <w:color w:val="auto"/>
          <w:sz w:val="20"/>
          <w:szCs w:val="20"/>
        </w:rPr>
        <w:t>JOB DESCRIPTION</w:t>
      </w:r>
    </w:p>
    <w:p w14:paraId="02EB378F" w14:textId="77777777" w:rsidR="007F6FB3" w:rsidRPr="0012101E" w:rsidRDefault="007F6FB3" w:rsidP="00633E40">
      <w:pPr>
        <w:pStyle w:val="NoSpacing"/>
        <w:rPr>
          <w:rFonts w:ascii="Arial" w:hAnsi="Arial" w:cs="Arial"/>
          <w:b/>
          <w:sz w:val="20"/>
          <w:szCs w:val="20"/>
        </w:rPr>
      </w:pPr>
    </w:p>
    <w:tbl>
      <w:tblPr>
        <w:tblStyle w:val="TableGrid"/>
        <w:tblW w:w="0" w:type="auto"/>
        <w:tblLook w:val="04A0" w:firstRow="1" w:lastRow="0" w:firstColumn="1" w:lastColumn="0" w:noHBand="0" w:noVBand="1"/>
      </w:tblPr>
      <w:tblGrid>
        <w:gridCol w:w="4508"/>
        <w:gridCol w:w="4508"/>
      </w:tblGrid>
      <w:tr w:rsidR="00197400" w:rsidRPr="00197400" w14:paraId="48CD6BDA" w14:textId="77777777" w:rsidTr="00197400">
        <w:tc>
          <w:tcPr>
            <w:tcW w:w="4508" w:type="dxa"/>
          </w:tcPr>
          <w:p w14:paraId="114C3189" w14:textId="77777777" w:rsidR="00197400" w:rsidRPr="00197400" w:rsidRDefault="00197400" w:rsidP="00CA681B">
            <w:pPr>
              <w:pStyle w:val="NoSpacing"/>
              <w:rPr>
                <w:rFonts w:ascii="Arial" w:hAnsi="Arial" w:cs="Arial"/>
                <w:b/>
                <w:bCs/>
                <w:sz w:val="20"/>
                <w:szCs w:val="20"/>
              </w:rPr>
            </w:pPr>
            <w:r w:rsidRPr="00197400">
              <w:rPr>
                <w:rFonts w:ascii="Arial" w:hAnsi="Arial" w:cs="Arial"/>
                <w:b/>
                <w:bCs/>
                <w:sz w:val="20"/>
                <w:szCs w:val="20"/>
              </w:rPr>
              <w:t>Job title</w:t>
            </w:r>
          </w:p>
        </w:tc>
        <w:tc>
          <w:tcPr>
            <w:tcW w:w="4508" w:type="dxa"/>
          </w:tcPr>
          <w:p w14:paraId="3315077F" w14:textId="54DD1442" w:rsidR="00197400" w:rsidRPr="00197400" w:rsidRDefault="00197400" w:rsidP="00CA681B">
            <w:pPr>
              <w:pStyle w:val="NoSpacing"/>
              <w:rPr>
                <w:rFonts w:ascii="Arial" w:hAnsi="Arial" w:cs="Arial"/>
                <w:sz w:val="20"/>
                <w:szCs w:val="20"/>
              </w:rPr>
            </w:pPr>
            <w:r w:rsidRPr="00197400">
              <w:rPr>
                <w:rFonts w:ascii="Arial" w:hAnsi="Arial" w:cs="Arial"/>
              </w:rPr>
              <w:t>Design and Digital Project Co-ordinator</w:t>
            </w:r>
          </w:p>
        </w:tc>
      </w:tr>
      <w:tr w:rsidR="00197400" w:rsidRPr="00197400" w14:paraId="17E8F972" w14:textId="77777777" w:rsidTr="00197400">
        <w:tc>
          <w:tcPr>
            <w:tcW w:w="4508" w:type="dxa"/>
          </w:tcPr>
          <w:p w14:paraId="0BAF6670" w14:textId="77777777" w:rsidR="00197400" w:rsidRPr="00197400" w:rsidRDefault="00197400" w:rsidP="00CA681B">
            <w:pPr>
              <w:pStyle w:val="Default"/>
              <w:rPr>
                <w:b/>
                <w:bCs/>
                <w:color w:val="auto"/>
                <w:sz w:val="20"/>
                <w:szCs w:val="20"/>
              </w:rPr>
            </w:pPr>
            <w:r w:rsidRPr="00197400">
              <w:rPr>
                <w:b/>
                <w:bCs/>
                <w:color w:val="auto"/>
                <w:sz w:val="20"/>
                <w:szCs w:val="20"/>
              </w:rPr>
              <w:t>Grade</w:t>
            </w:r>
          </w:p>
        </w:tc>
        <w:tc>
          <w:tcPr>
            <w:tcW w:w="4508" w:type="dxa"/>
          </w:tcPr>
          <w:p w14:paraId="62F97ACD" w14:textId="4C57871F" w:rsidR="00197400" w:rsidRPr="00197400" w:rsidRDefault="00197400" w:rsidP="00CA681B">
            <w:pPr>
              <w:pStyle w:val="Default"/>
              <w:rPr>
                <w:color w:val="auto"/>
                <w:sz w:val="20"/>
                <w:szCs w:val="20"/>
              </w:rPr>
            </w:pPr>
            <w:r w:rsidRPr="00197400">
              <w:rPr>
                <w:color w:val="auto"/>
                <w:sz w:val="20"/>
                <w:szCs w:val="20"/>
              </w:rPr>
              <w:t>D</w:t>
            </w:r>
            <w:r w:rsidRPr="00197400">
              <w:rPr>
                <w:b/>
                <w:bCs/>
                <w:color w:val="auto"/>
                <w:sz w:val="20"/>
                <w:szCs w:val="20"/>
              </w:rPr>
              <w:tab/>
            </w:r>
            <w:r w:rsidRPr="00197400">
              <w:rPr>
                <w:b/>
                <w:bCs/>
                <w:color w:val="auto"/>
                <w:sz w:val="20"/>
                <w:szCs w:val="20"/>
              </w:rPr>
              <w:tab/>
            </w:r>
          </w:p>
        </w:tc>
      </w:tr>
      <w:tr w:rsidR="00197400" w:rsidRPr="00197400" w14:paraId="50188A58" w14:textId="77777777" w:rsidTr="00197400">
        <w:tc>
          <w:tcPr>
            <w:tcW w:w="4508" w:type="dxa"/>
          </w:tcPr>
          <w:p w14:paraId="5FB63E43" w14:textId="77777777" w:rsidR="00197400" w:rsidRPr="00197400" w:rsidRDefault="00197400" w:rsidP="00CA681B">
            <w:pPr>
              <w:pStyle w:val="Default"/>
              <w:rPr>
                <w:b/>
                <w:bCs/>
                <w:color w:val="auto"/>
                <w:sz w:val="20"/>
                <w:szCs w:val="20"/>
              </w:rPr>
            </w:pPr>
            <w:r w:rsidRPr="00197400">
              <w:rPr>
                <w:b/>
                <w:bCs/>
                <w:color w:val="auto"/>
                <w:sz w:val="20"/>
                <w:szCs w:val="20"/>
              </w:rPr>
              <w:t>Service</w:t>
            </w:r>
          </w:p>
        </w:tc>
        <w:tc>
          <w:tcPr>
            <w:tcW w:w="4508" w:type="dxa"/>
          </w:tcPr>
          <w:p w14:paraId="6D7F84DA" w14:textId="6DF18E0F" w:rsidR="00197400" w:rsidRPr="00197400" w:rsidRDefault="00197400" w:rsidP="00CA681B">
            <w:pPr>
              <w:pStyle w:val="Default"/>
              <w:rPr>
                <w:color w:val="auto"/>
                <w:sz w:val="20"/>
                <w:szCs w:val="20"/>
              </w:rPr>
            </w:pPr>
            <w:r w:rsidRPr="00197400">
              <w:rPr>
                <w:color w:val="auto"/>
                <w:sz w:val="20"/>
                <w:szCs w:val="20"/>
              </w:rPr>
              <w:t xml:space="preserve">External Relations Directorate </w:t>
            </w:r>
          </w:p>
        </w:tc>
      </w:tr>
      <w:tr w:rsidR="00197400" w:rsidRPr="00197400" w14:paraId="0A0AD366" w14:textId="77777777" w:rsidTr="00197400">
        <w:tc>
          <w:tcPr>
            <w:tcW w:w="4508" w:type="dxa"/>
          </w:tcPr>
          <w:p w14:paraId="58802237" w14:textId="77777777" w:rsidR="00197400" w:rsidRPr="00197400" w:rsidRDefault="00197400" w:rsidP="00CA681B">
            <w:pPr>
              <w:pStyle w:val="Default"/>
              <w:rPr>
                <w:b/>
                <w:bCs/>
                <w:color w:val="auto"/>
                <w:sz w:val="20"/>
                <w:szCs w:val="20"/>
              </w:rPr>
            </w:pPr>
            <w:r w:rsidRPr="00197400">
              <w:rPr>
                <w:b/>
                <w:bCs/>
                <w:color w:val="auto"/>
                <w:sz w:val="20"/>
                <w:szCs w:val="20"/>
              </w:rPr>
              <w:t>Location</w:t>
            </w:r>
          </w:p>
        </w:tc>
        <w:tc>
          <w:tcPr>
            <w:tcW w:w="4508" w:type="dxa"/>
          </w:tcPr>
          <w:p w14:paraId="46AD866D" w14:textId="245855DC" w:rsidR="00197400" w:rsidRPr="00197400" w:rsidRDefault="00197400" w:rsidP="00CA681B">
            <w:pPr>
              <w:pStyle w:val="Default"/>
              <w:rPr>
                <w:color w:val="auto"/>
                <w:sz w:val="20"/>
                <w:szCs w:val="20"/>
              </w:rPr>
            </w:pPr>
            <w:r w:rsidRPr="00197400">
              <w:rPr>
                <w:color w:val="auto"/>
                <w:sz w:val="20"/>
                <w:szCs w:val="20"/>
              </w:rPr>
              <w:t>Docklands/ Hybrid</w:t>
            </w:r>
          </w:p>
        </w:tc>
      </w:tr>
      <w:tr w:rsidR="00197400" w:rsidRPr="00197400" w14:paraId="0EC1139F" w14:textId="77777777" w:rsidTr="00197400">
        <w:tc>
          <w:tcPr>
            <w:tcW w:w="4508" w:type="dxa"/>
          </w:tcPr>
          <w:p w14:paraId="5C5CB4B0" w14:textId="77777777" w:rsidR="00197400" w:rsidRPr="00197400" w:rsidRDefault="00197400" w:rsidP="00CA681B">
            <w:pPr>
              <w:pStyle w:val="Default"/>
              <w:rPr>
                <w:b/>
                <w:bCs/>
                <w:color w:val="auto"/>
                <w:sz w:val="20"/>
                <w:szCs w:val="20"/>
              </w:rPr>
            </w:pPr>
            <w:r w:rsidRPr="00197400">
              <w:rPr>
                <w:b/>
                <w:bCs/>
                <w:color w:val="auto"/>
                <w:sz w:val="20"/>
                <w:szCs w:val="20"/>
              </w:rPr>
              <w:t>Responsible to</w:t>
            </w:r>
          </w:p>
        </w:tc>
        <w:tc>
          <w:tcPr>
            <w:tcW w:w="4508" w:type="dxa"/>
          </w:tcPr>
          <w:p w14:paraId="6B8CAC76" w14:textId="07A6C821" w:rsidR="00197400" w:rsidRPr="00197400" w:rsidRDefault="00197400" w:rsidP="00CA681B">
            <w:pPr>
              <w:pStyle w:val="Default"/>
              <w:rPr>
                <w:color w:val="auto"/>
                <w:sz w:val="20"/>
                <w:szCs w:val="20"/>
              </w:rPr>
            </w:pPr>
            <w:r w:rsidRPr="00197400">
              <w:rPr>
                <w:color w:val="auto"/>
                <w:sz w:val="20"/>
                <w:szCs w:val="20"/>
              </w:rPr>
              <w:t>Head of Design</w:t>
            </w:r>
          </w:p>
        </w:tc>
      </w:tr>
      <w:tr w:rsidR="00197400" w:rsidRPr="00197400" w14:paraId="35ADE745" w14:textId="77777777" w:rsidTr="00197400">
        <w:tc>
          <w:tcPr>
            <w:tcW w:w="4508" w:type="dxa"/>
          </w:tcPr>
          <w:p w14:paraId="201A6BD8" w14:textId="77777777" w:rsidR="00197400" w:rsidRPr="00197400" w:rsidRDefault="00197400" w:rsidP="00CA681B">
            <w:pPr>
              <w:pStyle w:val="Default"/>
              <w:rPr>
                <w:b/>
                <w:bCs/>
                <w:color w:val="auto"/>
                <w:sz w:val="20"/>
                <w:szCs w:val="20"/>
              </w:rPr>
            </w:pPr>
            <w:r w:rsidRPr="00197400">
              <w:rPr>
                <w:b/>
                <w:bCs/>
                <w:color w:val="auto"/>
                <w:sz w:val="20"/>
                <w:szCs w:val="20"/>
              </w:rPr>
              <w:t>Liaison with</w:t>
            </w:r>
          </w:p>
        </w:tc>
        <w:tc>
          <w:tcPr>
            <w:tcW w:w="4508" w:type="dxa"/>
          </w:tcPr>
          <w:p w14:paraId="30A7EFF9" w14:textId="19FA87E6" w:rsidR="00197400" w:rsidRPr="00197400" w:rsidRDefault="00197400" w:rsidP="00CA681B">
            <w:pPr>
              <w:pStyle w:val="Default"/>
              <w:rPr>
                <w:color w:val="auto"/>
                <w:sz w:val="20"/>
                <w:szCs w:val="20"/>
              </w:rPr>
            </w:pPr>
            <w:r w:rsidRPr="00197400">
              <w:rPr>
                <w:color w:val="auto"/>
                <w:sz w:val="20"/>
                <w:szCs w:val="20"/>
              </w:rPr>
              <w:t xml:space="preserve">Teams across the External Relations Directorate, professional services directorates, academic </w:t>
            </w:r>
            <w:proofErr w:type="gramStart"/>
            <w:r w:rsidRPr="00197400">
              <w:rPr>
                <w:color w:val="auto"/>
                <w:sz w:val="20"/>
                <w:szCs w:val="20"/>
              </w:rPr>
              <w:t>school</w:t>
            </w:r>
            <w:proofErr w:type="gramEnd"/>
            <w:r w:rsidRPr="00197400">
              <w:rPr>
                <w:color w:val="auto"/>
                <w:sz w:val="20"/>
                <w:szCs w:val="20"/>
              </w:rPr>
              <w:t xml:space="preserve"> and external agencies </w:t>
            </w:r>
          </w:p>
        </w:tc>
      </w:tr>
    </w:tbl>
    <w:p w14:paraId="6A05A809" w14:textId="77777777" w:rsidR="00633E40" w:rsidRPr="00942654" w:rsidRDefault="00633E40" w:rsidP="00633E40">
      <w:pPr>
        <w:pStyle w:val="Default"/>
        <w:rPr>
          <w:color w:val="auto"/>
          <w:sz w:val="20"/>
          <w:szCs w:val="20"/>
        </w:rPr>
      </w:pPr>
    </w:p>
    <w:p w14:paraId="5A39BBE3" w14:textId="77777777" w:rsidR="00460DEE" w:rsidRPr="00197400" w:rsidRDefault="00460DEE" w:rsidP="00633E40">
      <w:pPr>
        <w:pStyle w:val="Default"/>
        <w:rPr>
          <w:color w:val="auto"/>
          <w:sz w:val="22"/>
          <w:szCs w:val="22"/>
        </w:rPr>
      </w:pPr>
    </w:p>
    <w:p w14:paraId="48C105D0" w14:textId="77777777" w:rsidR="00197400" w:rsidRPr="00197400" w:rsidRDefault="00197400" w:rsidP="00197400">
      <w:pPr>
        <w:pStyle w:val="NoSpacing"/>
        <w:jc w:val="center"/>
        <w:rPr>
          <w:rStyle w:val="normaltextrun"/>
          <w:rFonts w:ascii="Arial" w:hAnsi="Arial" w:cs="Arial"/>
          <w:b/>
          <w:bCs/>
        </w:rPr>
      </w:pPr>
      <w:r w:rsidRPr="00197400">
        <w:rPr>
          <w:rStyle w:val="normaltextrun"/>
          <w:rFonts w:ascii="Arial" w:hAnsi="Arial" w:cs="Arial"/>
        </w:rPr>
        <w:t xml:space="preserve">Build your career, follow your passion, be inspired by our environment of success </w:t>
      </w:r>
      <w:r w:rsidRPr="00197400">
        <w:rPr>
          <w:rStyle w:val="normaltextrun"/>
          <w:rFonts w:ascii="Arial" w:hAnsi="Arial" w:cs="Arial"/>
          <w:b/>
          <w:bCs/>
        </w:rPr>
        <w:t xml:space="preserve">#BeTheChange </w:t>
      </w:r>
    </w:p>
    <w:p w14:paraId="3008E65D" w14:textId="77777777" w:rsidR="00197400" w:rsidRPr="00197400" w:rsidRDefault="00197400" w:rsidP="00197400">
      <w:pPr>
        <w:pStyle w:val="NoSpacing"/>
        <w:jc w:val="center"/>
        <w:rPr>
          <w:rStyle w:val="normaltextrun"/>
          <w:rFonts w:ascii="Arial" w:hAnsi="Arial" w:cs="Arial"/>
          <w:b/>
          <w:bCs/>
        </w:rPr>
      </w:pPr>
    </w:p>
    <w:p w14:paraId="607A438B" w14:textId="77777777" w:rsidR="00197400" w:rsidRPr="00197400" w:rsidRDefault="00197400" w:rsidP="00197400">
      <w:pPr>
        <w:pStyle w:val="NoSpacing"/>
        <w:jc w:val="both"/>
        <w:rPr>
          <w:rStyle w:val="normaltextrun"/>
          <w:rFonts w:ascii="Arial" w:hAnsi="Arial" w:cs="Arial"/>
          <w:b/>
          <w:bCs/>
        </w:rPr>
      </w:pPr>
      <w:r w:rsidRPr="00197400">
        <w:rPr>
          <w:rStyle w:val="normaltextrun"/>
          <w:rFonts w:ascii="Arial" w:hAnsi="Arial" w:cs="Arial"/>
          <w:b/>
          <w:bCs/>
        </w:rPr>
        <w:t>THE UNIVERSITY OF EAST LONDON</w:t>
      </w:r>
    </w:p>
    <w:p w14:paraId="4D7E0975" w14:textId="77777777" w:rsidR="00197400" w:rsidRPr="00197400" w:rsidRDefault="00197400" w:rsidP="00197400">
      <w:pPr>
        <w:pStyle w:val="NoSpacing"/>
        <w:jc w:val="both"/>
        <w:rPr>
          <w:rStyle w:val="normaltextrun"/>
          <w:rFonts w:ascii="Arial" w:hAnsi="Arial" w:cs="Arial"/>
          <w:b/>
          <w:bCs/>
        </w:rPr>
      </w:pPr>
    </w:p>
    <w:p w14:paraId="773D9ECC" w14:textId="77777777" w:rsidR="00197400" w:rsidRPr="00197400" w:rsidRDefault="00197400" w:rsidP="00197400">
      <w:pPr>
        <w:pStyle w:val="NoSpacing"/>
        <w:jc w:val="both"/>
        <w:rPr>
          <w:rStyle w:val="normaltextrun"/>
          <w:rFonts w:ascii="Arial" w:hAnsi="Arial" w:cs="Arial"/>
        </w:rPr>
      </w:pPr>
      <w:r w:rsidRPr="00197400">
        <w:rPr>
          <w:rStyle w:val="normaltextrun"/>
          <w:rFonts w:ascii="Arial" w:hAnsi="Arial" w:cs="Arial"/>
        </w:rPr>
        <w:t>If you are seeking a career that combines innovative education with a passion for crafting positive change, look no further than the University of East London. Founded in 1898 to meet the skills needs of the 2nd industrial revolution, we’re now in Year 5 of our ground-breaking 10-year Vision 2028 strategic plan, orchestrated by our Vice-Chancellor and President, Professor Amanda Broderick.</w:t>
      </w:r>
    </w:p>
    <w:p w14:paraId="1201FB63" w14:textId="77777777" w:rsidR="00197400" w:rsidRPr="00197400" w:rsidRDefault="00197400" w:rsidP="00197400">
      <w:pPr>
        <w:pStyle w:val="NoSpacing"/>
        <w:jc w:val="both"/>
        <w:rPr>
          <w:rStyle w:val="normaltextrun"/>
          <w:rFonts w:ascii="Arial" w:hAnsi="Arial" w:cs="Arial"/>
        </w:rPr>
      </w:pPr>
    </w:p>
    <w:p w14:paraId="7115C16E" w14:textId="77777777" w:rsidR="00197400" w:rsidRPr="00197400" w:rsidRDefault="00197400" w:rsidP="00197400">
      <w:pPr>
        <w:pStyle w:val="NoSpacing"/>
        <w:jc w:val="both"/>
        <w:rPr>
          <w:rStyle w:val="normaltextrun"/>
          <w:rFonts w:ascii="Arial" w:hAnsi="Arial" w:cs="Arial"/>
        </w:rPr>
      </w:pPr>
      <w:r w:rsidRPr="00197400">
        <w:rPr>
          <w:rStyle w:val="normaltextrun"/>
          <w:rFonts w:ascii="Arial" w:hAnsi="Arial" w:cs="Arial"/>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6AAA8934" w14:textId="77777777" w:rsidR="00197400" w:rsidRPr="00197400" w:rsidRDefault="00197400" w:rsidP="00197400">
      <w:pPr>
        <w:pStyle w:val="NoSpacing"/>
        <w:jc w:val="both"/>
        <w:rPr>
          <w:rStyle w:val="normaltextrun"/>
          <w:rFonts w:ascii="Arial" w:hAnsi="Arial" w:cs="Arial"/>
        </w:rPr>
      </w:pPr>
    </w:p>
    <w:p w14:paraId="2B5E6DA1" w14:textId="77777777" w:rsidR="00197400" w:rsidRPr="00197400" w:rsidRDefault="00197400" w:rsidP="00197400">
      <w:pPr>
        <w:pStyle w:val="NoSpacing"/>
        <w:jc w:val="both"/>
        <w:rPr>
          <w:rStyle w:val="normaltextrun"/>
          <w:rFonts w:ascii="Arial" w:hAnsi="Arial" w:cs="Arial"/>
        </w:rPr>
      </w:pPr>
      <w:r w:rsidRPr="00197400">
        <w:rPr>
          <w:rStyle w:val="normaltextrun"/>
          <w:rFonts w:ascii="Arial" w:hAnsi="Arial" w:cs="Arial"/>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60A075E1" w14:textId="77777777" w:rsidR="00197400" w:rsidRPr="00197400" w:rsidRDefault="00197400" w:rsidP="00197400">
      <w:pPr>
        <w:pStyle w:val="NoSpacing"/>
        <w:jc w:val="both"/>
        <w:rPr>
          <w:rStyle w:val="normaltextrun"/>
          <w:rFonts w:ascii="Arial" w:hAnsi="Arial" w:cs="Arial"/>
        </w:rPr>
      </w:pPr>
    </w:p>
    <w:p w14:paraId="06D72204" w14:textId="77777777" w:rsidR="00197400" w:rsidRPr="00197400" w:rsidRDefault="00197400" w:rsidP="00197400">
      <w:pPr>
        <w:pStyle w:val="NoSpacing"/>
        <w:jc w:val="both"/>
        <w:rPr>
          <w:rStyle w:val="normaltextrun"/>
          <w:rFonts w:ascii="Arial" w:hAnsi="Arial" w:cs="Arial"/>
        </w:rPr>
      </w:pPr>
      <w:r w:rsidRPr="00197400">
        <w:rPr>
          <w:rStyle w:val="normaltextrun"/>
          <w:rFonts w:ascii="Arial" w:hAnsi="Arial" w:cs="Arial"/>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0640AECD" w14:textId="77777777" w:rsidR="00197400" w:rsidRPr="00197400" w:rsidRDefault="00197400" w:rsidP="00197400">
      <w:pPr>
        <w:pStyle w:val="NoSpacing"/>
        <w:jc w:val="both"/>
        <w:rPr>
          <w:rStyle w:val="normaltextrun"/>
          <w:rFonts w:ascii="Arial" w:hAnsi="Arial" w:cs="Arial"/>
        </w:rPr>
      </w:pPr>
    </w:p>
    <w:p w14:paraId="7A7E9C8D" w14:textId="77777777" w:rsidR="00197400" w:rsidRPr="00197400" w:rsidRDefault="00197400" w:rsidP="00197400">
      <w:pPr>
        <w:jc w:val="both"/>
        <w:rPr>
          <w:rFonts w:ascii="Arial" w:hAnsi="Arial" w:cs="Arial"/>
          <w:b/>
          <w:bCs/>
        </w:rPr>
      </w:pPr>
    </w:p>
    <w:p w14:paraId="14CF21ED" w14:textId="5597F454" w:rsidR="00942654" w:rsidRPr="00197400" w:rsidRDefault="00942654" w:rsidP="00197400">
      <w:pPr>
        <w:tabs>
          <w:tab w:val="left" w:pos="2552"/>
        </w:tabs>
        <w:rPr>
          <w:rFonts w:ascii="Arial" w:hAnsi="Arial" w:cs="Arial"/>
          <w:b/>
        </w:rPr>
      </w:pPr>
      <w:r w:rsidRPr="00197400">
        <w:rPr>
          <w:rFonts w:ascii="Arial" w:hAnsi="Arial" w:cs="Arial"/>
          <w:b/>
        </w:rPr>
        <w:t>THE DEPARTMENT</w:t>
      </w:r>
    </w:p>
    <w:p w14:paraId="054498F9" w14:textId="090B44A6" w:rsidR="006B1663" w:rsidRPr="00197400" w:rsidRDefault="00942654" w:rsidP="00942654">
      <w:pPr>
        <w:rPr>
          <w:rFonts w:ascii="Arial" w:hAnsi="Arial" w:cs="Arial"/>
        </w:rPr>
      </w:pPr>
      <w:r w:rsidRPr="00197400">
        <w:rPr>
          <w:rFonts w:ascii="Arial" w:hAnsi="Arial" w:cs="Arial"/>
        </w:rPr>
        <w:t xml:space="preserve">We have built an external relations directorate that has brought together an integrated Communications &amp; Engagement and Student Recruitment &amp; Marketing service. The directorate is made up of </w:t>
      </w:r>
      <w:proofErr w:type="gramStart"/>
      <w:r w:rsidRPr="00197400">
        <w:rPr>
          <w:rFonts w:ascii="Arial" w:hAnsi="Arial" w:cs="Arial"/>
        </w:rPr>
        <w:t>a number of</w:t>
      </w:r>
      <w:proofErr w:type="gramEnd"/>
      <w:r w:rsidRPr="00197400">
        <w:rPr>
          <w:rFonts w:ascii="Arial" w:hAnsi="Arial" w:cs="Arial"/>
        </w:rPr>
        <w:t xml:space="preserve"> teams including Communications &amp; Engagement, Marketing, Recruitment and Conversion, Outreach and Access, Design and Digital, Events </w:t>
      </w:r>
      <w:r w:rsidRPr="00197400">
        <w:rPr>
          <w:rFonts w:ascii="Arial" w:hAnsi="Arial" w:cs="Arial"/>
        </w:rPr>
        <w:lastRenderedPageBreak/>
        <w:t>and Advancement and the International Office. We are looking for team members who will be part of embedding an innovative practice to our external relations directorate and enjoy working in an agile environment as we work towards a culture of the ‘continuous new’.</w:t>
      </w:r>
    </w:p>
    <w:p w14:paraId="2C3F4D54" w14:textId="3EEC692B" w:rsidR="006B1663" w:rsidRPr="00197400" w:rsidRDefault="006B1663" w:rsidP="007F6FB3">
      <w:pPr>
        <w:pStyle w:val="Default"/>
        <w:spacing w:line="276" w:lineRule="auto"/>
        <w:rPr>
          <w:b/>
          <w:bCs/>
          <w:color w:val="auto"/>
          <w:sz w:val="22"/>
          <w:szCs w:val="22"/>
        </w:rPr>
      </w:pPr>
    </w:p>
    <w:p w14:paraId="64CDCE1F" w14:textId="13865161" w:rsidR="00633E40" w:rsidRPr="00197400" w:rsidRDefault="00633E40" w:rsidP="007F6FB3">
      <w:pPr>
        <w:pStyle w:val="Default"/>
        <w:spacing w:line="276" w:lineRule="auto"/>
        <w:rPr>
          <w:b/>
          <w:bCs/>
          <w:color w:val="auto"/>
          <w:sz w:val="22"/>
          <w:szCs w:val="22"/>
        </w:rPr>
      </w:pPr>
      <w:r w:rsidRPr="00197400">
        <w:rPr>
          <w:b/>
          <w:bCs/>
          <w:color w:val="auto"/>
          <w:sz w:val="22"/>
          <w:szCs w:val="22"/>
        </w:rPr>
        <w:t>JOB PURPOSE</w:t>
      </w:r>
    </w:p>
    <w:p w14:paraId="5D30B030" w14:textId="39178709" w:rsidR="006B1663" w:rsidRPr="00197400" w:rsidRDefault="006B1663" w:rsidP="605CDF52">
      <w:pPr>
        <w:pStyle w:val="Default"/>
        <w:spacing w:line="276" w:lineRule="auto"/>
        <w:rPr>
          <w:color w:val="auto"/>
          <w:sz w:val="22"/>
          <w:szCs w:val="22"/>
        </w:rPr>
      </w:pPr>
    </w:p>
    <w:p w14:paraId="6BD9B403" w14:textId="77777777" w:rsidR="00E90D96" w:rsidRPr="00197400" w:rsidRDefault="0060006E" w:rsidP="776A46AD">
      <w:pPr>
        <w:pStyle w:val="Default"/>
        <w:spacing w:line="276" w:lineRule="auto"/>
        <w:rPr>
          <w:color w:val="auto"/>
          <w:sz w:val="22"/>
          <w:szCs w:val="22"/>
        </w:rPr>
      </w:pPr>
      <w:r w:rsidRPr="00197400">
        <w:rPr>
          <w:color w:val="auto"/>
          <w:sz w:val="22"/>
          <w:szCs w:val="22"/>
        </w:rPr>
        <w:t>The postholder will oversee the effective use of the Asana Enterprise Project Management Tool and our digital asset</w:t>
      </w:r>
      <w:r w:rsidR="00E90D96" w:rsidRPr="00197400">
        <w:rPr>
          <w:color w:val="auto"/>
          <w:sz w:val="22"/>
          <w:szCs w:val="22"/>
        </w:rPr>
        <w:t xml:space="preserve"> management system </w:t>
      </w:r>
      <w:proofErr w:type="spellStart"/>
      <w:r w:rsidR="00E90D96" w:rsidRPr="00197400">
        <w:rPr>
          <w:color w:val="auto"/>
          <w:sz w:val="22"/>
          <w:szCs w:val="22"/>
        </w:rPr>
        <w:t>Assetbank</w:t>
      </w:r>
      <w:proofErr w:type="spellEnd"/>
      <w:r w:rsidR="00E90D96" w:rsidRPr="00197400">
        <w:rPr>
          <w:color w:val="auto"/>
          <w:sz w:val="22"/>
          <w:szCs w:val="22"/>
        </w:rPr>
        <w:t xml:space="preserve">.  </w:t>
      </w:r>
    </w:p>
    <w:p w14:paraId="1E195573" w14:textId="77777777" w:rsidR="00E90D96" w:rsidRPr="00197400" w:rsidRDefault="00E90D96" w:rsidP="776A46AD">
      <w:pPr>
        <w:pStyle w:val="Default"/>
        <w:spacing w:line="276" w:lineRule="auto"/>
        <w:rPr>
          <w:color w:val="auto"/>
          <w:sz w:val="22"/>
          <w:szCs w:val="22"/>
        </w:rPr>
      </w:pPr>
    </w:p>
    <w:p w14:paraId="312BA972" w14:textId="14AD27DC" w:rsidR="00E66A00" w:rsidRPr="00197400" w:rsidRDefault="00E90D96" w:rsidP="776A46AD">
      <w:pPr>
        <w:pStyle w:val="Default"/>
        <w:spacing w:line="276" w:lineRule="auto"/>
        <w:rPr>
          <w:color w:val="auto"/>
          <w:sz w:val="22"/>
          <w:szCs w:val="22"/>
        </w:rPr>
      </w:pPr>
      <w:r w:rsidRPr="00197400">
        <w:rPr>
          <w:color w:val="auto"/>
          <w:sz w:val="22"/>
          <w:szCs w:val="22"/>
        </w:rPr>
        <w:t xml:space="preserve">They will work with the Senior Designer and Studio Manager to ensure that design requests are </w:t>
      </w:r>
      <w:r w:rsidR="0012101E" w:rsidRPr="00197400">
        <w:rPr>
          <w:color w:val="auto"/>
          <w:sz w:val="22"/>
          <w:szCs w:val="22"/>
        </w:rPr>
        <w:t>triaged,</w:t>
      </w:r>
      <w:r w:rsidRPr="00197400">
        <w:rPr>
          <w:color w:val="auto"/>
          <w:sz w:val="22"/>
          <w:szCs w:val="22"/>
        </w:rPr>
        <w:t xml:space="preserve"> and that effective communication is maintained between internal stakeholders, the design </w:t>
      </w:r>
      <w:proofErr w:type="gramStart"/>
      <w:r w:rsidRPr="00197400">
        <w:rPr>
          <w:color w:val="auto"/>
          <w:sz w:val="22"/>
          <w:szCs w:val="22"/>
        </w:rPr>
        <w:t>team</w:t>
      </w:r>
      <w:proofErr w:type="gramEnd"/>
      <w:r w:rsidRPr="00197400">
        <w:rPr>
          <w:color w:val="auto"/>
          <w:sz w:val="22"/>
          <w:szCs w:val="22"/>
        </w:rPr>
        <w:t xml:space="preserve"> and where appropriate external agencies.  This will include ensuring there are regular meetings with suppliers and SLAs monitored. They will also create and manage feedback mechanisms for the design team that enable regular reporting against Departmental KPIs. </w:t>
      </w:r>
    </w:p>
    <w:p w14:paraId="275C5230" w14:textId="1BC9B4FC" w:rsidR="00E90D96" w:rsidRPr="00197400" w:rsidRDefault="00E90D96" w:rsidP="776A46AD">
      <w:pPr>
        <w:pStyle w:val="Default"/>
        <w:spacing w:line="276" w:lineRule="auto"/>
        <w:rPr>
          <w:color w:val="auto"/>
          <w:sz w:val="22"/>
          <w:szCs w:val="22"/>
        </w:rPr>
      </w:pPr>
    </w:p>
    <w:p w14:paraId="2430EE35" w14:textId="5FC9AB6B" w:rsidR="00E90D96" w:rsidRPr="00197400" w:rsidRDefault="00E90D96" w:rsidP="776A46AD">
      <w:pPr>
        <w:pStyle w:val="Default"/>
        <w:spacing w:line="276" w:lineRule="auto"/>
        <w:rPr>
          <w:color w:val="auto"/>
          <w:sz w:val="22"/>
          <w:szCs w:val="22"/>
        </w:rPr>
      </w:pPr>
      <w:r w:rsidRPr="00197400">
        <w:rPr>
          <w:color w:val="auto"/>
          <w:sz w:val="22"/>
          <w:szCs w:val="22"/>
        </w:rPr>
        <w:t>They will oversee the management and maintenance of the digital asset management system including providing access, high level training and support, ensuring that assets are properly tagged and filed and regular reporting.</w:t>
      </w:r>
    </w:p>
    <w:p w14:paraId="3FB04C9A" w14:textId="697785F6" w:rsidR="00E90D96" w:rsidRPr="00197400" w:rsidRDefault="00E90D96" w:rsidP="776A46AD">
      <w:pPr>
        <w:pStyle w:val="Default"/>
        <w:spacing w:line="276" w:lineRule="auto"/>
        <w:rPr>
          <w:color w:val="auto"/>
          <w:sz w:val="22"/>
          <w:szCs w:val="22"/>
        </w:rPr>
      </w:pPr>
    </w:p>
    <w:p w14:paraId="23D601D2" w14:textId="77777777" w:rsidR="00197400" w:rsidRPr="00197400" w:rsidRDefault="00197400" w:rsidP="007F6FB3">
      <w:pPr>
        <w:pStyle w:val="Default"/>
        <w:spacing w:line="276" w:lineRule="auto"/>
        <w:rPr>
          <w:b/>
          <w:bCs/>
          <w:color w:val="auto"/>
          <w:sz w:val="22"/>
          <w:szCs w:val="22"/>
        </w:rPr>
      </w:pPr>
    </w:p>
    <w:p w14:paraId="0481E04B" w14:textId="06079424" w:rsidR="002F13AC" w:rsidRPr="00197400" w:rsidRDefault="00197400" w:rsidP="00197400">
      <w:pPr>
        <w:pStyle w:val="Default"/>
        <w:spacing w:line="276" w:lineRule="auto"/>
        <w:rPr>
          <w:b/>
          <w:bCs/>
          <w:color w:val="auto"/>
          <w:sz w:val="22"/>
          <w:szCs w:val="22"/>
        </w:rPr>
      </w:pPr>
      <w:r w:rsidRPr="00197400">
        <w:rPr>
          <w:b/>
          <w:bCs/>
          <w:color w:val="auto"/>
          <w:sz w:val="22"/>
          <w:szCs w:val="22"/>
        </w:rPr>
        <w:t xml:space="preserve">KEY </w:t>
      </w:r>
      <w:r w:rsidR="00633E40" w:rsidRPr="00197400">
        <w:rPr>
          <w:b/>
          <w:bCs/>
          <w:color w:val="auto"/>
          <w:sz w:val="22"/>
          <w:szCs w:val="22"/>
        </w:rPr>
        <w:t>DUTIES AND RESPONSIBILITIES</w:t>
      </w:r>
      <w:r w:rsidR="00633E40" w:rsidRPr="00197400">
        <w:rPr>
          <w:sz w:val="22"/>
          <w:szCs w:val="22"/>
        </w:rPr>
        <w:br/>
      </w:r>
      <w:r w:rsidR="002F13AC" w:rsidRPr="00197400">
        <w:rPr>
          <w:b/>
          <w:bCs/>
          <w:color w:val="202124"/>
          <w:sz w:val="22"/>
          <w:szCs w:val="22"/>
          <w:shd w:val="clear" w:color="auto" w:fill="FFFFFF"/>
        </w:rPr>
        <w:t xml:space="preserve"> </w:t>
      </w:r>
    </w:p>
    <w:p w14:paraId="0586408B" w14:textId="77777777" w:rsidR="002F13AC" w:rsidRPr="00197400" w:rsidRDefault="002F13AC" w:rsidP="00197400">
      <w:pPr>
        <w:pStyle w:val="ListParagraph"/>
        <w:numPr>
          <w:ilvl w:val="0"/>
          <w:numId w:val="34"/>
        </w:numPr>
        <w:rPr>
          <w:rFonts w:ascii="Arial" w:hAnsi="Arial" w:cs="Arial"/>
          <w:color w:val="202124"/>
          <w:shd w:val="clear" w:color="auto" w:fill="FFFFFF"/>
        </w:rPr>
      </w:pPr>
      <w:r w:rsidRPr="00197400">
        <w:rPr>
          <w:rFonts w:ascii="Arial" w:hAnsi="Arial" w:cs="Arial"/>
          <w:color w:val="202124"/>
          <w:shd w:val="clear" w:color="auto" w:fill="FFFFFF"/>
        </w:rPr>
        <w:t>Ensuring design and digital projects are managed effectively via Asana Enterprise Project Management tool</w:t>
      </w:r>
      <w:r w:rsidRPr="00197400">
        <w:rPr>
          <w:rFonts w:ascii="Arial" w:hAnsi="Arial" w:cs="Arial"/>
          <w:color w:val="202124"/>
          <w:shd w:val="clear" w:color="auto" w:fill="FFFFFF"/>
        </w:rPr>
        <w:br/>
        <w:t xml:space="preserve"> </w:t>
      </w:r>
    </w:p>
    <w:p w14:paraId="0A66B6D1" w14:textId="77777777" w:rsidR="002F13AC" w:rsidRPr="00197400" w:rsidRDefault="002F13AC" w:rsidP="00197400">
      <w:pPr>
        <w:pStyle w:val="ListParagraph"/>
        <w:numPr>
          <w:ilvl w:val="0"/>
          <w:numId w:val="34"/>
        </w:numPr>
        <w:rPr>
          <w:rFonts w:ascii="Arial" w:hAnsi="Arial" w:cs="Arial"/>
          <w:color w:val="202124"/>
          <w:shd w:val="clear" w:color="auto" w:fill="FFFFFF"/>
        </w:rPr>
      </w:pPr>
      <w:r w:rsidRPr="00197400">
        <w:rPr>
          <w:rFonts w:ascii="Arial" w:hAnsi="Arial" w:cs="Arial"/>
          <w:color w:val="202124"/>
          <w:shd w:val="clear" w:color="auto" w:fill="FFFFFF"/>
        </w:rPr>
        <w:t xml:space="preserve">Co-ordination with design and digital team members </w:t>
      </w:r>
      <w:r w:rsidRPr="00197400">
        <w:rPr>
          <w:rFonts w:ascii="Arial" w:hAnsi="Arial" w:cs="Arial"/>
          <w:color w:val="202124"/>
          <w:shd w:val="clear" w:color="auto" w:fill="FFFFFF"/>
        </w:rPr>
        <w:br/>
      </w:r>
    </w:p>
    <w:p w14:paraId="21802ABF" w14:textId="77777777" w:rsidR="002F13AC" w:rsidRPr="00197400" w:rsidRDefault="002F13AC" w:rsidP="00197400">
      <w:pPr>
        <w:pStyle w:val="ListParagraph"/>
        <w:numPr>
          <w:ilvl w:val="0"/>
          <w:numId w:val="34"/>
        </w:numPr>
        <w:rPr>
          <w:rFonts w:ascii="Arial" w:hAnsi="Arial" w:cs="Arial"/>
          <w:color w:val="202124"/>
          <w:shd w:val="clear" w:color="auto" w:fill="FFFFFF"/>
        </w:rPr>
      </w:pPr>
      <w:r w:rsidRPr="00197400">
        <w:rPr>
          <w:rFonts w:ascii="Arial" w:hAnsi="Arial" w:cs="Arial"/>
          <w:color w:val="202124"/>
          <w:shd w:val="clear" w:color="auto" w:fill="FFFFFF"/>
        </w:rPr>
        <w:t>Liaising and collaborating with internal and external clients related to project delivery</w:t>
      </w:r>
      <w:r w:rsidRPr="00197400">
        <w:rPr>
          <w:rFonts w:ascii="Arial" w:hAnsi="Arial" w:cs="Arial"/>
          <w:color w:val="202124"/>
          <w:shd w:val="clear" w:color="auto" w:fill="FFFFFF"/>
        </w:rPr>
        <w:br/>
      </w:r>
    </w:p>
    <w:p w14:paraId="4CF4AB6A" w14:textId="77777777" w:rsidR="002F13AC" w:rsidRPr="00197400" w:rsidRDefault="002F13AC" w:rsidP="00197400">
      <w:pPr>
        <w:pStyle w:val="ListParagraph"/>
        <w:numPr>
          <w:ilvl w:val="0"/>
          <w:numId w:val="34"/>
        </w:numPr>
        <w:rPr>
          <w:rFonts w:ascii="Arial" w:hAnsi="Arial" w:cs="Arial"/>
          <w:color w:val="202124"/>
          <w:shd w:val="clear" w:color="auto" w:fill="FFFFFF"/>
        </w:rPr>
      </w:pPr>
      <w:r w:rsidRPr="00197400">
        <w:rPr>
          <w:rFonts w:ascii="Arial" w:hAnsi="Arial" w:cs="Arial"/>
          <w:color w:val="202124"/>
          <w:shd w:val="clear" w:color="auto" w:fill="FFFFFF"/>
        </w:rPr>
        <w:t>Identify, resolve, and escalate any issues which may impact the delivery of any job or design task in respect of timelines</w:t>
      </w:r>
      <w:r w:rsidRPr="00197400">
        <w:rPr>
          <w:rFonts w:ascii="Arial" w:hAnsi="Arial" w:cs="Arial"/>
          <w:color w:val="202124"/>
          <w:shd w:val="clear" w:color="auto" w:fill="FFFFFF"/>
        </w:rPr>
        <w:br/>
      </w:r>
    </w:p>
    <w:p w14:paraId="6160ED07" w14:textId="77777777" w:rsidR="002F13AC" w:rsidRPr="00197400" w:rsidRDefault="002F13AC" w:rsidP="00197400">
      <w:pPr>
        <w:pStyle w:val="ListParagraph"/>
        <w:numPr>
          <w:ilvl w:val="0"/>
          <w:numId w:val="34"/>
        </w:numPr>
        <w:rPr>
          <w:rFonts w:ascii="Arial" w:hAnsi="Arial" w:cs="Arial"/>
          <w:color w:val="202124"/>
          <w:shd w:val="clear" w:color="auto" w:fill="FFFFFF"/>
        </w:rPr>
      </w:pPr>
      <w:r w:rsidRPr="00197400">
        <w:rPr>
          <w:rFonts w:ascii="Arial" w:hAnsi="Arial" w:cs="Arial"/>
          <w:color w:val="202124"/>
          <w:shd w:val="clear" w:color="auto" w:fill="FFFFFF"/>
        </w:rPr>
        <w:t xml:space="preserve">Monitoring and reporting of resource requirements across the design and digital projects  </w:t>
      </w:r>
      <w:r w:rsidRPr="00197400">
        <w:rPr>
          <w:rFonts w:ascii="Arial" w:hAnsi="Arial" w:cs="Arial"/>
          <w:color w:val="202124"/>
          <w:shd w:val="clear" w:color="auto" w:fill="FFFFFF"/>
        </w:rPr>
        <w:br/>
      </w:r>
    </w:p>
    <w:p w14:paraId="5E72187B" w14:textId="77777777" w:rsidR="002F13AC" w:rsidRPr="00197400" w:rsidRDefault="002F13AC" w:rsidP="00197400">
      <w:pPr>
        <w:pStyle w:val="ListParagraph"/>
        <w:numPr>
          <w:ilvl w:val="0"/>
          <w:numId w:val="34"/>
        </w:numPr>
        <w:rPr>
          <w:rFonts w:ascii="Arial" w:hAnsi="Arial" w:cs="Arial"/>
          <w:color w:val="202124"/>
          <w:shd w:val="clear" w:color="auto" w:fill="FFFFFF"/>
        </w:rPr>
      </w:pPr>
      <w:r w:rsidRPr="00197400">
        <w:rPr>
          <w:rFonts w:ascii="Arial" w:hAnsi="Arial" w:cs="Arial"/>
          <w:color w:val="202124"/>
          <w:shd w:val="clear" w:color="auto" w:fill="FFFFFF"/>
        </w:rPr>
        <w:t>Respond to any urgent requests and engage one of roster of design agencies where required</w:t>
      </w:r>
      <w:r w:rsidRPr="00197400">
        <w:rPr>
          <w:rFonts w:ascii="Arial" w:hAnsi="Arial" w:cs="Arial"/>
          <w:color w:val="202124"/>
          <w:shd w:val="clear" w:color="auto" w:fill="FFFFFF"/>
        </w:rPr>
        <w:br/>
      </w:r>
    </w:p>
    <w:p w14:paraId="5A2218F3" w14:textId="77777777" w:rsidR="002F13AC" w:rsidRPr="00197400" w:rsidRDefault="002F13AC" w:rsidP="00197400">
      <w:pPr>
        <w:pStyle w:val="ListParagraph"/>
        <w:numPr>
          <w:ilvl w:val="0"/>
          <w:numId w:val="34"/>
        </w:numPr>
        <w:rPr>
          <w:rFonts w:ascii="Arial" w:hAnsi="Arial" w:cs="Arial"/>
          <w:color w:val="202124"/>
          <w:shd w:val="clear" w:color="auto" w:fill="FFFFFF"/>
        </w:rPr>
      </w:pPr>
      <w:r w:rsidRPr="00197400">
        <w:rPr>
          <w:rFonts w:ascii="Arial" w:hAnsi="Arial" w:cs="Arial"/>
          <w:color w:val="202124"/>
          <w:shd w:val="clear" w:color="auto" w:fill="FFFFFF"/>
        </w:rPr>
        <w:t>Ensure all designers (and design agencies) have the required information and briefing content they need to deliver their work and follow internal processes</w:t>
      </w:r>
      <w:r w:rsidRPr="00197400">
        <w:rPr>
          <w:rFonts w:ascii="Arial" w:hAnsi="Arial" w:cs="Arial"/>
          <w:color w:val="202124"/>
          <w:shd w:val="clear" w:color="auto" w:fill="FFFFFF"/>
        </w:rPr>
        <w:br/>
      </w:r>
    </w:p>
    <w:p w14:paraId="6923FC30" w14:textId="77777777" w:rsidR="002F13AC" w:rsidRPr="00197400" w:rsidRDefault="002F13AC" w:rsidP="00197400">
      <w:pPr>
        <w:pStyle w:val="ListParagraph"/>
        <w:numPr>
          <w:ilvl w:val="0"/>
          <w:numId w:val="34"/>
        </w:numPr>
        <w:rPr>
          <w:rFonts w:ascii="Arial" w:hAnsi="Arial" w:cs="Arial"/>
          <w:color w:val="202124"/>
          <w:shd w:val="clear" w:color="auto" w:fill="FFFFFF"/>
        </w:rPr>
      </w:pPr>
      <w:r w:rsidRPr="00197400">
        <w:rPr>
          <w:rFonts w:ascii="Arial" w:hAnsi="Arial" w:cs="Arial"/>
          <w:color w:val="202124"/>
          <w:shd w:val="clear" w:color="auto" w:fill="FFFFFF"/>
        </w:rPr>
        <w:t>Management of Asset Bank (DAM) ensuring all digital assets across the Directorate are uploaded in the correct directories and tagged appropriately</w:t>
      </w:r>
      <w:r w:rsidRPr="00197400">
        <w:rPr>
          <w:rFonts w:ascii="Arial" w:hAnsi="Arial" w:cs="Arial"/>
          <w:color w:val="202124"/>
          <w:shd w:val="clear" w:color="auto" w:fill="FFFFFF"/>
        </w:rPr>
        <w:br/>
      </w:r>
    </w:p>
    <w:p w14:paraId="248EBC71" w14:textId="77777777" w:rsidR="002F13AC" w:rsidRPr="00197400" w:rsidRDefault="002F13AC" w:rsidP="00197400">
      <w:pPr>
        <w:pStyle w:val="ListParagraph"/>
        <w:numPr>
          <w:ilvl w:val="0"/>
          <w:numId w:val="34"/>
        </w:numPr>
        <w:rPr>
          <w:rFonts w:ascii="Arial" w:hAnsi="Arial" w:cs="Arial"/>
          <w:color w:val="202124"/>
          <w:shd w:val="clear" w:color="auto" w:fill="FFFFFF"/>
        </w:rPr>
      </w:pPr>
      <w:r w:rsidRPr="00197400">
        <w:rPr>
          <w:rFonts w:ascii="Arial" w:hAnsi="Arial" w:cs="Arial"/>
          <w:color w:val="202124"/>
          <w:shd w:val="clear" w:color="auto" w:fill="FFFFFF"/>
        </w:rPr>
        <w:t>Work with Procurement and the Head of Design to account manage the two rosters of design agencies and monitoring &amp; reporting on performance</w:t>
      </w:r>
    </w:p>
    <w:p w14:paraId="12E01052" w14:textId="77777777" w:rsidR="002F13AC" w:rsidRPr="00197400" w:rsidRDefault="002F13AC" w:rsidP="00197400">
      <w:pPr>
        <w:pStyle w:val="ListParagraph"/>
        <w:numPr>
          <w:ilvl w:val="0"/>
          <w:numId w:val="34"/>
        </w:numPr>
        <w:rPr>
          <w:rFonts w:ascii="Arial" w:hAnsi="Arial" w:cs="Arial"/>
          <w:color w:val="202124"/>
          <w:shd w:val="clear" w:color="auto" w:fill="FFFFFF"/>
        </w:rPr>
      </w:pPr>
      <w:r w:rsidRPr="00197400">
        <w:rPr>
          <w:rFonts w:ascii="Arial" w:hAnsi="Arial" w:cs="Arial"/>
          <w:color w:val="202124"/>
          <w:shd w:val="clear" w:color="auto" w:fill="FFFFFF"/>
        </w:rPr>
        <w:lastRenderedPageBreak/>
        <w:t>through the agreed SLAs.</w:t>
      </w:r>
      <w:r w:rsidRPr="00197400">
        <w:rPr>
          <w:rFonts w:ascii="Arial" w:hAnsi="Arial" w:cs="Arial"/>
          <w:color w:val="202124"/>
          <w:shd w:val="clear" w:color="auto" w:fill="FFFFFF"/>
        </w:rPr>
        <w:br/>
      </w:r>
    </w:p>
    <w:p w14:paraId="38DEE864" w14:textId="77777777" w:rsidR="002F13AC" w:rsidRPr="00197400" w:rsidRDefault="002F13AC" w:rsidP="00197400">
      <w:pPr>
        <w:pStyle w:val="ListParagraph"/>
        <w:numPr>
          <w:ilvl w:val="0"/>
          <w:numId w:val="34"/>
        </w:numPr>
        <w:rPr>
          <w:rFonts w:ascii="Arial" w:hAnsi="Arial" w:cs="Arial"/>
          <w:color w:val="202124"/>
          <w:shd w:val="clear" w:color="auto" w:fill="FFFFFF"/>
        </w:rPr>
      </w:pPr>
      <w:r w:rsidRPr="00197400">
        <w:rPr>
          <w:rFonts w:ascii="Arial" w:hAnsi="Arial" w:cs="Arial"/>
          <w:color w:val="202124"/>
          <w:shd w:val="clear" w:color="auto" w:fill="FFFFFF"/>
        </w:rPr>
        <w:t xml:space="preserve">Be a positive, </w:t>
      </w:r>
      <w:proofErr w:type="gramStart"/>
      <w:r w:rsidRPr="00197400">
        <w:rPr>
          <w:rFonts w:ascii="Arial" w:hAnsi="Arial" w:cs="Arial"/>
          <w:color w:val="202124"/>
          <w:shd w:val="clear" w:color="auto" w:fill="FFFFFF"/>
        </w:rPr>
        <w:t>supporting</w:t>
      </w:r>
      <w:proofErr w:type="gramEnd"/>
      <w:r w:rsidRPr="00197400">
        <w:rPr>
          <w:rFonts w:ascii="Arial" w:hAnsi="Arial" w:cs="Arial"/>
          <w:color w:val="202124"/>
          <w:shd w:val="clear" w:color="auto" w:fill="FFFFFF"/>
        </w:rPr>
        <w:t xml:space="preserve"> and calming influence in the team and maintain a profession and constructive attitude </w:t>
      </w:r>
      <w:r w:rsidRPr="00197400">
        <w:rPr>
          <w:rFonts w:ascii="Arial" w:hAnsi="Arial" w:cs="Arial"/>
          <w:color w:val="202124"/>
          <w:shd w:val="clear" w:color="auto" w:fill="FFFFFF"/>
        </w:rPr>
        <w:br/>
      </w:r>
    </w:p>
    <w:p w14:paraId="5A860C8F" w14:textId="11685C62" w:rsidR="002F13AC" w:rsidRPr="00197400" w:rsidRDefault="002F13AC" w:rsidP="00197400">
      <w:pPr>
        <w:pStyle w:val="ListParagraph"/>
        <w:numPr>
          <w:ilvl w:val="0"/>
          <w:numId w:val="34"/>
        </w:numPr>
        <w:rPr>
          <w:rFonts w:ascii="Arial" w:hAnsi="Arial" w:cs="Arial"/>
          <w:color w:val="202124"/>
          <w:shd w:val="clear" w:color="auto" w:fill="FFFFFF"/>
        </w:rPr>
      </w:pPr>
      <w:r w:rsidRPr="00197400">
        <w:rPr>
          <w:rFonts w:ascii="Arial" w:hAnsi="Arial" w:cs="Arial"/>
          <w:color w:val="202124"/>
          <w:shd w:val="clear" w:color="auto" w:fill="FFFFFF"/>
        </w:rPr>
        <w:t>Implement digital feedback mechanisms for internal stakeholders on communication, project management and quality of project deliverables</w:t>
      </w:r>
      <w:r w:rsidR="00E90D96" w:rsidRPr="00197400">
        <w:rPr>
          <w:rFonts w:ascii="Arial" w:hAnsi="Arial" w:cs="Arial"/>
          <w:color w:val="202124"/>
          <w:shd w:val="clear" w:color="auto" w:fill="FFFFFF"/>
        </w:rPr>
        <w:br/>
      </w:r>
    </w:p>
    <w:p w14:paraId="6601C3A0" w14:textId="77777777" w:rsidR="0012101E" w:rsidRPr="00197400" w:rsidRDefault="0012101E" w:rsidP="00197400">
      <w:pPr>
        <w:pStyle w:val="ListParagraph"/>
        <w:numPr>
          <w:ilvl w:val="0"/>
          <w:numId w:val="34"/>
        </w:numPr>
        <w:shd w:val="clear" w:color="auto" w:fill="FFFFFF" w:themeFill="background1"/>
        <w:spacing w:after="75" w:line="240" w:lineRule="auto"/>
        <w:rPr>
          <w:rFonts w:ascii="Arial" w:eastAsia="Arial" w:hAnsi="Arial" w:cs="Arial"/>
          <w:lang w:val="en-US"/>
        </w:rPr>
      </w:pPr>
      <w:r w:rsidRPr="00197400">
        <w:rPr>
          <w:rFonts w:ascii="Arial" w:eastAsia="Arial" w:hAnsi="Arial" w:cs="Arial"/>
          <w:lang w:val="en-US"/>
        </w:rPr>
        <w:t>To undertake any other duties that may be seen as being within the scope of this position and as required by the University.</w:t>
      </w:r>
      <w:r w:rsidRPr="00197400">
        <w:rPr>
          <w:rFonts w:ascii="Arial" w:hAnsi="Arial" w:cs="Arial"/>
        </w:rPr>
        <w:br/>
      </w:r>
    </w:p>
    <w:p w14:paraId="6CBAB873" w14:textId="77777777" w:rsidR="0012101E" w:rsidRPr="00197400" w:rsidRDefault="0012101E" w:rsidP="00197400">
      <w:pPr>
        <w:pStyle w:val="ListParagraph"/>
        <w:numPr>
          <w:ilvl w:val="0"/>
          <w:numId w:val="34"/>
        </w:numPr>
        <w:shd w:val="clear" w:color="auto" w:fill="FFFFFF" w:themeFill="background1"/>
        <w:spacing w:after="75" w:line="240" w:lineRule="auto"/>
        <w:rPr>
          <w:rFonts w:ascii="Arial" w:eastAsia="Arial" w:hAnsi="Arial" w:cs="Arial"/>
          <w:lang w:val="en-US"/>
        </w:rPr>
      </w:pPr>
      <w:r w:rsidRPr="00197400">
        <w:rPr>
          <w:rFonts w:ascii="Arial" w:eastAsia="Arial" w:hAnsi="Arial" w:cs="Arial"/>
          <w:lang w:val="en-US"/>
        </w:rPr>
        <w:t>To work in accordance with our Equal Opportunities Policy.</w:t>
      </w:r>
    </w:p>
    <w:p w14:paraId="12F3D85A" w14:textId="77777777" w:rsidR="0012101E" w:rsidRPr="00197400" w:rsidRDefault="0012101E" w:rsidP="002F13AC">
      <w:pPr>
        <w:rPr>
          <w:rFonts w:ascii="Arial" w:hAnsi="Arial" w:cs="Arial"/>
          <w:b/>
          <w:bCs/>
          <w:color w:val="202124"/>
          <w:shd w:val="clear" w:color="auto" w:fill="FFFFFF"/>
        </w:rPr>
      </w:pPr>
    </w:p>
    <w:p w14:paraId="2E7579F6" w14:textId="6BD4A6F5" w:rsidR="00197400" w:rsidRPr="00197400" w:rsidRDefault="00197400" w:rsidP="00197400">
      <w:pPr>
        <w:jc w:val="both"/>
        <w:rPr>
          <w:rFonts w:ascii="Arial" w:hAnsi="Arial" w:cs="Arial"/>
          <w:b/>
          <w:bCs/>
        </w:rPr>
      </w:pPr>
      <w:r w:rsidRPr="00197400">
        <w:rPr>
          <w:rFonts w:ascii="Arial" w:hAnsi="Arial" w:cs="Arial"/>
          <w:b/>
          <w:bCs/>
        </w:rPr>
        <w:t>KNOWLEDGE, SKILLS, AND EXPERIENCE</w:t>
      </w:r>
    </w:p>
    <w:p w14:paraId="3B5C2F01" w14:textId="129FD90E" w:rsidR="002F13AC" w:rsidRPr="00197400" w:rsidRDefault="002F13AC" w:rsidP="00197400">
      <w:pPr>
        <w:pStyle w:val="ListParagraph"/>
        <w:numPr>
          <w:ilvl w:val="0"/>
          <w:numId w:val="35"/>
        </w:numPr>
        <w:rPr>
          <w:rFonts w:ascii="Arial" w:hAnsi="Arial" w:cs="Arial"/>
          <w:color w:val="202124"/>
          <w:shd w:val="clear" w:color="auto" w:fill="FFFFFF"/>
        </w:rPr>
      </w:pPr>
      <w:r w:rsidRPr="00197400">
        <w:rPr>
          <w:rFonts w:ascii="Arial" w:hAnsi="Arial" w:cs="Arial"/>
          <w:color w:val="202124"/>
          <w:shd w:val="clear" w:color="auto" w:fill="FFFFFF"/>
        </w:rPr>
        <w:t>Excellent working knowledge and experience of using project management tools (Asana, Monday etc)</w:t>
      </w:r>
      <w:r w:rsidR="00E90D96" w:rsidRPr="00197400">
        <w:rPr>
          <w:rFonts w:ascii="Arial" w:hAnsi="Arial" w:cs="Arial"/>
          <w:color w:val="202124"/>
          <w:shd w:val="clear" w:color="auto" w:fill="FFFFFF"/>
        </w:rPr>
        <w:t xml:space="preserve"> </w:t>
      </w:r>
      <w:r w:rsidRPr="00197400">
        <w:rPr>
          <w:rFonts w:ascii="Arial" w:hAnsi="Arial" w:cs="Arial"/>
          <w:color w:val="202124"/>
          <w:shd w:val="clear" w:color="auto" w:fill="FFFFFF"/>
        </w:rPr>
        <w:br/>
      </w:r>
    </w:p>
    <w:p w14:paraId="17DBC3D3" w14:textId="68898011" w:rsidR="002F13AC" w:rsidRPr="00197400" w:rsidRDefault="002F13AC" w:rsidP="00197400">
      <w:pPr>
        <w:pStyle w:val="ListParagraph"/>
        <w:numPr>
          <w:ilvl w:val="0"/>
          <w:numId w:val="35"/>
        </w:numPr>
        <w:rPr>
          <w:rFonts w:ascii="Arial" w:hAnsi="Arial" w:cs="Arial"/>
        </w:rPr>
      </w:pPr>
      <w:r w:rsidRPr="00197400">
        <w:rPr>
          <w:rFonts w:ascii="Arial" w:hAnsi="Arial" w:cs="Arial"/>
          <w:color w:val="202124"/>
          <w:shd w:val="clear" w:color="auto" w:fill="FFFFFF"/>
        </w:rPr>
        <w:t xml:space="preserve">A good understanding of the </w:t>
      </w:r>
      <w:r w:rsidR="00E83137" w:rsidRPr="00197400">
        <w:rPr>
          <w:rFonts w:ascii="Arial" w:hAnsi="Arial" w:cs="Arial"/>
          <w:color w:val="202124"/>
          <w:shd w:val="clear" w:color="auto" w:fill="FFFFFF"/>
        </w:rPr>
        <w:t>c</w:t>
      </w:r>
      <w:r w:rsidRPr="00197400">
        <w:rPr>
          <w:rFonts w:ascii="Arial" w:hAnsi="Arial" w:cs="Arial"/>
          <w:color w:val="202124"/>
          <w:shd w:val="clear" w:color="auto" w:fill="FFFFFF"/>
        </w:rPr>
        <w:t>reative process from concept to production</w:t>
      </w:r>
      <w:r w:rsidRPr="00197400">
        <w:rPr>
          <w:rFonts w:ascii="Arial" w:hAnsi="Arial" w:cs="Arial"/>
          <w:color w:val="202124"/>
          <w:shd w:val="clear" w:color="auto" w:fill="FFFFFF"/>
        </w:rPr>
        <w:br/>
      </w:r>
    </w:p>
    <w:p w14:paraId="64F430EB" w14:textId="763EE8A7" w:rsidR="002F13AC" w:rsidRPr="00197400" w:rsidRDefault="002F13AC" w:rsidP="00197400">
      <w:pPr>
        <w:pStyle w:val="ListParagraph"/>
        <w:numPr>
          <w:ilvl w:val="0"/>
          <w:numId w:val="35"/>
        </w:numPr>
        <w:rPr>
          <w:rFonts w:ascii="Arial" w:hAnsi="Arial" w:cs="Arial"/>
        </w:rPr>
      </w:pPr>
      <w:r w:rsidRPr="00197400">
        <w:rPr>
          <w:rFonts w:ascii="Arial" w:hAnsi="Arial" w:cs="Arial"/>
          <w:color w:val="202124"/>
          <w:shd w:val="clear" w:color="auto" w:fill="FFFFFF"/>
        </w:rPr>
        <w:t>Skilled across Microsoft office, particularly within Microsoft Excel and Outlook</w:t>
      </w:r>
      <w:r w:rsidRPr="00197400">
        <w:rPr>
          <w:rFonts w:ascii="Arial" w:hAnsi="Arial" w:cs="Arial"/>
          <w:color w:val="202124"/>
          <w:shd w:val="clear" w:color="auto" w:fill="FFFFFF"/>
        </w:rPr>
        <w:br/>
      </w:r>
    </w:p>
    <w:p w14:paraId="07059B37" w14:textId="1956B545" w:rsidR="002F13AC" w:rsidRPr="00197400" w:rsidRDefault="002F13AC" w:rsidP="00197400">
      <w:pPr>
        <w:pStyle w:val="ListParagraph"/>
        <w:numPr>
          <w:ilvl w:val="0"/>
          <w:numId w:val="35"/>
        </w:numPr>
        <w:rPr>
          <w:rFonts w:ascii="Arial" w:hAnsi="Arial" w:cs="Arial"/>
        </w:rPr>
      </w:pPr>
      <w:r w:rsidRPr="00197400">
        <w:rPr>
          <w:rFonts w:ascii="Arial" w:hAnsi="Arial" w:cs="Arial"/>
          <w:color w:val="202124"/>
          <w:shd w:val="clear" w:color="auto" w:fill="FFFFFF"/>
        </w:rPr>
        <w:t>Exceptionally organised with the ability to manage deadlines effectively</w:t>
      </w:r>
    </w:p>
    <w:p w14:paraId="2E74E0F9" w14:textId="77777777" w:rsidR="00197400" w:rsidRPr="00197400" w:rsidRDefault="00197400" w:rsidP="00197400">
      <w:pPr>
        <w:pStyle w:val="ListParagraph"/>
        <w:ind w:left="360"/>
        <w:rPr>
          <w:rFonts w:ascii="Arial" w:hAnsi="Arial" w:cs="Arial"/>
        </w:rPr>
      </w:pPr>
    </w:p>
    <w:p w14:paraId="5C24DAD2" w14:textId="1DDA2F96" w:rsidR="00E83137" w:rsidRPr="00197400" w:rsidRDefault="002F13AC" w:rsidP="00197400">
      <w:pPr>
        <w:pStyle w:val="ListParagraph"/>
        <w:numPr>
          <w:ilvl w:val="0"/>
          <w:numId w:val="35"/>
        </w:numPr>
        <w:rPr>
          <w:rFonts w:ascii="Arial" w:hAnsi="Arial" w:cs="Arial"/>
        </w:rPr>
      </w:pPr>
      <w:r w:rsidRPr="00197400">
        <w:rPr>
          <w:rFonts w:ascii="Arial" w:hAnsi="Arial" w:cs="Arial"/>
          <w:color w:val="202124"/>
          <w:shd w:val="clear" w:color="auto" w:fill="FFFFFF"/>
        </w:rPr>
        <w:t>Friendly with the ability to build lasting relationships</w:t>
      </w:r>
      <w:r w:rsidR="00E83137" w:rsidRPr="00197400">
        <w:rPr>
          <w:rFonts w:ascii="Arial" w:hAnsi="Arial" w:cs="Arial"/>
          <w:color w:val="202124"/>
          <w:shd w:val="clear" w:color="auto" w:fill="FFFFFF"/>
        </w:rPr>
        <w:br/>
      </w:r>
    </w:p>
    <w:p w14:paraId="7D203969" w14:textId="2BD2D8F9" w:rsidR="002F13AC" w:rsidRPr="00197400" w:rsidRDefault="002F13AC" w:rsidP="00197400">
      <w:pPr>
        <w:pStyle w:val="ListParagraph"/>
        <w:numPr>
          <w:ilvl w:val="0"/>
          <w:numId w:val="35"/>
        </w:numPr>
        <w:rPr>
          <w:rFonts w:ascii="Arial" w:hAnsi="Arial" w:cs="Arial"/>
        </w:rPr>
      </w:pPr>
      <w:r w:rsidRPr="00197400">
        <w:rPr>
          <w:rFonts w:ascii="Arial" w:hAnsi="Arial" w:cs="Arial"/>
          <w:color w:val="202124"/>
          <w:shd w:val="clear" w:color="auto" w:fill="FFFFFF"/>
        </w:rPr>
        <w:t>Experience in client ma</w:t>
      </w:r>
      <w:r w:rsidR="00197400" w:rsidRPr="00197400">
        <w:rPr>
          <w:rFonts w:ascii="Arial" w:hAnsi="Arial" w:cs="Arial"/>
          <w:color w:val="202124"/>
          <w:shd w:val="clear" w:color="auto" w:fill="FFFFFF"/>
        </w:rPr>
        <w:t>nag</w:t>
      </w:r>
      <w:r w:rsidRPr="00197400">
        <w:rPr>
          <w:rFonts w:ascii="Arial" w:hAnsi="Arial" w:cs="Arial"/>
          <w:color w:val="202124"/>
          <w:shd w:val="clear" w:color="auto" w:fill="FFFFFF"/>
        </w:rPr>
        <w:t>ement preferable</w:t>
      </w:r>
      <w:r w:rsidRPr="00197400">
        <w:rPr>
          <w:rFonts w:ascii="Arial" w:hAnsi="Arial" w:cs="Arial"/>
          <w:color w:val="202124"/>
          <w:shd w:val="clear" w:color="auto" w:fill="FFFFFF"/>
        </w:rPr>
        <w:br/>
      </w:r>
    </w:p>
    <w:p w14:paraId="58476655" w14:textId="501DF3E8" w:rsidR="002F13AC" w:rsidRPr="00197400" w:rsidRDefault="002F13AC" w:rsidP="00197400">
      <w:pPr>
        <w:pStyle w:val="ListParagraph"/>
        <w:numPr>
          <w:ilvl w:val="0"/>
          <w:numId w:val="35"/>
        </w:numPr>
        <w:rPr>
          <w:rFonts w:ascii="Arial" w:hAnsi="Arial" w:cs="Arial"/>
        </w:rPr>
      </w:pPr>
      <w:r w:rsidRPr="00197400">
        <w:rPr>
          <w:rFonts w:ascii="Arial" w:hAnsi="Arial" w:cs="Arial"/>
          <w:color w:val="202124"/>
          <w:shd w:val="clear" w:color="auto" w:fill="FFFFFF"/>
        </w:rPr>
        <w:t>Good verbal and written communication skills, with the ability to thrive in a highly creative client-oriented environment</w:t>
      </w:r>
      <w:r w:rsidRPr="00197400">
        <w:rPr>
          <w:rFonts w:ascii="Arial" w:hAnsi="Arial" w:cs="Arial"/>
          <w:color w:val="202124"/>
          <w:shd w:val="clear" w:color="auto" w:fill="FFFFFF"/>
        </w:rPr>
        <w:br/>
      </w:r>
    </w:p>
    <w:p w14:paraId="462DA804" w14:textId="6059354B" w:rsidR="002F13AC" w:rsidRPr="00197400" w:rsidRDefault="002F13AC" w:rsidP="00197400">
      <w:pPr>
        <w:pStyle w:val="ListParagraph"/>
        <w:numPr>
          <w:ilvl w:val="0"/>
          <w:numId w:val="35"/>
        </w:numPr>
        <w:rPr>
          <w:rFonts w:ascii="Arial" w:hAnsi="Arial" w:cs="Arial"/>
        </w:rPr>
      </w:pPr>
      <w:r w:rsidRPr="00197400">
        <w:rPr>
          <w:rFonts w:ascii="Arial" w:hAnsi="Arial" w:cs="Arial"/>
          <w:color w:val="202124"/>
          <w:shd w:val="clear" w:color="auto" w:fill="FFFFFF"/>
        </w:rPr>
        <w:t>Ability to liaise with staff at all levels including senior staff</w:t>
      </w:r>
    </w:p>
    <w:p w14:paraId="7C9BD5B3" w14:textId="23CDF3E7" w:rsidR="00197400" w:rsidRPr="00197400" w:rsidRDefault="00197400" w:rsidP="00197400">
      <w:pPr>
        <w:rPr>
          <w:rFonts w:ascii="Arial" w:hAnsi="Arial" w:cs="Arial"/>
        </w:rPr>
      </w:pPr>
    </w:p>
    <w:p w14:paraId="2F129ACB" w14:textId="535C9F59" w:rsidR="00197400" w:rsidRPr="00197400" w:rsidRDefault="00197400" w:rsidP="00197400">
      <w:pPr>
        <w:jc w:val="both"/>
        <w:rPr>
          <w:rFonts w:ascii="Arial" w:hAnsi="Arial" w:cs="Arial"/>
          <w:b/>
          <w:bCs/>
        </w:rPr>
      </w:pPr>
      <w:r w:rsidRPr="00197400">
        <w:rPr>
          <w:rFonts w:ascii="Arial" w:hAnsi="Arial" w:cs="Arial"/>
          <w:b/>
          <w:bCs/>
        </w:rPr>
        <w:t>EDUCATION, QUALIFICATIONS AND ACHIEVEMENTS</w:t>
      </w:r>
    </w:p>
    <w:p w14:paraId="09622424" w14:textId="55F5CA2E" w:rsidR="00197400" w:rsidRPr="00197400" w:rsidRDefault="00197400" w:rsidP="00197400">
      <w:pPr>
        <w:pStyle w:val="ListParagraph"/>
        <w:numPr>
          <w:ilvl w:val="0"/>
          <w:numId w:val="36"/>
        </w:numPr>
        <w:rPr>
          <w:rFonts w:ascii="Arial" w:hAnsi="Arial" w:cs="Arial"/>
          <w:color w:val="202124"/>
          <w:shd w:val="clear" w:color="auto" w:fill="FFFFFF"/>
        </w:rPr>
      </w:pPr>
      <w:r w:rsidRPr="00197400">
        <w:rPr>
          <w:rFonts w:ascii="Arial" w:hAnsi="Arial" w:cs="Arial"/>
          <w:color w:val="202124"/>
          <w:shd w:val="clear" w:color="auto" w:fill="FFFFFF"/>
        </w:rPr>
        <w:t>Minimum 3 years’ experience in a traffic, resourcing, or project management role preferably within an agency setting</w:t>
      </w:r>
      <w:r w:rsidRPr="00197400">
        <w:rPr>
          <w:rFonts w:ascii="Arial" w:hAnsi="Arial" w:cs="Arial"/>
          <w:color w:val="202124"/>
          <w:shd w:val="clear" w:color="auto" w:fill="FFFFFF"/>
        </w:rPr>
        <w:br/>
      </w:r>
    </w:p>
    <w:p w14:paraId="151127E9" w14:textId="02258AD6" w:rsidR="00197400" w:rsidRPr="00197400" w:rsidRDefault="00197400" w:rsidP="00197400">
      <w:pPr>
        <w:pStyle w:val="ListParagraph"/>
        <w:numPr>
          <w:ilvl w:val="0"/>
          <w:numId w:val="36"/>
        </w:numPr>
        <w:rPr>
          <w:rFonts w:ascii="Arial" w:hAnsi="Arial" w:cs="Arial"/>
          <w:color w:val="202124"/>
          <w:shd w:val="clear" w:color="auto" w:fill="FFFFFF"/>
        </w:rPr>
      </w:pPr>
      <w:r w:rsidRPr="00197400">
        <w:rPr>
          <w:rFonts w:ascii="Arial" w:hAnsi="Arial" w:cs="Arial"/>
          <w:color w:val="202124"/>
          <w:shd w:val="clear" w:color="auto" w:fill="FFFFFF"/>
        </w:rPr>
        <w:t xml:space="preserve">A project management </w:t>
      </w:r>
      <w:r w:rsidRPr="00197400">
        <w:rPr>
          <w:rFonts w:ascii="Arial" w:hAnsi="Arial" w:cs="Arial"/>
          <w:color w:val="202124"/>
          <w:shd w:val="clear" w:color="auto" w:fill="FFFFFF"/>
        </w:rPr>
        <w:t>qualification</w:t>
      </w:r>
      <w:r w:rsidRPr="00197400">
        <w:rPr>
          <w:rFonts w:ascii="Arial" w:hAnsi="Arial" w:cs="Arial"/>
          <w:color w:val="202124"/>
          <w:shd w:val="clear" w:color="auto" w:fill="FFFFFF"/>
        </w:rPr>
        <w:br/>
      </w:r>
    </w:p>
    <w:p w14:paraId="4E34DD47" w14:textId="37267BBE" w:rsidR="00197400" w:rsidRPr="00197400" w:rsidRDefault="00197400" w:rsidP="00197400">
      <w:pPr>
        <w:pStyle w:val="ListParagraph"/>
        <w:numPr>
          <w:ilvl w:val="0"/>
          <w:numId w:val="36"/>
        </w:numPr>
        <w:rPr>
          <w:rFonts w:ascii="Arial" w:hAnsi="Arial" w:cs="Arial"/>
          <w:color w:val="202124"/>
          <w:shd w:val="clear" w:color="auto" w:fill="FFFFFF"/>
        </w:rPr>
      </w:pPr>
      <w:r w:rsidRPr="00197400">
        <w:rPr>
          <w:rFonts w:ascii="Arial" w:hAnsi="Arial" w:cs="Arial"/>
          <w:color w:val="202124"/>
          <w:shd w:val="clear" w:color="auto" w:fill="FFFFFF"/>
        </w:rPr>
        <w:t>2 years’ experience of working with a digital asset management system</w:t>
      </w:r>
    </w:p>
    <w:p w14:paraId="7B1901AC" w14:textId="1EBD705F" w:rsidR="00197400" w:rsidRPr="00197400" w:rsidRDefault="00197400" w:rsidP="00197400">
      <w:pPr>
        <w:rPr>
          <w:rFonts w:ascii="Arial" w:hAnsi="Arial" w:cs="Arial"/>
        </w:rPr>
      </w:pPr>
    </w:p>
    <w:p w14:paraId="039D2AAB" w14:textId="77777777" w:rsidR="00197400" w:rsidRPr="00197400" w:rsidRDefault="00197400" w:rsidP="00197400">
      <w:pPr>
        <w:jc w:val="both"/>
        <w:rPr>
          <w:rFonts w:ascii="Arial" w:hAnsi="Arial" w:cs="Arial"/>
        </w:rPr>
      </w:pPr>
      <w:r w:rsidRPr="00197400">
        <w:rPr>
          <w:rFonts w:ascii="Arial" w:hAnsi="Arial" w:cs="Arial"/>
        </w:rPr>
        <w:t xml:space="preserve">UEL is an inclusive equal opportunities employer and are proud of our Equality, </w:t>
      </w:r>
      <w:proofErr w:type="gramStart"/>
      <w:r w:rsidRPr="00197400">
        <w:rPr>
          <w:rFonts w:ascii="Arial" w:hAnsi="Arial" w:cs="Arial"/>
        </w:rPr>
        <w:t>Diversity</w:t>
      </w:r>
      <w:proofErr w:type="gramEnd"/>
      <w:r w:rsidRPr="00197400">
        <w:rPr>
          <w:rFonts w:ascii="Arial" w:hAnsi="Arial" w:cs="Arial"/>
        </w:rPr>
        <w:t xml:space="preserve"> and Inclusivity achievements. We expect all employees of UEL to accept our EDI policy and will not tolerate discrimination in any form. As an employee of UEL, we expect you to follow all relevant Health &amp; Safety policies. </w:t>
      </w:r>
    </w:p>
    <w:p w14:paraId="3F7AA6AE" w14:textId="77777777" w:rsidR="00197400" w:rsidRPr="00197400" w:rsidRDefault="00197400" w:rsidP="00197400">
      <w:pPr>
        <w:jc w:val="both"/>
        <w:rPr>
          <w:rFonts w:ascii="Arial" w:hAnsi="Arial" w:cs="Arial"/>
        </w:rPr>
      </w:pPr>
    </w:p>
    <w:p w14:paraId="5F5942C4" w14:textId="77777777" w:rsidR="00197400" w:rsidRPr="00197400" w:rsidRDefault="00197400" w:rsidP="00197400">
      <w:pPr>
        <w:jc w:val="both"/>
        <w:rPr>
          <w:rFonts w:ascii="Arial" w:hAnsi="Arial" w:cs="Arial"/>
        </w:rPr>
      </w:pPr>
      <w:r w:rsidRPr="00197400">
        <w:rPr>
          <w:rFonts w:ascii="Arial" w:hAnsi="Arial" w:cs="Arial"/>
        </w:rPr>
        <w:lastRenderedPageBreak/>
        <w:t>We're a disability confident employer and value all applications. Please let us know if you require any reasonable accommodations throughout the recruitment process.</w:t>
      </w:r>
    </w:p>
    <w:p w14:paraId="7E634612" w14:textId="77777777" w:rsidR="00197400" w:rsidRPr="00197400" w:rsidRDefault="00197400" w:rsidP="00197400">
      <w:pPr>
        <w:jc w:val="both"/>
        <w:rPr>
          <w:rFonts w:ascii="Arial" w:hAnsi="Arial" w:cs="Arial"/>
        </w:rPr>
      </w:pPr>
    </w:p>
    <w:p w14:paraId="41841DD2" w14:textId="77777777" w:rsidR="00197400" w:rsidRPr="00197400" w:rsidRDefault="00197400" w:rsidP="00197400">
      <w:pPr>
        <w:jc w:val="both"/>
        <w:rPr>
          <w:rFonts w:ascii="Arial" w:hAnsi="Arial" w:cs="Arial"/>
        </w:rPr>
      </w:pPr>
      <w:r w:rsidRPr="00197400">
        <w:rPr>
          <w:rFonts w:ascii="Arial" w:hAnsi="Arial" w:cs="Arial"/>
        </w:rPr>
        <w:t>So, if you’d like to take your career to the next level with us here at the University of East London and are passionate about our environment and commit to success, we want you to apply today!</w:t>
      </w:r>
    </w:p>
    <w:p w14:paraId="648CAB86" w14:textId="77777777" w:rsidR="00197400" w:rsidRPr="00197400" w:rsidRDefault="00197400" w:rsidP="00197400">
      <w:pPr>
        <w:rPr>
          <w:rFonts w:ascii="Arial" w:hAnsi="Arial" w:cs="Arial"/>
        </w:rPr>
      </w:pPr>
    </w:p>
    <w:sectPr w:rsidR="00197400" w:rsidRPr="0019740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31629" w14:textId="77777777" w:rsidR="00DD5D4B" w:rsidRDefault="00DD5D4B" w:rsidP="00BD600F">
      <w:pPr>
        <w:spacing w:after="0" w:line="240" w:lineRule="auto"/>
      </w:pPr>
      <w:r>
        <w:separator/>
      </w:r>
    </w:p>
  </w:endnote>
  <w:endnote w:type="continuationSeparator" w:id="0">
    <w:p w14:paraId="275717F0" w14:textId="77777777" w:rsidR="00DD5D4B" w:rsidRDefault="00DD5D4B" w:rsidP="00BD600F">
      <w:pPr>
        <w:spacing w:after="0" w:line="240" w:lineRule="auto"/>
      </w:pPr>
      <w:r>
        <w:continuationSeparator/>
      </w:r>
    </w:p>
  </w:endnote>
  <w:endnote w:type="continuationNotice" w:id="1">
    <w:p w14:paraId="10D03560" w14:textId="77777777" w:rsidR="00DD5D4B" w:rsidRDefault="00DD5D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749696"/>
      <w:docPartObj>
        <w:docPartGallery w:val="Page Numbers (Bottom of Page)"/>
        <w:docPartUnique/>
      </w:docPartObj>
    </w:sdtPr>
    <w:sdtEndPr>
      <w:rPr>
        <w:noProof/>
      </w:rPr>
    </w:sdtEndPr>
    <w:sdtContent>
      <w:p w14:paraId="323350FE" w14:textId="0655AB58" w:rsidR="00642F9C" w:rsidRDefault="00642F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15C566" w14:textId="77777777" w:rsidR="00642F9C" w:rsidRDefault="00642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16E59" w14:textId="77777777" w:rsidR="00DD5D4B" w:rsidRDefault="00DD5D4B" w:rsidP="00BD600F">
      <w:pPr>
        <w:spacing w:after="0" w:line="240" w:lineRule="auto"/>
      </w:pPr>
      <w:r>
        <w:separator/>
      </w:r>
    </w:p>
  </w:footnote>
  <w:footnote w:type="continuationSeparator" w:id="0">
    <w:p w14:paraId="13B9834C" w14:textId="77777777" w:rsidR="00DD5D4B" w:rsidRDefault="00DD5D4B" w:rsidP="00BD600F">
      <w:pPr>
        <w:spacing w:after="0" w:line="240" w:lineRule="auto"/>
      </w:pPr>
      <w:r>
        <w:continuationSeparator/>
      </w:r>
    </w:p>
  </w:footnote>
  <w:footnote w:type="continuationNotice" w:id="1">
    <w:p w14:paraId="395F2836" w14:textId="77777777" w:rsidR="00DD5D4B" w:rsidRDefault="00DD5D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8A2"/>
    <w:multiLevelType w:val="hybridMultilevel"/>
    <w:tmpl w:val="0FC664EE"/>
    <w:lvl w:ilvl="0" w:tplc="6B8E8024">
      <w:start w:val="1"/>
      <w:numFmt w:val="decimal"/>
      <w:lvlText w:val="%1."/>
      <w:lvlJc w:val="left"/>
      <w:pPr>
        <w:ind w:left="1080" w:hanging="360"/>
      </w:pPr>
      <w:rPr>
        <w:rFonts w:hint="default"/>
        <w:i w:val="0"/>
        <w:iCs w:val="0"/>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9025EF"/>
    <w:multiLevelType w:val="hybridMultilevel"/>
    <w:tmpl w:val="1D0A6F2A"/>
    <w:lvl w:ilvl="0" w:tplc="6B8E8024">
      <w:start w:val="1"/>
      <w:numFmt w:val="decimal"/>
      <w:lvlText w:val="%1."/>
      <w:lvlJc w:val="left"/>
      <w:pPr>
        <w:ind w:left="360" w:hanging="360"/>
      </w:pPr>
      <w:rPr>
        <w:rFonts w:hint="default"/>
        <w:i w:val="0"/>
        <w:iCs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BE42A6"/>
    <w:multiLevelType w:val="hybridMultilevel"/>
    <w:tmpl w:val="8F0A1578"/>
    <w:lvl w:ilvl="0" w:tplc="6B8E8024">
      <w:start w:val="1"/>
      <w:numFmt w:val="decimal"/>
      <w:lvlText w:val="%1."/>
      <w:lvlJc w:val="left"/>
      <w:pPr>
        <w:ind w:left="720" w:hanging="360"/>
      </w:pPr>
      <w:rPr>
        <w:rFonts w:hint="default"/>
        <w:i w:val="0"/>
        <w:iCs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A29D3"/>
    <w:multiLevelType w:val="hybridMultilevel"/>
    <w:tmpl w:val="7BAC0BAC"/>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C66D6B"/>
    <w:multiLevelType w:val="hybridMultilevel"/>
    <w:tmpl w:val="D3785AF4"/>
    <w:lvl w:ilvl="0" w:tplc="3A262B8C">
      <w:start w:val="1"/>
      <w:numFmt w:val="decimal"/>
      <w:lvlText w:val="%1."/>
      <w:lvlJc w:val="left"/>
      <w:pPr>
        <w:ind w:left="720" w:hanging="360"/>
      </w:pPr>
      <w:rPr>
        <w:rFonts w:hint="default"/>
        <w:i w:val="0"/>
        <w:i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241565"/>
    <w:multiLevelType w:val="hybridMultilevel"/>
    <w:tmpl w:val="F45E3BA4"/>
    <w:lvl w:ilvl="0" w:tplc="75247CD2">
      <w:start w:val="1"/>
      <w:numFmt w:val="decimal"/>
      <w:lvlText w:val="%1."/>
      <w:lvlJc w:val="left"/>
      <w:pPr>
        <w:ind w:left="720" w:hanging="360"/>
      </w:pPr>
      <w:rPr>
        <w:rFonts w:hint="default"/>
        <w:i w:val="0"/>
        <w:iCs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7D7B0E"/>
    <w:multiLevelType w:val="hybridMultilevel"/>
    <w:tmpl w:val="154EC1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3097750"/>
    <w:multiLevelType w:val="hybridMultilevel"/>
    <w:tmpl w:val="1FA2D2BA"/>
    <w:lvl w:ilvl="0" w:tplc="93FCA7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576B5B"/>
    <w:multiLevelType w:val="hybridMultilevel"/>
    <w:tmpl w:val="9CF28A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B802F6"/>
    <w:multiLevelType w:val="hybridMultilevel"/>
    <w:tmpl w:val="7F28B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8958A4"/>
    <w:multiLevelType w:val="hybridMultilevel"/>
    <w:tmpl w:val="B934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F41E45"/>
    <w:multiLevelType w:val="hybridMultilevel"/>
    <w:tmpl w:val="CEA4E036"/>
    <w:lvl w:ilvl="0" w:tplc="277E7E7E">
      <w:start w:val="1"/>
      <w:numFmt w:val="bullet"/>
      <w:lvlText w:val=""/>
      <w:lvlJc w:val="left"/>
      <w:pPr>
        <w:ind w:left="720" w:hanging="360"/>
      </w:pPr>
      <w:rPr>
        <w:rFonts w:ascii="Symbol" w:hAnsi="Symbol" w:hint="default"/>
      </w:rPr>
    </w:lvl>
    <w:lvl w:ilvl="1" w:tplc="2574173C">
      <w:start w:val="1"/>
      <w:numFmt w:val="bullet"/>
      <w:lvlText w:val="o"/>
      <w:lvlJc w:val="left"/>
      <w:pPr>
        <w:ind w:left="1440" w:hanging="360"/>
      </w:pPr>
      <w:rPr>
        <w:rFonts w:ascii="Courier New" w:hAnsi="Courier New" w:hint="default"/>
      </w:rPr>
    </w:lvl>
    <w:lvl w:ilvl="2" w:tplc="BD3AF4E4">
      <w:start w:val="1"/>
      <w:numFmt w:val="bullet"/>
      <w:lvlText w:val=""/>
      <w:lvlJc w:val="left"/>
      <w:pPr>
        <w:ind w:left="2160" w:hanging="360"/>
      </w:pPr>
      <w:rPr>
        <w:rFonts w:ascii="Wingdings" w:hAnsi="Wingdings" w:hint="default"/>
      </w:rPr>
    </w:lvl>
    <w:lvl w:ilvl="3" w:tplc="908A6936">
      <w:start w:val="1"/>
      <w:numFmt w:val="bullet"/>
      <w:lvlText w:val=""/>
      <w:lvlJc w:val="left"/>
      <w:pPr>
        <w:ind w:left="2880" w:hanging="360"/>
      </w:pPr>
      <w:rPr>
        <w:rFonts w:ascii="Symbol" w:hAnsi="Symbol" w:hint="default"/>
      </w:rPr>
    </w:lvl>
    <w:lvl w:ilvl="4" w:tplc="D35CF084">
      <w:start w:val="1"/>
      <w:numFmt w:val="bullet"/>
      <w:lvlText w:val="o"/>
      <w:lvlJc w:val="left"/>
      <w:pPr>
        <w:ind w:left="3600" w:hanging="360"/>
      </w:pPr>
      <w:rPr>
        <w:rFonts w:ascii="Courier New" w:hAnsi="Courier New" w:hint="default"/>
      </w:rPr>
    </w:lvl>
    <w:lvl w:ilvl="5" w:tplc="A1FCDE76">
      <w:start w:val="1"/>
      <w:numFmt w:val="bullet"/>
      <w:lvlText w:val=""/>
      <w:lvlJc w:val="left"/>
      <w:pPr>
        <w:ind w:left="4320" w:hanging="360"/>
      </w:pPr>
      <w:rPr>
        <w:rFonts w:ascii="Wingdings" w:hAnsi="Wingdings" w:hint="default"/>
      </w:rPr>
    </w:lvl>
    <w:lvl w:ilvl="6" w:tplc="DFF696F8">
      <w:start w:val="1"/>
      <w:numFmt w:val="bullet"/>
      <w:lvlText w:val=""/>
      <w:lvlJc w:val="left"/>
      <w:pPr>
        <w:ind w:left="5040" w:hanging="360"/>
      </w:pPr>
      <w:rPr>
        <w:rFonts w:ascii="Symbol" w:hAnsi="Symbol" w:hint="default"/>
      </w:rPr>
    </w:lvl>
    <w:lvl w:ilvl="7" w:tplc="3DAEAF3C">
      <w:start w:val="1"/>
      <w:numFmt w:val="bullet"/>
      <w:lvlText w:val="o"/>
      <w:lvlJc w:val="left"/>
      <w:pPr>
        <w:ind w:left="5760" w:hanging="360"/>
      </w:pPr>
      <w:rPr>
        <w:rFonts w:ascii="Courier New" w:hAnsi="Courier New" w:hint="default"/>
      </w:rPr>
    </w:lvl>
    <w:lvl w:ilvl="8" w:tplc="1D665360">
      <w:start w:val="1"/>
      <w:numFmt w:val="bullet"/>
      <w:lvlText w:val=""/>
      <w:lvlJc w:val="left"/>
      <w:pPr>
        <w:ind w:left="6480" w:hanging="360"/>
      </w:pPr>
      <w:rPr>
        <w:rFonts w:ascii="Wingdings" w:hAnsi="Wingdings" w:hint="default"/>
      </w:rPr>
    </w:lvl>
  </w:abstractNum>
  <w:abstractNum w:abstractNumId="12" w15:restartNumberingAfterBreak="0">
    <w:nsid w:val="2642791C"/>
    <w:multiLevelType w:val="hybridMultilevel"/>
    <w:tmpl w:val="E38E7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455DED"/>
    <w:multiLevelType w:val="hybridMultilevel"/>
    <w:tmpl w:val="10FE5604"/>
    <w:lvl w:ilvl="0" w:tplc="4DEA898A">
      <w:start w:val="1"/>
      <w:numFmt w:val="bullet"/>
      <w:lvlText w:val=""/>
      <w:lvlJc w:val="left"/>
      <w:pPr>
        <w:ind w:left="720" w:hanging="360"/>
      </w:pPr>
      <w:rPr>
        <w:rFonts w:ascii="Symbol" w:hAnsi="Symbol" w:hint="default"/>
      </w:rPr>
    </w:lvl>
    <w:lvl w:ilvl="1" w:tplc="D63A1600">
      <w:start w:val="1"/>
      <w:numFmt w:val="bullet"/>
      <w:lvlText w:val="o"/>
      <w:lvlJc w:val="left"/>
      <w:pPr>
        <w:ind w:left="1440" w:hanging="360"/>
      </w:pPr>
      <w:rPr>
        <w:rFonts w:ascii="Courier New" w:hAnsi="Courier New" w:hint="default"/>
      </w:rPr>
    </w:lvl>
    <w:lvl w:ilvl="2" w:tplc="42E24462">
      <w:start w:val="1"/>
      <w:numFmt w:val="bullet"/>
      <w:lvlText w:val=""/>
      <w:lvlJc w:val="left"/>
      <w:pPr>
        <w:ind w:left="2160" w:hanging="360"/>
      </w:pPr>
      <w:rPr>
        <w:rFonts w:ascii="Wingdings" w:hAnsi="Wingdings" w:hint="default"/>
      </w:rPr>
    </w:lvl>
    <w:lvl w:ilvl="3" w:tplc="C4BAA8FC">
      <w:start w:val="1"/>
      <w:numFmt w:val="bullet"/>
      <w:lvlText w:val=""/>
      <w:lvlJc w:val="left"/>
      <w:pPr>
        <w:ind w:left="2880" w:hanging="360"/>
      </w:pPr>
      <w:rPr>
        <w:rFonts w:ascii="Symbol" w:hAnsi="Symbol" w:hint="default"/>
      </w:rPr>
    </w:lvl>
    <w:lvl w:ilvl="4" w:tplc="47A62FAC">
      <w:start w:val="1"/>
      <w:numFmt w:val="bullet"/>
      <w:lvlText w:val="o"/>
      <w:lvlJc w:val="left"/>
      <w:pPr>
        <w:ind w:left="3600" w:hanging="360"/>
      </w:pPr>
      <w:rPr>
        <w:rFonts w:ascii="Courier New" w:hAnsi="Courier New" w:hint="default"/>
      </w:rPr>
    </w:lvl>
    <w:lvl w:ilvl="5" w:tplc="6A6E5486">
      <w:start w:val="1"/>
      <w:numFmt w:val="bullet"/>
      <w:lvlText w:val=""/>
      <w:lvlJc w:val="left"/>
      <w:pPr>
        <w:ind w:left="4320" w:hanging="360"/>
      </w:pPr>
      <w:rPr>
        <w:rFonts w:ascii="Wingdings" w:hAnsi="Wingdings" w:hint="default"/>
      </w:rPr>
    </w:lvl>
    <w:lvl w:ilvl="6" w:tplc="1C30DF2C">
      <w:start w:val="1"/>
      <w:numFmt w:val="bullet"/>
      <w:lvlText w:val=""/>
      <w:lvlJc w:val="left"/>
      <w:pPr>
        <w:ind w:left="5040" w:hanging="360"/>
      </w:pPr>
      <w:rPr>
        <w:rFonts w:ascii="Symbol" w:hAnsi="Symbol" w:hint="default"/>
      </w:rPr>
    </w:lvl>
    <w:lvl w:ilvl="7" w:tplc="44249EE0">
      <w:start w:val="1"/>
      <w:numFmt w:val="bullet"/>
      <w:lvlText w:val="o"/>
      <w:lvlJc w:val="left"/>
      <w:pPr>
        <w:ind w:left="5760" w:hanging="360"/>
      </w:pPr>
      <w:rPr>
        <w:rFonts w:ascii="Courier New" w:hAnsi="Courier New" w:hint="default"/>
      </w:rPr>
    </w:lvl>
    <w:lvl w:ilvl="8" w:tplc="A73E77FC">
      <w:start w:val="1"/>
      <w:numFmt w:val="bullet"/>
      <w:lvlText w:val=""/>
      <w:lvlJc w:val="left"/>
      <w:pPr>
        <w:ind w:left="6480" w:hanging="360"/>
      </w:pPr>
      <w:rPr>
        <w:rFonts w:ascii="Wingdings" w:hAnsi="Wingdings" w:hint="default"/>
      </w:rPr>
    </w:lvl>
  </w:abstractNum>
  <w:abstractNum w:abstractNumId="14" w15:restartNumberingAfterBreak="0">
    <w:nsid w:val="2A7C1C46"/>
    <w:multiLevelType w:val="hybridMultilevel"/>
    <w:tmpl w:val="682CC0C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FBF65D3"/>
    <w:multiLevelType w:val="hybridMultilevel"/>
    <w:tmpl w:val="46FC7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326EA1"/>
    <w:multiLevelType w:val="hybridMultilevel"/>
    <w:tmpl w:val="8DD2381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593936"/>
    <w:multiLevelType w:val="hybridMultilevel"/>
    <w:tmpl w:val="267E38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995392B"/>
    <w:multiLevelType w:val="hybridMultilevel"/>
    <w:tmpl w:val="AFDE613E"/>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BA55C5F"/>
    <w:multiLevelType w:val="hybridMultilevel"/>
    <w:tmpl w:val="05AAA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2F48F0"/>
    <w:multiLevelType w:val="hybridMultilevel"/>
    <w:tmpl w:val="D34ED2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93A6B2A"/>
    <w:multiLevelType w:val="hybridMultilevel"/>
    <w:tmpl w:val="DE667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D16C56"/>
    <w:multiLevelType w:val="multilevel"/>
    <w:tmpl w:val="D4EE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2841EB"/>
    <w:multiLevelType w:val="hybridMultilevel"/>
    <w:tmpl w:val="A176A86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1057CE3"/>
    <w:multiLevelType w:val="hybridMultilevel"/>
    <w:tmpl w:val="7D0A505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D8334F7"/>
    <w:multiLevelType w:val="hybridMultilevel"/>
    <w:tmpl w:val="23EA1C22"/>
    <w:lvl w:ilvl="0" w:tplc="8236EB8E">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F3C5A30"/>
    <w:multiLevelType w:val="hybridMultilevel"/>
    <w:tmpl w:val="7744D7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85A0CED"/>
    <w:multiLevelType w:val="hybridMultilevel"/>
    <w:tmpl w:val="1B828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5B6009"/>
    <w:multiLevelType w:val="hybridMultilevel"/>
    <w:tmpl w:val="13AAC514"/>
    <w:lvl w:ilvl="0" w:tplc="1F9CEC54">
      <w:start w:val="1"/>
      <w:numFmt w:val="bullet"/>
      <w:lvlText w:val=""/>
      <w:lvlJc w:val="left"/>
      <w:pPr>
        <w:ind w:left="720" w:hanging="360"/>
      </w:pPr>
      <w:rPr>
        <w:rFonts w:ascii="Symbol" w:hAnsi="Symbol" w:hint="default"/>
      </w:rPr>
    </w:lvl>
    <w:lvl w:ilvl="1" w:tplc="1A72E172">
      <w:start w:val="1"/>
      <w:numFmt w:val="bullet"/>
      <w:lvlText w:val="o"/>
      <w:lvlJc w:val="left"/>
      <w:pPr>
        <w:ind w:left="1440" w:hanging="360"/>
      </w:pPr>
      <w:rPr>
        <w:rFonts w:ascii="Courier New" w:hAnsi="Courier New" w:hint="default"/>
      </w:rPr>
    </w:lvl>
    <w:lvl w:ilvl="2" w:tplc="9872F850">
      <w:start w:val="1"/>
      <w:numFmt w:val="bullet"/>
      <w:lvlText w:val=""/>
      <w:lvlJc w:val="left"/>
      <w:pPr>
        <w:ind w:left="2160" w:hanging="360"/>
      </w:pPr>
      <w:rPr>
        <w:rFonts w:ascii="Wingdings" w:hAnsi="Wingdings" w:hint="default"/>
      </w:rPr>
    </w:lvl>
    <w:lvl w:ilvl="3" w:tplc="C5D8A9C0">
      <w:start w:val="1"/>
      <w:numFmt w:val="bullet"/>
      <w:lvlText w:val=""/>
      <w:lvlJc w:val="left"/>
      <w:pPr>
        <w:ind w:left="2880" w:hanging="360"/>
      </w:pPr>
      <w:rPr>
        <w:rFonts w:ascii="Symbol" w:hAnsi="Symbol" w:hint="default"/>
      </w:rPr>
    </w:lvl>
    <w:lvl w:ilvl="4" w:tplc="D0E43BEE">
      <w:start w:val="1"/>
      <w:numFmt w:val="bullet"/>
      <w:lvlText w:val="o"/>
      <w:lvlJc w:val="left"/>
      <w:pPr>
        <w:ind w:left="3600" w:hanging="360"/>
      </w:pPr>
      <w:rPr>
        <w:rFonts w:ascii="Courier New" w:hAnsi="Courier New" w:hint="default"/>
      </w:rPr>
    </w:lvl>
    <w:lvl w:ilvl="5" w:tplc="A0403980">
      <w:start w:val="1"/>
      <w:numFmt w:val="bullet"/>
      <w:lvlText w:val=""/>
      <w:lvlJc w:val="left"/>
      <w:pPr>
        <w:ind w:left="4320" w:hanging="360"/>
      </w:pPr>
      <w:rPr>
        <w:rFonts w:ascii="Wingdings" w:hAnsi="Wingdings" w:hint="default"/>
      </w:rPr>
    </w:lvl>
    <w:lvl w:ilvl="6" w:tplc="754A095C">
      <w:start w:val="1"/>
      <w:numFmt w:val="bullet"/>
      <w:lvlText w:val=""/>
      <w:lvlJc w:val="left"/>
      <w:pPr>
        <w:ind w:left="5040" w:hanging="360"/>
      </w:pPr>
      <w:rPr>
        <w:rFonts w:ascii="Symbol" w:hAnsi="Symbol" w:hint="default"/>
      </w:rPr>
    </w:lvl>
    <w:lvl w:ilvl="7" w:tplc="4DD0AE3C">
      <w:start w:val="1"/>
      <w:numFmt w:val="bullet"/>
      <w:lvlText w:val="o"/>
      <w:lvlJc w:val="left"/>
      <w:pPr>
        <w:ind w:left="5760" w:hanging="360"/>
      </w:pPr>
      <w:rPr>
        <w:rFonts w:ascii="Courier New" w:hAnsi="Courier New" w:hint="default"/>
      </w:rPr>
    </w:lvl>
    <w:lvl w:ilvl="8" w:tplc="D5408C66">
      <w:start w:val="1"/>
      <w:numFmt w:val="bullet"/>
      <w:lvlText w:val=""/>
      <w:lvlJc w:val="left"/>
      <w:pPr>
        <w:ind w:left="6480" w:hanging="360"/>
      </w:pPr>
      <w:rPr>
        <w:rFonts w:ascii="Wingdings" w:hAnsi="Wingdings" w:hint="default"/>
      </w:rPr>
    </w:lvl>
  </w:abstractNum>
  <w:abstractNum w:abstractNumId="30" w15:restartNumberingAfterBreak="0">
    <w:nsid w:val="72A97EDB"/>
    <w:multiLevelType w:val="hybridMultilevel"/>
    <w:tmpl w:val="AA1ED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487397"/>
    <w:multiLevelType w:val="hybridMultilevel"/>
    <w:tmpl w:val="4F7CA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340DE0"/>
    <w:multiLevelType w:val="hybridMultilevel"/>
    <w:tmpl w:val="838E5924"/>
    <w:lvl w:ilvl="0" w:tplc="2FAAE54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2214452">
    <w:abstractNumId w:val="11"/>
  </w:num>
  <w:num w:numId="2" w16cid:durableId="456726618">
    <w:abstractNumId w:val="16"/>
  </w:num>
  <w:num w:numId="3" w16cid:durableId="1757050247">
    <w:abstractNumId w:val="7"/>
  </w:num>
  <w:num w:numId="4" w16cid:durableId="1412853770">
    <w:abstractNumId w:val="30"/>
  </w:num>
  <w:num w:numId="5" w16cid:durableId="1794397323">
    <w:abstractNumId w:val="27"/>
  </w:num>
  <w:num w:numId="6" w16cid:durableId="380135933">
    <w:abstractNumId w:val="31"/>
  </w:num>
  <w:num w:numId="7" w16cid:durableId="1995526044">
    <w:abstractNumId w:val="9"/>
  </w:num>
  <w:num w:numId="8" w16cid:durableId="761533224">
    <w:abstractNumId w:val="32"/>
  </w:num>
  <w:num w:numId="9" w16cid:durableId="1932397342">
    <w:abstractNumId w:val="20"/>
  </w:num>
  <w:num w:numId="10" w16cid:durableId="21337489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8331482">
    <w:abstractNumId w:val="1"/>
  </w:num>
  <w:num w:numId="12" w16cid:durableId="1232352162">
    <w:abstractNumId w:val="2"/>
  </w:num>
  <w:num w:numId="13" w16cid:durableId="1638486180">
    <w:abstractNumId w:val="0"/>
  </w:num>
  <w:num w:numId="14" w16cid:durableId="1619722848">
    <w:abstractNumId w:val="4"/>
  </w:num>
  <w:num w:numId="15" w16cid:durableId="1503936660">
    <w:abstractNumId w:val="25"/>
  </w:num>
  <w:num w:numId="16" w16cid:durableId="1770008301">
    <w:abstractNumId w:val="25"/>
  </w:num>
  <w:num w:numId="17" w16cid:durableId="485900501">
    <w:abstractNumId w:val="5"/>
  </w:num>
  <w:num w:numId="18" w16cid:durableId="1653946295">
    <w:abstractNumId w:val="19"/>
  </w:num>
  <w:num w:numId="19" w16cid:durableId="38558522">
    <w:abstractNumId w:val="22"/>
  </w:num>
  <w:num w:numId="20" w16cid:durableId="572814666">
    <w:abstractNumId w:val="24"/>
  </w:num>
  <w:num w:numId="21" w16cid:durableId="1022322920">
    <w:abstractNumId w:val="24"/>
  </w:num>
  <w:num w:numId="22" w16cid:durableId="519851853">
    <w:abstractNumId w:val="13"/>
  </w:num>
  <w:num w:numId="23" w16cid:durableId="1583759842">
    <w:abstractNumId w:val="29"/>
  </w:num>
  <w:num w:numId="24" w16cid:durableId="387383948">
    <w:abstractNumId w:val="28"/>
  </w:num>
  <w:num w:numId="25" w16cid:durableId="409498960">
    <w:abstractNumId w:val="21"/>
  </w:num>
  <w:num w:numId="26" w16cid:durableId="439298786">
    <w:abstractNumId w:val="12"/>
  </w:num>
  <w:num w:numId="27" w16cid:durableId="163475927">
    <w:abstractNumId w:val="26"/>
  </w:num>
  <w:num w:numId="28" w16cid:durableId="731343840">
    <w:abstractNumId w:val="8"/>
  </w:num>
  <w:num w:numId="29" w16cid:durableId="1395276921">
    <w:abstractNumId w:val="6"/>
  </w:num>
  <w:num w:numId="30" w16cid:durableId="1768842751">
    <w:abstractNumId w:val="17"/>
  </w:num>
  <w:num w:numId="31" w16cid:durableId="871772502">
    <w:abstractNumId w:val="3"/>
  </w:num>
  <w:num w:numId="32" w16cid:durableId="74204500">
    <w:abstractNumId w:val="15"/>
  </w:num>
  <w:num w:numId="33" w16cid:durableId="793597887">
    <w:abstractNumId w:val="18"/>
  </w:num>
  <w:num w:numId="34" w16cid:durableId="1526672196">
    <w:abstractNumId w:val="10"/>
  </w:num>
  <w:num w:numId="35" w16cid:durableId="1343236509">
    <w:abstractNumId w:val="14"/>
  </w:num>
  <w:num w:numId="36" w16cid:durableId="7690328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E40"/>
    <w:rsid w:val="00002ECF"/>
    <w:rsid w:val="0003457E"/>
    <w:rsid w:val="00035F59"/>
    <w:rsid w:val="000711E8"/>
    <w:rsid w:val="0009183E"/>
    <w:rsid w:val="000B5D30"/>
    <w:rsid w:val="00105080"/>
    <w:rsid w:val="0012101E"/>
    <w:rsid w:val="001213CA"/>
    <w:rsid w:val="00176D1D"/>
    <w:rsid w:val="00194853"/>
    <w:rsid w:val="00197400"/>
    <w:rsid w:val="001F75CA"/>
    <w:rsid w:val="00231809"/>
    <w:rsid w:val="002B59FC"/>
    <w:rsid w:val="002F13AC"/>
    <w:rsid w:val="002F48FB"/>
    <w:rsid w:val="00302FD1"/>
    <w:rsid w:val="00317FEA"/>
    <w:rsid w:val="00323FDF"/>
    <w:rsid w:val="0034513C"/>
    <w:rsid w:val="0039038C"/>
    <w:rsid w:val="003A1CB8"/>
    <w:rsid w:val="003A1D99"/>
    <w:rsid w:val="003A70B7"/>
    <w:rsid w:val="003C0830"/>
    <w:rsid w:val="00435CB7"/>
    <w:rsid w:val="00436536"/>
    <w:rsid w:val="00442D6A"/>
    <w:rsid w:val="00460DEE"/>
    <w:rsid w:val="00480D8B"/>
    <w:rsid w:val="004A466F"/>
    <w:rsid w:val="004C50A3"/>
    <w:rsid w:val="004D3BCB"/>
    <w:rsid w:val="00532EEA"/>
    <w:rsid w:val="0056251D"/>
    <w:rsid w:val="00570135"/>
    <w:rsid w:val="00594648"/>
    <w:rsid w:val="005A73E3"/>
    <w:rsid w:val="005C2D3B"/>
    <w:rsid w:val="005E3D75"/>
    <w:rsid w:val="0060006E"/>
    <w:rsid w:val="006040A5"/>
    <w:rsid w:val="0061507E"/>
    <w:rsid w:val="0062453F"/>
    <w:rsid w:val="00633E40"/>
    <w:rsid w:val="00642F9C"/>
    <w:rsid w:val="006516C7"/>
    <w:rsid w:val="00654ED9"/>
    <w:rsid w:val="00657193"/>
    <w:rsid w:val="00672EB0"/>
    <w:rsid w:val="006B1663"/>
    <w:rsid w:val="006B3B86"/>
    <w:rsid w:val="006E3BD5"/>
    <w:rsid w:val="006F3B23"/>
    <w:rsid w:val="00720E48"/>
    <w:rsid w:val="00775B42"/>
    <w:rsid w:val="0079779E"/>
    <w:rsid w:val="007B6E63"/>
    <w:rsid w:val="007E611E"/>
    <w:rsid w:val="007F6FB3"/>
    <w:rsid w:val="00825BDC"/>
    <w:rsid w:val="00841C99"/>
    <w:rsid w:val="00842469"/>
    <w:rsid w:val="00856F27"/>
    <w:rsid w:val="00870889"/>
    <w:rsid w:val="0088627F"/>
    <w:rsid w:val="00891A2A"/>
    <w:rsid w:val="00921FC4"/>
    <w:rsid w:val="00942654"/>
    <w:rsid w:val="00952BD9"/>
    <w:rsid w:val="00956AF2"/>
    <w:rsid w:val="009B0432"/>
    <w:rsid w:val="009D17C3"/>
    <w:rsid w:val="009D1C5D"/>
    <w:rsid w:val="009F786C"/>
    <w:rsid w:val="00A209A5"/>
    <w:rsid w:val="00A379C8"/>
    <w:rsid w:val="00A66668"/>
    <w:rsid w:val="00A9439A"/>
    <w:rsid w:val="00AD3410"/>
    <w:rsid w:val="00AE2652"/>
    <w:rsid w:val="00B03AAD"/>
    <w:rsid w:val="00B10D6A"/>
    <w:rsid w:val="00B57F5F"/>
    <w:rsid w:val="00B615A6"/>
    <w:rsid w:val="00B61F9C"/>
    <w:rsid w:val="00B750A7"/>
    <w:rsid w:val="00B83B6E"/>
    <w:rsid w:val="00B9154F"/>
    <w:rsid w:val="00BD1F45"/>
    <w:rsid w:val="00BD600F"/>
    <w:rsid w:val="00BF2FFC"/>
    <w:rsid w:val="00C167DF"/>
    <w:rsid w:val="00C17C2A"/>
    <w:rsid w:val="00C663D2"/>
    <w:rsid w:val="00C669C2"/>
    <w:rsid w:val="00C75B7C"/>
    <w:rsid w:val="00C77B31"/>
    <w:rsid w:val="00CA1B23"/>
    <w:rsid w:val="00CB0AC2"/>
    <w:rsid w:val="00CE0688"/>
    <w:rsid w:val="00CE7721"/>
    <w:rsid w:val="00D22D09"/>
    <w:rsid w:val="00D36762"/>
    <w:rsid w:val="00D43EFB"/>
    <w:rsid w:val="00D87AAD"/>
    <w:rsid w:val="00D94EB5"/>
    <w:rsid w:val="00DD5D4B"/>
    <w:rsid w:val="00DE683C"/>
    <w:rsid w:val="00DF0F47"/>
    <w:rsid w:val="00E12773"/>
    <w:rsid w:val="00E13847"/>
    <w:rsid w:val="00E32DA5"/>
    <w:rsid w:val="00E66A00"/>
    <w:rsid w:val="00E7434B"/>
    <w:rsid w:val="00E83137"/>
    <w:rsid w:val="00E90D96"/>
    <w:rsid w:val="00EA3FD7"/>
    <w:rsid w:val="00EA7C80"/>
    <w:rsid w:val="00EB40ED"/>
    <w:rsid w:val="00ED2E24"/>
    <w:rsid w:val="00EE0962"/>
    <w:rsid w:val="00EF51CF"/>
    <w:rsid w:val="00F23694"/>
    <w:rsid w:val="00F26084"/>
    <w:rsid w:val="00F44A4D"/>
    <w:rsid w:val="00F83A9F"/>
    <w:rsid w:val="00F84E73"/>
    <w:rsid w:val="00F9327C"/>
    <w:rsid w:val="00FF107A"/>
    <w:rsid w:val="00FF32C1"/>
    <w:rsid w:val="00FFEE1D"/>
    <w:rsid w:val="014F865C"/>
    <w:rsid w:val="0187957F"/>
    <w:rsid w:val="021E8FA9"/>
    <w:rsid w:val="0223FD4D"/>
    <w:rsid w:val="0259BAB3"/>
    <w:rsid w:val="026E99AA"/>
    <w:rsid w:val="036502D0"/>
    <w:rsid w:val="03A0BC48"/>
    <w:rsid w:val="03C5270A"/>
    <w:rsid w:val="03F58B14"/>
    <w:rsid w:val="0411FDEA"/>
    <w:rsid w:val="04409960"/>
    <w:rsid w:val="0452489F"/>
    <w:rsid w:val="0562F2CE"/>
    <w:rsid w:val="063040DF"/>
    <w:rsid w:val="068DC31B"/>
    <w:rsid w:val="072EDC94"/>
    <w:rsid w:val="0760A894"/>
    <w:rsid w:val="07693920"/>
    <w:rsid w:val="07F21E56"/>
    <w:rsid w:val="07F6B1DD"/>
    <w:rsid w:val="08332523"/>
    <w:rsid w:val="09478A52"/>
    <w:rsid w:val="09F9258D"/>
    <w:rsid w:val="0A21CBCC"/>
    <w:rsid w:val="0AE430B1"/>
    <w:rsid w:val="0B094D68"/>
    <w:rsid w:val="0B455710"/>
    <w:rsid w:val="0B562522"/>
    <w:rsid w:val="0BC43702"/>
    <w:rsid w:val="0C71BB93"/>
    <w:rsid w:val="0D9FB7D3"/>
    <w:rsid w:val="0E026A90"/>
    <w:rsid w:val="0E93730E"/>
    <w:rsid w:val="0EF53CEF"/>
    <w:rsid w:val="0F09D2EA"/>
    <w:rsid w:val="0F9B48AC"/>
    <w:rsid w:val="0FB019F0"/>
    <w:rsid w:val="10575F65"/>
    <w:rsid w:val="113DA4D2"/>
    <w:rsid w:val="1151A2C2"/>
    <w:rsid w:val="11586D3A"/>
    <w:rsid w:val="11F32FC6"/>
    <w:rsid w:val="11FBE545"/>
    <w:rsid w:val="12650357"/>
    <w:rsid w:val="128A025D"/>
    <w:rsid w:val="128D5B07"/>
    <w:rsid w:val="13831420"/>
    <w:rsid w:val="13A5A53B"/>
    <w:rsid w:val="14223AFC"/>
    <w:rsid w:val="145BEBBB"/>
    <w:rsid w:val="1478A906"/>
    <w:rsid w:val="147C032F"/>
    <w:rsid w:val="151B27F3"/>
    <w:rsid w:val="159766CF"/>
    <w:rsid w:val="15A48A19"/>
    <w:rsid w:val="15AC9DB5"/>
    <w:rsid w:val="175D7380"/>
    <w:rsid w:val="193EBF58"/>
    <w:rsid w:val="195853AD"/>
    <w:rsid w:val="19A21A43"/>
    <w:rsid w:val="19E98C71"/>
    <w:rsid w:val="1A065FB2"/>
    <w:rsid w:val="1BC4C4D1"/>
    <w:rsid w:val="1C17BC46"/>
    <w:rsid w:val="1C3BA171"/>
    <w:rsid w:val="1C942C9E"/>
    <w:rsid w:val="1C958B84"/>
    <w:rsid w:val="1D6A667E"/>
    <w:rsid w:val="1DFBDC40"/>
    <w:rsid w:val="1E3DB1E9"/>
    <w:rsid w:val="1E85FCEF"/>
    <w:rsid w:val="1EC7F1D6"/>
    <w:rsid w:val="1FB989BA"/>
    <w:rsid w:val="2002E377"/>
    <w:rsid w:val="209DF9C5"/>
    <w:rsid w:val="211B1EEE"/>
    <w:rsid w:val="216B883D"/>
    <w:rsid w:val="2170CB93"/>
    <w:rsid w:val="2173EBC8"/>
    <w:rsid w:val="2263C0A3"/>
    <w:rsid w:val="22B8034F"/>
    <w:rsid w:val="231C2711"/>
    <w:rsid w:val="2326774E"/>
    <w:rsid w:val="23DB5E66"/>
    <w:rsid w:val="23F7FA63"/>
    <w:rsid w:val="241BE40A"/>
    <w:rsid w:val="243D56F4"/>
    <w:rsid w:val="2491971F"/>
    <w:rsid w:val="24B77434"/>
    <w:rsid w:val="24BED1D8"/>
    <w:rsid w:val="252969F6"/>
    <w:rsid w:val="2555926B"/>
    <w:rsid w:val="255C00BB"/>
    <w:rsid w:val="2582C413"/>
    <w:rsid w:val="25EF78F7"/>
    <w:rsid w:val="264E79EA"/>
    <w:rsid w:val="26568ED0"/>
    <w:rsid w:val="26AD48BF"/>
    <w:rsid w:val="26CC87D8"/>
    <w:rsid w:val="26E0FDA6"/>
    <w:rsid w:val="2714A0AB"/>
    <w:rsid w:val="281F3AA1"/>
    <w:rsid w:val="283DDA18"/>
    <w:rsid w:val="284A0E66"/>
    <w:rsid w:val="29905020"/>
    <w:rsid w:val="2B24E5DD"/>
    <w:rsid w:val="2B25683C"/>
    <w:rsid w:val="2B48C7E4"/>
    <w:rsid w:val="2BA124B9"/>
    <w:rsid w:val="2BB65B9F"/>
    <w:rsid w:val="2C68593F"/>
    <w:rsid w:val="2D23B7A7"/>
    <w:rsid w:val="2D269BCD"/>
    <w:rsid w:val="2D4B3B94"/>
    <w:rsid w:val="2E5196E1"/>
    <w:rsid w:val="2E54BA1E"/>
    <w:rsid w:val="2E63770B"/>
    <w:rsid w:val="2EBD7364"/>
    <w:rsid w:val="2EC06767"/>
    <w:rsid w:val="2FC3D19A"/>
    <w:rsid w:val="302AD774"/>
    <w:rsid w:val="3062D229"/>
    <w:rsid w:val="309903D4"/>
    <w:rsid w:val="30C4EBAF"/>
    <w:rsid w:val="31ED75FB"/>
    <w:rsid w:val="31F51426"/>
    <w:rsid w:val="32B07DC4"/>
    <w:rsid w:val="337FC71C"/>
    <w:rsid w:val="34462E4B"/>
    <w:rsid w:val="34DD00E2"/>
    <w:rsid w:val="34DDFD48"/>
    <w:rsid w:val="35490F1F"/>
    <w:rsid w:val="358778B6"/>
    <w:rsid w:val="35E1AAB8"/>
    <w:rsid w:val="35FFB492"/>
    <w:rsid w:val="3625C6AB"/>
    <w:rsid w:val="36D90573"/>
    <w:rsid w:val="373CD645"/>
    <w:rsid w:val="3754C8DE"/>
    <w:rsid w:val="382E581B"/>
    <w:rsid w:val="38B9BCCD"/>
    <w:rsid w:val="38FB2841"/>
    <w:rsid w:val="3953C8F5"/>
    <w:rsid w:val="39B5CFD5"/>
    <w:rsid w:val="3A5AE9D9"/>
    <w:rsid w:val="3A6BA147"/>
    <w:rsid w:val="3A792500"/>
    <w:rsid w:val="3A9719D8"/>
    <w:rsid w:val="3AAB5A4D"/>
    <w:rsid w:val="3AF637C3"/>
    <w:rsid w:val="3B02A08C"/>
    <w:rsid w:val="3B1BC8E9"/>
    <w:rsid w:val="3B3252D3"/>
    <w:rsid w:val="3B54ED86"/>
    <w:rsid w:val="3B69CD91"/>
    <w:rsid w:val="3B92CCEC"/>
    <w:rsid w:val="3BAEC480"/>
    <w:rsid w:val="3BCFF2FB"/>
    <w:rsid w:val="3BDFBE6B"/>
    <w:rsid w:val="3BF6BA3A"/>
    <w:rsid w:val="3E1D75CC"/>
    <w:rsid w:val="3E6A543F"/>
    <w:rsid w:val="3F3171CA"/>
    <w:rsid w:val="3F3635B2"/>
    <w:rsid w:val="3F684114"/>
    <w:rsid w:val="3FE642A5"/>
    <w:rsid w:val="402E383A"/>
    <w:rsid w:val="402F9A20"/>
    <w:rsid w:val="40CA2B5D"/>
    <w:rsid w:val="40CAF411"/>
    <w:rsid w:val="40DB2D00"/>
    <w:rsid w:val="41431468"/>
    <w:rsid w:val="4171E210"/>
    <w:rsid w:val="41D812F6"/>
    <w:rsid w:val="41FF4BE9"/>
    <w:rsid w:val="424CD361"/>
    <w:rsid w:val="4290ED1C"/>
    <w:rsid w:val="43673AE2"/>
    <w:rsid w:val="43885A0C"/>
    <w:rsid w:val="43DEB48B"/>
    <w:rsid w:val="43F3209F"/>
    <w:rsid w:val="448ECDEB"/>
    <w:rsid w:val="44E85192"/>
    <w:rsid w:val="4521AD60"/>
    <w:rsid w:val="45CD8F84"/>
    <w:rsid w:val="4642A1AB"/>
    <w:rsid w:val="46F06A99"/>
    <w:rsid w:val="47391626"/>
    <w:rsid w:val="474A106A"/>
    <w:rsid w:val="47A70D4F"/>
    <w:rsid w:val="482183A8"/>
    <w:rsid w:val="4853C6E1"/>
    <w:rsid w:val="488266FA"/>
    <w:rsid w:val="490BEDE1"/>
    <w:rsid w:val="497DE252"/>
    <w:rsid w:val="4A1D65F8"/>
    <w:rsid w:val="4A695318"/>
    <w:rsid w:val="4A7F7CDC"/>
    <w:rsid w:val="4AC02475"/>
    <w:rsid w:val="4AC58760"/>
    <w:rsid w:val="4AE5C4C5"/>
    <w:rsid w:val="4B19A619"/>
    <w:rsid w:val="4B3439F6"/>
    <w:rsid w:val="4B3FBFC9"/>
    <w:rsid w:val="4BF62C88"/>
    <w:rsid w:val="4C0C8749"/>
    <w:rsid w:val="4C50A603"/>
    <w:rsid w:val="4CB5767A"/>
    <w:rsid w:val="4D7E0EED"/>
    <w:rsid w:val="4DF0035E"/>
    <w:rsid w:val="4E5146DB"/>
    <w:rsid w:val="4F628C08"/>
    <w:rsid w:val="4FB1AE04"/>
    <w:rsid w:val="4FC4558E"/>
    <w:rsid w:val="50B51837"/>
    <w:rsid w:val="51F9C578"/>
    <w:rsid w:val="53662302"/>
    <w:rsid w:val="537894B6"/>
    <w:rsid w:val="54A50307"/>
    <w:rsid w:val="54B8C5E5"/>
    <w:rsid w:val="5550DBCB"/>
    <w:rsid w:val="556ACE5F"/>
    <w:rsid w:val="55ADFEF8"/>
    <w:rsid w:val="55DAFC7A"/>
    <w:rsid w:val="55F0008F"/>
    <w:rsid w:val="562A6D92"/>
    <w:rsid w:val="568E5AE0"/>
    <w:rsid w:val="56D34654"/>
    <w:rsid w:val="57A408BC"/>
    <w:rsid w:val="58A01153"/>
    <w:rsid w:val="58FA0C57"/>
    <w:rsid w:val="595EB768"/>
    <w:rsid w:val="599B0545"/>
    <w:rsid w:val="5A3E3742"/>
    <w:rsid w:val="5A61BBF9"/>
    <w:rsid w:val="5AB1AE01"/>
    <w:rsid w:val="5AB36E7B"/>
    <w:rsid w:val="5C48B627"/>
    <w:rsid w:val="5D53CE54"/>
    <w:rsid w:val="5D992AE5"/>
    <w:rsid w:val="5DD591E6"/>
    <w:rsid w:val="5DE6BC15"/>
    <w:rsid w:val="5DF12000"/>
    <w:rsid w:val="5F326BEA"/>
    <w:rsid w:val="5F7B82B9"/>
    <w:rsid w:val="5FC8BFBA"/>
    <w:rsid w:val="5FD14973"/>
    <w:rsid w:val="5FEE6F5A"/>
    <w:rsid w:val="6018D0F9"/>
    <w:rsid w:val="605CDF52"/>
    <w:rsid w:val="60EC63B1"/>
    <w:rsid w:val="61B0E838"/>
    <w:rsid w:val="62D33476"/>
    <w:rsid w:val="62D91FC3"/>
    <w:rsid w:val="6347B116"/>
    <w:rsid w:val="6386A348"/>
    <w:rsid w:val="63B0CEDE"/>
    <w:rsid w:val="6480B9CE"/>
    <w:rsid w:val="648214A6"/>
    <w:rsid w:val="64B2EB66"/>
    <w:rsid w:val="64B56566"/>
    <w:rsid w:val="652F7078"/>
    <w:rsid w:val="6551F968"/>
    <w:rsid w:val="6576886E"/>
    <w:rsid w:val="657A05CE"/>
    <w:rsid w:val="65AC723C"/>
    <w:rsid w:val="65EE6ECD"/>
    <w:rsid w:val="666B1935"/>
    <w:rsid w:val="673191C8"/>
    <w:rsid w:val="676FAD0D"/>
    <w:rsid w:val="67921AA9"/>
    <w:rsid w:val="6796AE30"/>
    <w:rsid w:val="68615999"/>
    <w:rsid w:val="688080C7"/>
    <w:rsid w:val="6907AC1E"/>
    <w:rsid w:val="699FEE38"/>
    <w:rsid w:val="69B11B4D"/>
    <w:rsid w:val="6AC0A429"/>
    <w:rsid w:val="6B0DBF10"/>
    <w:rsid w:val="6B1BFBCA"/>
    <w:rsid w:val="6B45C871"/>
    <w:rsid w:val="6B5ABFD6"/>
    <w:rsid w:val="6BC3D84D"/>
    <w:rsid w:val="6C4B8D71"/>
    <w:rsid w:val="6CAD1059"/>
    <w:rsid w:val="6D796788"/>
    <w:rsid w:val="6E37DACC"/>
    <w:rsid w:val="6EBED352"/>
    <w:rsid w:val="6EC7EFFD"/>
    <w:rsid w:val="6FD39DD9"/>
    <w:rsid w:val="6FDC3053"/>
    <w:rsid w:val="6FE9D490"/>
    <w:rsid w:val="708B6A49"/>
    <w:rsid w:val="7129ED27"/>
    <w:rsid w:val="7183E82B"/>
    <w:rsid w:val="71890595"/>
    <w:rsid w:val="71C911EB"/>
    <w:rsid w:val="71D5F67A"/>
    <w:rsid w:val="72D134CB"/>
    <w:rsid w:val="73B0257F"/>
    <w:rsid w:val="73C30B0B"/>
    <w:rsid w:val="747896F7"/>
    <w:rsid w:val="748E26C4"/>
    <w:rsid w:val="74A38C67"/>
    <w:rsid w:val="7566534C"/>
    <w:rsid w:val="75B54DEF"/>
    <w:rsid w:val="75BFBEBE"/>
    <w:rsid w:val="7767BA3A"/>
    <w:rsid w:val="776A46AD"/>
    <w:rsid w:val="77B7B3DD"/>
    <w:rsid w:val="78E7E8C1"/>
    <w:rsid w:val="79304CB6"/>
    <w:rsid w:val="79421696"/>
    <w:rsid w:val="795A1003"/>
    <w:rsid w:val="79A65C05"/>
    <w:rsid w:val="7A1F7F2C"/>
    <w:rsid w:val="7A86FE05"/>
    <w:rsid w:val="7B2A0278"/>
    <w:rsid w:val="7BADCFD5"/>
    <w:rsid w:val="7CCB21A9"/>
    <w:rsid w:val="7D185266"/>
    <w:rsid w:val="7F3DA901"/>
    <w:rsid w:val="7FA7FD1E"/>
    <w:rsid w:val="7FCA86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93F766"/>
  <w15:docId w15:val="{42771D2C-741B-4985-A126-2E16DECE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D6A"/>
  </w:style>
  <w:style w:type="paragraph" w:styleId="Heading3">
    <w:name w:val="heading 3"/>
    <w:basedOn w:val="Normal"/>
    <w:next w:val="Normal"/>
    <w:link w:val="Heading3Char"/>
    <w:uiPriority w:val="9"/>
    <w:unhideWhenUsed/>
    <w:qFormat/>
    <w:rsid w:val="0012101E"/>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3E40"/>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33E40"/>
    <w:pPr>
      <w:spacing w:after="0" w:line="240" w:lineRule="auto"/>
    </w:pPr>
  </w:style>
  <w:style w:type="paragraph" w:styleId="BalloonText">
    <w:name w:val="Balloon Text"/>
    <w:basedOn w:val="Normal"/>
    <w:link w:val="BalloonTextChar"/>
    <w:uiPriority w:val="99"/>
    <w:semiHidden/>
    <w:unhideWhenUsed/>
    <w:rsid w:val="00633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E40"/>
    <w:rPr>
      <w:rFonts w:ascii="Segoe UI" w:hAnsi="Segoe UI" w:cs="Segoe UI"/>
      <w:sz w:val="18"/>
      <w:szCs w:val="18"/>
    </w:rPr>
  </w:style>
  <w:style w:type="character" w:styleId="CommentReference">
    <w:name w:val="annotation reference"/>
    <w:basedOn w:val="DefaultParagraphFont"/>
    <w:uiPriority w:val="99"/>
    <w:semiHidden/>
    <w:unhideWhenUsed/>
    <w:rsid w:val="00F83A9F"/>
    <w:rPr>
      <w:sz w:val="16"/>
      <w:szCs w:val="16"/>
    </w:rPr>
  </w:style>
  <w:style w:type="paragraph" w:styleId="CommentText">
    <w:name w:val="annotation text"/>
    <w:basedOn w:val="Normal"/>
    <w:link w:val="CommentTextChar"/>
    <w:uiPriority w:val="99"/>
    <w:semiHidden/>
    <w:unhideWhenUsed/>
    <w:rsid w:val="00F83A9F"/>
    <w:pPr>
      <w:spacing w:line="240" w:lineRule="auto"/>
    </w:pPr>
    <w:rPr>
      <w:sz w:val="20"/>
      <w:szCs w:val="20"/>
    </w:rPr>
  </w:style>
  <w:style w:type="character" w:customStyle="1" w:styleId="CommentTextChar">
    <w:name w:val="Comment Text Char"/>
    <w:basedOn w:val="DefaultParagraphFont"/>
    <w:link w:val="CommentText"/>
    <w:uiPriority w:val="99"/>
    <w:semiHidden/>
    <w:rsid w:val="00F83A9F"/>
    <w:rPr>
      <w:sz w:val="20"/>
      <w:szCs w:val="20"/>
    </w:rPr>
  </w:style>
  <w:style w:type="paragraph" w:styleId="CommentSubject">
    <w:name w:val="annotation subject"/>
    <w:basedOn w:val="CommentText"/>
    <w:next w:val="CommentText"/>
    <w:link w:val="CommentSubjectChar"/>
    <w:uiPriority w:val="99"/>
    <w:semiHidden/>
    <w:unhideWhenUsed/>
    <w:rsid w:val="00F83A9F"/>
    <w:rPr>
      <w:b/>
      <w:bCs/>
    </w:rPr>
  </w:style>
  <w:style w:type="character" w:customStyle="1" w:styleId="CommentSubjectChar">
    <w:name w:val="Comment Subject Char"/>
    <w:basedOn w:val="CommentTextChar"/>
    <w:link w:val="CommentSubject"/>
    <w:uiPriority w:val="99"/>
    <w:semiHidden/>
    <w:rsid w:val="00F83A9F"/>
    <w:rPr>
      <w:b/>
      <w:bCs/>
      <w:sz w:val="20"/>
      <w:szCs w:val="20"/>
    </w:rPr>
  </w:style>
  <w:style w:type="paragraph" w:styleId="ListParagraph">
    <w:name w:val="List Paragraph"/>
    <w:basedOn w:val="Normal"/>
    <w:uiPriority w:val="34"/>
    <w:qFormat/>
    <w:rsid w:val="00856F27"/>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D60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00F"/>
  </w:style>
  <w:style w:type="paragraph" w:styleId="Footer">
    <w:name w:val="footer"/>
    <w:basedOn w:val="Normal"/>
    <w:link w:val="FooterChar"/>
    <w:uiPriority w:val="99"/>
    <w:unhideWhenUsed/>
    <w:rsid w:val="00BD60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00F"/>
  </w:style>
  <w:style w:type="character" w:styleId="Strong">
    <w:name w:val="Strong"/>
    <w:basedOn w:val="DefaultParagraphFont"/>
    <w:uiPriority w:val="22"/>
    <w:qFormat/>
    <w:rsid w:val="00E66A00"/>
    <w:rPr>
      <w:b/>
      <w:bCs/>
    </w:rPr>
  </w:style>
  <w:style w:type="character" w:customStyle="1" w:styleId="normaltextrun">
    <w:name w:val="normaltextrun"/>
    <w:basedOn w:val="DefaultParagraphFont"/>
    <w:rsid w:val="000B5D30"/>
  </w:style>
  <w:style w:type="character" w:customStyle="1" w:styleId="Heading3Char">
    <w:name w:val="Heading 3 Char"/>
    <w:basedOn w:val="DefaultParagraphFont"/>
    <w:link w:val="Heading3"/>
    <w:uiPriority w:val="9"/>
    <w:rsid w:val="0012101E"/>
    <w:rPr>
      <w:rFonts w:asciiTheme="majorHAnsi" w:eastAsiaTheme="majorEastAsia" w:hAnsiTheme="majorHAnsi" w:cstheme="majorBidi"/>
      <w:color w:val="1F4D78" w:themeColor="accent1" w:themeShade="7F"/>
      <w:sz w:val="24"/>
      <w:szCs w:val="24"/>
      <w:lang w:eastAsia="en-GB"/>
    </w:rPr>
  </w:style>
  <w:style w:type="paragraph" w:styleId="NormalWeb">
    <w:name w:val="Normal (Web)"/>
    <w:basedOn w:val="Normal"/>
    <w:uiPriority w:val="99"/>
    <w:unhideWhenUsed/>
    <w:rsid w:val="0094265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70039">
      <w:bodyDiv w:val="1"/>
      <w:marLeft w:val="0"/>
      <w:marRight w:val="0"/>
      <w:marTop w:val="0"/>
      <w:marBottom w:val="0"/>
      <w:divBdr>
        <w:top w:val="none" w:sz="0" w:space="0" w:color="auto"/>
        <w:left w:val="none" w:sz="0" w:space="0" w:color="auto"/>
        <w:bottom w:val="none" w:sz="0" w:space="0" w:color="auto"/>
        <w:right w:val="none" w:sz="0" w:space="0" w:color="auto"/>
      </w:divBdr>
    </w:div>
    <w:div w:id="95945592">
      <w:bodyDiv w:val="1"/>
      <w:marLeft w:val="0"/>
      <w:marRight w:val="0"/>
      <w:marTop w:val="0"/>
      <w:marBottom w:val="0"/>
      <w:divBdr>
        <w:top w:val="none" w:sz="0" w:space="0" w:color="auto"/>
        <w:left w:val="none" w:sz="0" w:space="0" w:color="auto"/>
        <w:bottom w:val="none" w:sz="0" w:space="0" w:color="auto"/>
        <w:right w:val="none" w:sz="0" w:space="0" w:color="auto"/>
      </w:divBdr>
    </w:div>
    <w:div w:id="298728229">
      <w:bodyDiv w:val="1"/>
      <w:marLeft w:val="0"/>
      <w:marRight w:val="0"/>
      <w:marTop w:val="0"/>
      <w:marBottom w:val="0"/>
      <w:divBdr>
        <w:top w:val="none" w:sz="0" w:space="0" w:color="auto"/>
        <w:left w:val="none" w:sz="0" w:space="0" w:color="auto"/>
        <w:bottom w:val="none" w:sz="0" w:space="0" w:color="auto"/>
        <w:right w:val="none" w:sz="0" w:space="0" w:color="auto"/>
      </w:divBdr>
    </w:div>
    <w:div w:id="302318997">
      <w:bodyDiv w:val="1"/>
      <w:marLeft w:val="0"/>
      <w:marRight w:val="0"/>
      <w:marTop w:val="0"/>
      <w:marBottom w:val="0"/>
      <w:divBdr>
        <w:top w:val="none" w:sz="0" w:space="0" w:color="auto"/>
        <w:left w:val="none" w:sz="0" w:space="0" w:color="auto"/>
        <w:bottom w:val="none" w:sz="0" w:space="0" w:color="auto"/>
        <w:right w:val="none" w:sz="0" w:space="0" w:color="auto"/>
      </w:divBdr>
    </w:div>
    <w:div w:id="305862372">
      <w:bodyDiv w:val="1"/>
      <w:marLeft w:val="0"/>
      <w:marRight w:val="0"/>
      <w:marTop w:val="0"/>
      <w:marBottom w:val="0"/>
      <w:divBdr>
        <w:top w:val="none" w:sz="0" w:space="0" w:color="auto"/>
        <w:left w:val="none" w:sz="0" w:space="0" w:color="auto"/>
        <w:bottom w:val="none" w:sz="0" w:space="0" w:color="auto"/>
        <w:right w:val="none" w:sz="0" w:space="0" w:color="auto"/>
      </w:divBdr>
    </w:div>
    <w:div w:id="500701383">
      <w:bodyDiv w:val="1"/>
      <w:marLeft w:val="0"/>
      <w:marRight w:val="0"/>
      <w:marTop w:val="0"/>
      <w:marBottom w:val="0"/>
      <w:divBdr>
        <w:top w:val="none" w:sz="0" w:space="0" w:color="auto"/>
        <w:left w:val="none" w:sz="0" w:space="0" w:color="auto"/>
        <w:bottom w:val="none" w:sz="0" w:space="0" w:color="auto"/>
        <w:right w:val="none" w:sz="0" w:space="0" w:color="auto"/>
      </w:divBdr>
    </w:div>
    <w:div w:id="920025134">
      <w:bodyDiv w:val="1"/>
      <w:marLeft w:val="0"/>
      <w:marRight w:val="0"/>
      <w:marTop w:val="0"/>
      <w:marBottom w:val="0"/>
      <w:divBdr>
        <w:top w:val="none" w:sz="0" w:space="0" w:color="auto"/>
        <w:left w:val="none" w:sz="0" w:space="0" w:color="auto"/>
        <w:bottom w:val="none" w:sz="0" w:space="0" w:color="auto"/>
        <w:right w:val="none" w:sz="0" w:space="0" w:color="auto"/>
      </w:divBdr>
    </w:div>
    <w:div w:id="1094127188">
      <w:bodyDiv w:val="1"/>
      <w:marLeft w:val="0"/>
      <w:marRight w:val="0"/>
      <w:marTop w:val="0"/>
      <w:marBottom w:val="0"/>
      <w:divBdr>
        <w:top w:val="none" w:sz="0" w:space="0" w:color="auto"/>
        <w:left w:val="none" w:sz="0" w:space="0" w:color="auto"/>
        <w:bottom w:val="none" w:sz="0" w:space="0" w:color="auto"/>
        <w:right w:val="none" w:sz="0" w:space="0" w:color="auto"/>
      </w:divBdr>
    </w:div>
    <w:div w:id="1115245666">
      <w:bodyDiv w:val="1"/>
      <w:marLeft w:val="0"/>
      <w:marRight w:val="0"/>
      <w:marTop w:val="0"/>
      <w:marBottom w:val="0"/>
      <w:divBdr>
        <w:top w:val="none" w:sz="0" w:space="0" w:color="auto"/>
        <w:left w:val="none" w:sz="0" w:space="0" w:color="auto"/>
        <w:bottom w:val="none" w:sz="0" w:space="0" w:color="auto"/>
        <w:right w:val="none" w:sz="0" w:space="0" w:color="auto"/>
      </w:divBdr>
    </w:div>
    <w:div w:id="1406341717">
      <w:bodyDiv w:val="1"/>
      <w:marLeft w:val="0"/>
      <w:marRight w:val="0"/>
      <w:marTop w:val="0"/>
      <w:marBottom w:val="0"/>
      <w:divBdr>
        <w:top w:val="none" w:sz="0" w:space="0" w:color="auto"/>
        <w:left w:val="none" w:sz="0" w:space="0" w:color="auto"/>
        <w:bottom w:val="none" w:sz="0" w:space="0" w:color="auto"/>
        <w:right w:val="none" w:sz="0" w:space="0" w:color="auto"/>
      </w:divBdr>
    </w:div>
    <w:div w:id="1534001239">
      <w:bodyDiv w:val="1"/>
      <w:marLeft w:val="0"/>
      <w:marRight w:val="0"/>
      <w:marTop w:val="0"/>
      <w:marBottom w:val="0"/>
      <w:divBdr>
        <w:top w:val="none" w:sz="0" w:space="0" w:color="auto"/>
        <w:left w:val="none" w:sz="0" w:space="0" w:color="auto"/>
        <w:bottom w:val="none" w:sz="0" w:space="0" w:color="auto"/>
        <w:right w:val="none" w:sz="0" w:space="0" w:color="auto"/>
      </w:divBdr>
    </w:div>
    <w:div w:id="175947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ELProjectTaxHTField0 xmlns="ba1b69c5-4d56-4b49-ab8c-01c20d8c0043">
      <Terms xmlns="http://schemas.microsoft.com/office/infopath/2007/PartnerControls"/>
    </UELProjectTaxHTField0>
    <TaxCatchAll xmlns="A19FCDA2-A7FD-4A1E-9B21-D7E4C6550DEE" xsi:nil="true"/>
    <UELServiceTaxHTField0 xmlns="ba1b69c5-4d56-4b49-ab8c-01c20d8c0043">
      <Terms xmlns="http://schemas.microsoft.com/office/infopath/2007/PartnerControls"/>
    </UELServiceTaxHTField0>
    <TaxKeywordTaxHTField xmlns="ba1b69c5-4d56-4b49-ab8c-01c20d8c0043">
      <Terms xmlns="http://schemas.microsoft.com/office/infopath/2007/PartnerControls"/>
    </TaxKeywordTaxHTField>
    <UELSchoolTaxHTField0 xmlns="ba1b69c5-4d56-4b49-ab8c-01c20d8c0043">
      <Terms xmlns="http://schemas.microsoft.com/office/infopath/2007/PartnerControls"/>
    </UELSchoolTaxHTField0>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EL Word Document" ma:contentTypeID="0x010100CF42E45220444027B45B163587DE466A00DCC57E489FE04C5B80EAD22D6465FF9A00589F964EF02C9A4DB1392652FDDF0027" ma:contentTypeVersion="30" ma:contentTypeDescription="UEL Word Document Content Type" ma:contentTypeScope="" ma:versionID="5111b38ad7bc242945b8125f00f8e272">
  <xsd:schema xmlns:xsd="http://www.w3.org/2001/XMLSchema" xmlns:xs="http://www.w3.org/2001/XMLSchema" xmlns:p="http://schemas.microsoft.com/office/2006/metadata/properties" xmlns:ns2="ba1b69c5-4d56-4b49-ab8c-01c20d8c0043" xmlns:ns3="A19FCDA2-A7FD-4A1E-9B21-D7E4C6550DEE" targetNamespace="http://schemas.microsoft.com/office/2006/metadata/properties" ma:root="true" ma:fieldsID="83e032a6ba147be0f162f2f55bfdebad" ns2:_="" ns3:_="">
    <xsd:import namespace="ba1b69c5-4d56-4b49-ab8c-01c20d8c0043"/>
    <xsd:import namespace="A19FCDA2-A7FD-4A1E-9B21-D7E4C6550DEE"/>
    <xsd:element name="properties">
      <xsd:complexType>
        <xsd:sequence>
          <xsd:element name="documentManagement">
            <xsd:complexType>
              <xsd:all>
                <xsd:element ref="ns2:UELProjectTaxHTField0" minOccurs="0"/>
                <xsd:element ref="ns2:UELSchoolTaxHTField0" minOccurs="0"/>
                <xsd:element ref="ns2:UELServiceTaxHTField0" minOccurs="0"/>
                <xsd:element ref="ns2: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UELProjectTaxHTField0" ma:index="8" nillable="true" ma:taxonomy="true" ma:internalName="UELProjectTaxHTField0" ma:taxonomyFieldName="UELProject" ma:displayName="Project" ma:default="" ma:fieldId="{84190449-372b-4c3c-ac5b-73f1f2be3f47}" ma:sspId="c740ba2e-8225-4a0c-8b12-8f710c8fdb6e" ma:termSetId="b0da0c15-a4d8-4c85-b8e3-0540bbefabb0" ma:anchorId="00000000-0000-0000-0000-000000000000" ma:open="false" ma:isKeyword="false">
      <xsd:complexType>
        <xsd:sequence>
          <xsd:element ref="pc:Terms" minOccurs="0" maxOccurs="1"/>
        </xsd:sequence>
      </xsd:complexType>
    </xsd:element>
    <xsd:element name="UELSchoolTaxHTField0" ma:index="10" nillable="true" ma:taxonomy="true" ma:internalName="UELSchoolTaxHTField0" ma:taxonomyFieldName="UELSchool" ma:displayName="School" ma:default="" ma:fieldId="{010f2f99-2101-43e9-b9f5-bff92fa31032}" ma:sspId="c740ba2e-8225-4a0c-8b12-8f710c8fdb6e" ma:termSetId="1ffa2ad2-3607-4754-a1ac-b230dbc99d5f" ma:anchorId="00000000-0000-0000-0000-000000000000" ma:open="false" ma:isKeyword="false">
      <xsd:complexType>
        <xsd:sequence>
          <xsd:element ref="pc:Terms" minOccurs="0" maxOccurs="1"/>
        </xsd:sequence>
      </xsd:complexType>
    </xsd:element>
    <xsd:element name="UELServiceTaxHTField0" ma:index="12" nillable="true" ma:taxonomy="true" ma:internalName="UELServiceTaxHTField0" ma:taxonomyFieldName="UELService" ma:displayName="Service" ma:default="" ma:fieldId="{4691be06-4827-4ab9-baee-63108173e874}" ma:sspId="c740ba2e-8225-4a0c-8b12-8f710c8fdb6e" ma:termSetId="8dac6c6a-7316-4e3a-ae9d-5784092aba4f" ma:anchorId="00000000-0000-0000-0000-000000000000" ma:open="false" ma:isKeyword="false">
      <xsd:complexType>
        <xsd:sequence>
          <xsd:element ref="pc:Terms" minOccurs="0" maxOccurs="1"/>
        </xsd:sequence>
      </xsd:complexType>
    </xsd:element>
    <xsd:element name="TaxKeywordTaxHTField" ma:index="15" nillable="true" ma:taxonomy="true" ma:internalName="TaxKeywordTaxHTField" ma:taxonomyFieldName="TaxKeyword" ma:displayName="Enterprise Keywords" ma:fieldId="{23f27201-bee3-471e-b2e7-b64fd8b7ca38}" ma:taxonomyMulti="true" ma:sspId="c740ba2e-8225-4a0c-8b12-8f710c8fdb6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9FCDA2-A7FD-4A1E-9B21-D7E4C6550DEE" elementFormDefault="qualified">
    <xsd:import namespace="http://schemas.microsoft.com/office/2006/documentManagement/types"/>
    <xsd:import namespace="http://schemas.microsoft.com/office/infopath/2007/PartnerControls"/>
    <xsd:element name="TaxCatchAll" ma:index="16" nillable="true" ma:displayName="Taxonomy Catch All Column" ma:description="" ma:hidden="true" ma:list="{36681190-DA52-464B-9DD0-375779B9D12F}" ma:internalName="TaxCatchAll" ma:showField="CatchAllData" ma:web="~sitecollection">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740ba2e-8225-4a0c-8b12-8f710c8fdb6e" ContentTypeId="0x010100CF42E45220444027B45B163587DE466A00DCC57E489FE04C5B80EAD22D6465FF9A"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DB19A0-8300-4D1F-9F85-765D94992D8F}">
  <ds:schemaRefs>
    <ds:schemaRef ds:uri="http://schemas.microsoft.com/office/2006/metadata/properties"/>
    <ds:schemaRef ds:uri="http://schemas.microsoft.com/office/infopath/2007/PartnerControls"/>
    <ds:schemaRef ds:uri="ba1b69c5-4d56-4b49-ab8c-01c20d8c0043"/>
    <ds:schemaRef ds:uri="A19FCDA2-A7FD-4A1E-9B21-D7E4C6550DEE"/>
  </ds:schemaRefs>
</ds:datastoreItem>
</file>

<file path=customXml/itemProps2.xml><?xml version="1.0" encoding="utf-8"?>
<ds:datastoreItem xmlns:ds="http://schemas.openxmlformats.org/officeDocument/2006/customXml" ds:itemID="{8C58CA8D-0EB9-42E9-8EA2-B7D91D183D99}">
  <ds:schemaRefs>
    <ds:schemaRef ds:uri="http://schemas.openxmlformats.org/officeDocument/2006/bibliography"/>
  </ds:schemaRefs>
</ds:datastoreItem>
</file>

<file path=customXml/itemProps3.xml><?xml version="1.0" encoding="utf-8"?>
<ds:datastoreItem xmlns:ds="http://schemas.openxmlformats.org/officeDocument/2006/customXml" ds:itemID="{CE8C524D-AE47-4F2D-9791-A768C6AFC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1b69c5-4d56-4b49-ab8c-01c20d8c0043"/>
    <ds:schemaRef ds:uri="A19FCDA2-A7FD-4A1E-9B21-D7E4C6550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C6B903-26F8-4C78-908E-93940C557CD1}">
  <ds:schemaRefs>
    <ds:schemaRef ds:uri="Microsoft.SharePoint.Taxonomy.ContentTypeSync"/>
  </ds:schemaRefs>
</ds:datastoreItem>
</file>

<file path=customXml/itemProps5.xml><?xml version="1.0" encoding="utf-8"?>
<ds:datastoreItem xmlns:ds="http://schemas.openxmlformats.org/officeDocument/2006/customXml" ds:itemID="{FA30A5C1-68AD-41FF-B860-E10CAFD462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UEL</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K Butcher</dc:creator>
  <cp:keywords/>
  <dc:description/>
  <cp:lastModifiedBy>Jaydah</cp:lastModifiedBy>
  <cp:revision>2</cp:revision>
  <cp:lastPrinted>2016-10-13T10:02:00Z</cp:lastPrinted>
  <dcterms:created xsi:type="dcterms:W3CDTF">2023-05-31T14:49:00Z</dcterms:created>
  <dcterms:modified xsi:type="dcterms:W3CDTF">2023-05-31T14:49:00Z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0x010100CF42E45220444027B45B163587DE466A00DCC57E489FE04C5B80EAD22D6465FF9A00589F964EF02C9A4DB1392652FDDF0027</vt:lpwstr>
  </property>
  <property fmtid="{D5CDD505-2E9C-101B-9397-08002B2CF9AE}" pid="3" name="TaxKeyword">
    <vt:lpwstr/>
  </property>
  <property fmtid="{D5CDD505-2E9C-101B-9397-08002B2CF9AE}" pid="4" name="UELProject">
    <vt:lpwstr/>
  </property>
  <property fmtid="{D5CDD505-2E9C-101B-9397-08002B2CF9AE}" pid="5" name="UELSchool">
    <vt:lpwstr/>
  </property>
  <property fmtid="{D5CDD505-2E9C-101B-9397-08002B2CF9AE}" pid="6" name="UELService">
    <vt:lpwstr/>
  </property>
  <property fmtid="{D5CDD505-2E9C-101B-9397-08002B2CF9AE}" pid="7" name="SharedWithUsers">
    <vt:lpwstr>1037;#Donald Mcleod;#1378;#Mica Jones</vt:lpwstr>
  </property>
</Properties>
</file>