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371B7BB7" w:rsidR="00C31C3C" w:rsidRPr="00A65E58" w:rsidRDefault="00A65E58" w:rsidP="00A65E58">
            <w:pPr>
              <w:pStyle w:val="BodyA"/>
              <w:spacing w:after="0"/>
              <w:rPr>
                <w:rFonts w:ascii="Arial" w:hAnsi="Arial"/>
              </w:rPr>
            </w:pPr>
            <w:r w:rsidRPr="00563EA1">
              <w:rPr>
                <w:rFonts w:ascii="Arial" w:hAnsi="Arial" w:cs="Arial"/>
                <w:bCs/>
              </w:rPr>
              <w:t>Business Innovation Manager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72D0801F" w:rsidR="00C31C3C" w:rsidRDefault="0026740E" w:rsidP="004118C9">
            <w:pPr>
              <w:tabs>
                <w:tab w:val="left" w:pos="2552"/>
              </w:tabs>
              <w:rPr>
                <w:rFonts w:ascii="Arial" w:hAnsi="Arial" w:cs="Arial"/>
                <w:b/>
                <w:sz w:val="22"/>
                <w:szCs w:val="22"/>
              </w:rPr>
            </w:pPr>
            <w:r w:rsidRPr="00563EA1">
              <w:rPr>
                <w:rFonts w:ascii="Arial" w:hAnsi="Arial" w:cs="Arial"/>
                <w:bCs/>
              </w:rPr>
              <w:t>Careers and Enterprise Portfolio</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20E1B295" w:rsidR="00C31C3C" w:rsidRDefault="002147F5" w:rsidP="004118C9">
            <w:pPr>
              <w:tabs>
                <w:tab w:val="left" w:pos="2552"/>
              </w:tabs>
              <w:rPr>
                <w:rFonts w:ascii="Arial" w:hAnsi="Arial" w:cs="Arial"/>
                <w:b/>
                <w:sz w:val="22"/>
                <w:szCs w:val="22"/>
              </w:rPr>
            </w:pPr>
            <w:r>
              <w:rPr>
                <w:rFonts w:ascii="Arial" w:hAnsi="Arial" w:cs="Arial"/>
                <w:b/>
                <w:sz w:val="22"/>
                <w:szCs w:val="22"/>
              </w:rPr>
              <w:t>F</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0D8CCFA7" w:rsidR="00C31C3C" w:rsidRDefault="002147F5" w:rsidP="004118C9">
            <w:pPr>
              <w:tabs>
                <w:tab w:val="left" w:pos="2552"/>
              </w:tabs>
              <w:rPr>
                <w:rFonts w:ascii="Arial" w:hAnsi="Arial" w:cs="Arial"/>
                <w:b/>
                <w:sz w:val="22"/>
                <w:szCs w:val="22"/>
              </w:rPr>
            </w:pPr>
            <w:r w:rsidRPr="00BD1042">
              <w:rPr>
                <w:rFonts w:ascii="Arial" w:hAnsi="Arial" w:cs="Arial"/>
                <w:sz w:val="22"/>
                <w:szCs w:val="22"/>
              </w:rPr>
              <w:t>Docklands</w:t>
            </w:r>
            <w:r w:rsidRPr="00563EA1">
              <w:rPr>
                <w:rFonts w:ascii="Arial" w:hAnsi="Arial" w:cs="Arial"/>
                <w:bCs/>
                <w:sz w:val="22"/>
                <w:szCs w:val="22"/>
              </w:rPr>
              <w:t>/Stratford</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712DA26D" w:rsidR="00C31C3C" w:rsidRDefault="008C1A2C" w:rsidP="004118C9">
            <w:pPr>
              <w:tabs>
                <w:tab w:val="left" w:pos="2552"/>
              </w:tabs>
              <w:rPr>
                <w:rFonts w:ascii="Arial" w:hAnsi="Arial" w:cs="Arial"/>
                <w:b/>
                <w:sz w:val="22"/>
                <w:szCs w:val="22"/>
              </w:rPr>
            </w:pPr>
            <w:r w:rsidRPr="002E478F">
              <w:rPr>
                <w:rFonts w:ascii="Arial" w:hAnsi="Arial" w:cs="Arial"/>
                <w:bCs/>
                <w:sz w:val="22"/>
                <w:szCs w:val="22"/>
              </w:rPr>
              <w:t>Director of Careers and Student Enterprise and Director of Talent Gateway</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3F038BDA" w:rsidR="00C31C3C" w:rsidRDefault="00A67F7F" w:rsidP="004118C9">
            <w:pPr>
              <w:tabs>
                <w:tab w:val="left" w:pos="2552"/>
              </w:tabs>
              <w:rPr>
                <w:rFonts w:ascii="Arial" w:hAnsi="Arial" w:cs="Arial"/>
                <w:b/>
                <w:sz w:val="22"/>
                <w:szCs w:val="22"/>
              </w:rPr>
            </w:pPr>
            <w:r w:rsidRPr="003F0461">
              <w:rPr>
                <w:rFonts w:ascii="Arial" w:hAnsi="Arial" w:cs="Arial"/>
                <w:bCs/>
              </w:rPr>
              <w:t>1-year fixed term with potential to extend</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4C9ACA55" w14:textId="77777777" w:rsidR="002C3353" w:rsidRPr="00DE4919" w:rsidRDefault="002C3353" w:rsidP="002C3353">
      <w:pPr>
        <w:tabs>
          <w:tab w:val="left" w:pos="2552"/>
        </w:tabs>
        <w:ind w:left="2552" w:hanging="2552"/>
        <w:rPr>
          <w:rFonts w:ascii="Arial" w:hAnsi="Arial" w:cs="Arial"/>
          <w:b/>
          <w:sz w:val="22"/>
          <w:szCs w:val="22"/>
        </w:rPr>
      </w:pPr>
      <w:r w:rsidRPr="00DE4919">
        <w:rPr>
          <w:rFonts w:ascii="Arial" w:hAnsi="Arial" w:cs="Arial"/>
          <w:b/>
          <w:sz w:val="22"/>
          <w:szCs w:val="22"/>
        </w:rPr>
        <w:t xml:space="preserve">THE </w:t>
      </w:r>
      <w:r>
        <w:rPr>
          <w:rFonts w:ascii="Arial" w:hAnsi="Arial" w:cs="Arial"/>
          <w:b/>
          <w:sz w:val="22"/>
          <w:szCs w:val="22"/>
        </w:rPr>
        <w:t>DIRECTORATES</w:t>
      </w:r>
      <w:r w:rsidRPr="00DE4919">
        <w:rPr>
          <w:rFonts w:ascii="Arial" w:hAnsi="Arial" w:cs="Arial"/>
          <w:b/>
          <w:sz w:val="22"/>
          <w:szCs w:val="22"/>
        </w:rPr>
        <w:t>:</w:t>
      </w:r>
    </w:p>
    <w:p w14:paraId="6950EA8E" w14:textId="77777777" w:rsidR="002C3353" w:rsidRDefault="002C3353" w:rsidP="002C3353">
      <w:pPr>
        <w:tabs>
          <w:tab w:val="left" w:pos="2552"/>
        </w:tabs>
        <w:rPr>
          <w:rFonts w:ascii="Arial" w:hAnsi="Arial" w:cs="Arial"/>
          <w:b/>
          <w:sz w:val="22"/>
          <w:szCs w:val="22"/>
        </w:rPr>
      </w:pPr>
    </w:p>
    <w:p w14:paraId="604334F5" w14:textId="77777777" w:rsidR="002C3353" w:rsidRDefault="002C3353" w:rsidP="002C3353">
      <w:pPr>
        <w:spacing w:after="120"/>
        <w:ind w:right="-46"/>
        <w:contextualSpacing/>
        <w:jc w:val="both"/>
        <w:rPr>
          <w:rFonts w:ascii="Arial" w:hAnsi="Arial" w:cs="Arial"/>
          <w:sz w:val="22"/>
          <w:szCs w:val="22"/>
        </w:rPr>
      </w:pPr>
      <w:r>
        <w:rPr>
          <w:rFonts w:ascii="Arial" w:hAnsi="Arial" w:cs="Arial"/>
          <w:sz w:val="22"/>
          <w:szCs w:val="22"/>
        </w:rPr>
        <w:t>Careers and Student Enterprise (</w:t>
      </w:r>
      <w:proofErr w:type="spellStart"/>
      <w:r>
        <w:rPr>
          <w:rFonts w:ascii="Arial" w:hAnsi="Arial" w:cs="Arial"/>
          <w:sz w:val="22"/>
          <w:szCs w:val="22"/>
        </w:rPr>
        <w:t>CaSE</w:t>
      </w:r>
      <w:proofErr w:type="spellEnd"/>
      <w:r>
        <w:rPr>
          <w:rFonts w:ascii="Arial" w:hAnsi="Arial" w:cs="Arial"/>
          <w:sz w:val="22"/>
          <w:szCs w:val="22"/>
        </w:rPr>
        <w:t>)</w:t>
      </w:r>
    </w:p>
    <w:p w14:paraId="0D538003" w14:textId="77777777" w:rsidR="002C3353" w:rsidRPr="000D0288" w:rsidRDefault="002C3353" w:rsidP="002C3353">
      <w:pPr>
        <w:spacing w:after="120"/>
        <w:ind w:right="-46"/>
        <w:contextualSpacing/>
        <w:jc w:val="both"/>
        <w:rPr>
          <w:rFonts w:ascii="Arial" w:hAnsi="Arial" w:cs="Arial"/>
          <w:sz w:val="22"/>
          <w:szCs w:val="22"/>
        </w:rPr>
      </w:pPr>
      <w:r w:rsidRPr="000D0288">
        <w:rPr>
          <w:rFonts w:ascii="Arial" w:hAnsi="Arial" w:cs="Arial"/>
          <w:sz w:val="22"/>
          <w:szCs w:val="22"/>
        </w:rPr>
        <w:t xml:space="preserve">The primary function of </w:t>
      </w:r>
      <w:proofErr w:type="spellStart"/>
      <w:r w:rsidRPr="000D0288">
        <w:rPr>
          <w:rFonts w:ascii="Arial" w:hAnsi="Arial" w:cs="Arial"/>
          <w:sz w:val="22"/>
          <w:szCs w:val="22"/>
        </w:rPr>
        <w:t>CaSE</w:t>
      </w:r>
      <w:proofErr w:type="spellEnd"/>
      <w:r w:rsidRPr="000D0288">
        <w:rPr>
          <w:rFonts w:ascii="Arial" w:hAnsi="Arial" w:cs="Arial"/>
          <w:sz w:val="22"/>
          <w:szCs w:val="22"/>
        </w:rPr>
        <w:t xml:space="preserve"> is to support the University in the delivery of its highly ambitious Graduate Outcome Survey targets through the provision of highly integrated, holistic careers &amp; student enterprise provision both within and co-to the curriculum which supports students in achieving their employment ambitions from the moment of enrolment, through their period of study and in the first 15 months post-graduation and beyond.  </w:t>
      </w:r>
    </w:p>
    <w:p w14:paraId="04616B1D" w14:textId="77777777" w:rsidR="0090144A" w:rsidRDefault="0090144A"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1D279EF7" w14:textId="77777777" w:rsidR="002D0CF4" w:rsidRDefault="002D0CF4" w:rsidP="002D0CF4">
      <w:pPr>
        <w:pStyle w:val="BodyA"/>
        <w:jc w:val="both"/>
        <w:rPr>
          <w:rFonts w:ascii="Arial" w:hAnsi="Arial"/>
        </w:rPr>
      </w:pPr>
      <w:bookmarkStart w:id="0" w:name="_Hlk25582760"/>
      <w:r>
        <w:rPr>
          <w:rFonts w:ascii="Arial" w:hAnsi="Arial"/>
        </w:rPr>
        <w:lastRenderedPageBreak/>
        <w:t xml:space="preserve">The Business Innovation Manager post is being created to work with the senior management team of the Careers and Enterprise portfolio to inform, shape and develop the facilitating and transformational projects associated with the portfolio and to project manage their delivery at pace.  </w:t>
      </w:r>
    </w:p>
    <w:p w14:paraId="140A3BA1" w14:textId="461997F9" w:rsidR="002D0CF4" w:rsidRPr="009D6B3A" w:rsidRDefault="002D0CF4" w:rsidP="002D0CF4">
      <w:pPr>
        <w:pStyle w:val="BodyA"/>
        <w:jc w:val="both"/>
        <w:rPr>
          <w:rFonts w:ascii="Arial" w:hAnsi="Arial"/>
        </w:rPr>
      </w:pPr>
      <w:bookmarkStart w:id="1" w:name="_Hlk25582794"/>
      <w:bookmarkEnd w:id="0"/>
      <w:r w:rsidRPr="204E2125">
        <w:rPr>
          <w:rFonts w:ascii="Arial" w:hAnsi="Arial"/>
        </w:rPr>
        <w:t xml:space="preserve">In addition to project managing a series of </w:t>
      </w:r>
      <w:proofErr w:type="gramStart"/>
      <w:r w:rsidRPr="204E2125">
        <w:rPr>
          <w:rFonts w:ascii="Arial" w:hAnsi="Arial"/>
        </w:rPr>
        <w:t>business critical</w:t>
      </w:r>
      <w:proofErr w:type="gramEnd"/>
      <w:r w:rsidRPr="204E2125">
        <w:rPr>
          <w:rFonts w:ascii="Arial" w:hAnsi="Arial"/>
        </w:rPr>
        <w:t xml:space="preserve"> projects, the role will involve researching and writing papers for the Board of Governors, Academic Board, University Management Board and University </w:t>
      </w:r>
      <w:r w:rsidRPr="204E2125">
        <w:rPr>
          <w:rFonts w:ascii="Arial" w:hAnsi="Arial"/>
        </w:rPr>
        <w:t>Executive</w:t>
      </w:r>
      <w:r w:rsidRPr="204E2125">
        <w:rPr>
          <w:rFonts w:ascii="Arial" w:hAnsi="Arial"/>
        </w:rPr>
        <w:t xml:space="preserve"> Board to inform understanding and to set out proposed actions, drafting institutional strategy documents, national consultation responses, bids, speeches and presentations for senior members of staff for both internal and external audiences.</w:t>
      </w:r>
    </w:p>
    <w:bookmarkEnd w:id="1"/>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32E84078" w14:textId="77777777" w:rsidR="007007EB" w:rsidRDefault="007007EB" w:rsidP="007007EB">
      <w:pPr>
        <w:jc w:val="both"/>
        <w:rPr>
          <w:rFonts w:ascii="Arial" w:hAnsi="Arial" w:cs="Arial"/>
          <w:bCs/>
          <w:sz w:val="22"/>
          <w:szCs w:val="22"/>
        </w:rPr>
      </w:pPr>
    </w:p>
    <w:p w14:paraId="72868E7C" w14:textId="77777777" w:rsidR="005F1300" w:rsidRDefault="005F1300" w:rsidP="005F1300">
      <w:pPr>
        <w:rPr>
          <w:rFonts w:ascii="Arial" w:hAnsi="Arial" w:cs="Arial"/>
          <w:b/>
          <w:sz w:val="22"/>
          <w:szCs w:val="22"/>
        </w:rPr>
      </w:pPr>
      <w:r>
        <w:rPr>
          <w:rFonts w:ascii="Arial" w:hAnsi="Arial" w:cs="Arial"/>
          <w:b/>
          <w:sz w:val="22"/>
          <w:szCs w:val="22"/>
        </w:rPr>
        <w:t xml:space="preserve">Project </w:t>
      </w:r>
      <w:proofErr w:type="gramStart"/>
      <w:r>
        <w:rPr>
          <w:rFonts w:ascii="Arial" w:hAnsi="Arial" w:cs="Arial"/>
          <w:b/>
          <w:sz w:val="22"/>
          <w:szCs w:val="22"/>
        </w:rPr>
        <w:t>Management;</w:t>
      </w:r>
      <w:proofErr w:type="gramEnd"/>
    </w:p>
    <w:p w14:paraId="2F15287A" w14:textId="77777777" w:rsidR="005F1300" w:rsidRDefault="005F1300" w:rsidP="005F1300">
      <w:pPr>
        <w:rPr>
          <w:rFonts w:ascii="Arial" w:hAnsi="Arial" w:cs="Arial"/>
          <w:b/>
          <w:sz w:val="22"/>
          <w:szCs w:val="22"/>
        </w:rPr>
      </w:pPr>
    </w:p>
    <w:p w14:paraId="59BEACDB" w14:textId="77777777" w:rsidR="005F1300" w:rsidRDefault="005F1300" w:rsidP="005F1300">
      <w:pPr>
        <w:pStyle w:val="BodyA"/>
        <w:numPr>
          <w:ilvl w:val="0"/>
          <w:numId w:val="17"/>
        </w:numPr>
        <w:jc w:val="both"/>
        <w:rPr>
          <w:rFonts w:ascii="Arial" w:hAnsi="Arial"/>
        </w:rPr>
      </w:pPr>
      <w:r w:rsidRPr="204E2125">
        <w:rPr>
          <w:rFonts w:ascii="Arial" w:hAnsi="Arial"/>
        </w:rPr>
        <w:t xml:space="preserve">Work with the Careers and Enterprise team leads to develop and deliver business critical projects at </w:t>
      </w:r>
      <w:proofErr w:type="gramStart"/>
      <w:r w:rsidRPr="204E2125">
        <w:rPr>
          <w:rFonts w:ascii="Arial" w:hAnsi="Arial"/>
        </w:rPr>
        <w:t>pace;</w:t>
      </w:r>
      <w:proofErr w:type="gramEnd"/>
      <w:r w:rsidRPr="204E2125">
        <w:rPr>
          <w:rFonts w:ascii="Arial" w:hAnsi="Arial"/>
        </w:rPr>
        <w:t xml:space="preserve"> </w:t>
      </w:r>
    </w:p>
    <w:p w14:paraId="02FA33EA" w14:textId="77777777" w:rsidR="005F1300" w:rsidRPr="00C340D0" w:rsidRDefault="005F1300" w:rsidP="005F1300">
      <w:pPr>
        <w:pStyle w:val="BodyA"/>
        <w:numPr>
          <w:ilvl w:val="0"/>
          <w:numId w:val="17"/>
        </w:numPr>
        <w:rPr>
          <w:rFonts w:ascii="Arial" w:hAnsi="Arial"/>
          <w:iCs/>
        </w:rPr>
      </w:pPr>
      <w:r w:rsidRPr="00C340D0">
        <w:rPr>
          <w:rFonts w:ascii="Arial" w:hAnsi="Arial"/>
          <w:iCs/>
        </w:rPr>
        <w:t>Work proactively</w:t>
      </w:r>
      <w:r>
        <w:rPr>
          <w:rFonts w:ascii="Arial" w:hAnsi="Arial"/>
          <w:iCs/>
        </w:rPr>
        <w:t xml:space="preserve"> to develop</w:t>
      </w:r>
      <w:r w:rsidRPr="00C340D0">
        <w:rPr>
          <w:rFonts w:ascii="Arial" w:hAnsi="Arial"/>
          <w:iCs/>
        </w:rPr>
        <w:t xml:space="preserve"> </w:t>
      </w:r>
      <w:r>
        <w:rPr>
          <w:rFonts w:ascii="Arial" w:hAnsi="Arial"/>
          <w:iCs/>
        </w:rPr>
        <w:t xml:space="preserve">the </w:t>
      </w:r>
      <w:r w:rsidRPr="00C340D0">
        <w:rPr>
          <w:rFonts w:ascii="Arial" w:hAnsi="Arial"/>
          <w:iCs/>
        </w:rPr>
        <w:t xml:space="preserve">agenda for meetings, anticipating key issues for </w:t>
      </w:r>
      <w:proofErr w:type="gramStart"/>
      <w:r w:rsidRPr="00C340D0">
        <w:rPr>
          <w:rFonts w:ascii="Arial" w:hAnsi="Arial"/>
          <w:iCs/>
        </w:rPr>
        <w:t>discussion</w:t>
      </w:r>
      <w:r>
        <w:rPr>
          <w:rFonts w:ascii="Arial" w:hAnsi="Arial"/>
          <w:iCs/>
        </w:rPr>
        <w:t>;</w:t>
      </w:r>
      <w:proofErr w:type="gramEnd"/>
    </w:p>
    <w:p w14:paraId="53A65021" w14:textId="77777777" w:rsidR="005F1300" w:rsidRPr="00C340D0" w:rsidRDefault="005F1300" w:rsidP="005F1300">
      <w:pPr>
        <w:pStyle w:val="BodyA"/>
        <w:numPr>
          <w:ilvl w:val="0"/>
          <w:numId w:val="17"/>
        </w:numPr>
        <w:rPr>
          <w:rFonts w:ascii="Arial" w:hAnsi="Arial"/>
          <w:iCs/>
        </w:rPr>
      </w:pPr>
      <w:r w:rsidRPr="00C340D0">
        <w:rPr>
          <w:rFonts w:ascii="Arial" w:hAnsi="Arial"/>
          <w:iCs/>
        </w:rPr>
        <w:t xml:space="preserve">Review incoming papers and efficiently prepare all documentation for </w:t>
      </w:r>
      <w:proofErr w:type="gramStart"/>
      <w:r w:rsidRPr="00C340D0">
        <w:rPr>
          <w:rFonts w:ascii="Arial" w:hAnsi="Arial"/>
          <w:iCs/>
        </w:rPr>
        <w:t>meetings</w:t>
      </w:r>
      <w:r>
        <w:rPr>
          <w:rFonts w:ascii="Arial" w:hAnsi="Arial"/>
          <w:iCs/>
        </w:rPr>
        <w:t>;</w:t>
      </w:r>
      <w:proofErr w:type="gramEnd"/>
    </w:p>
    <w:p w14:paraId="2E5CDDB4" w14:textId="77777777" w:rsidR="005F1300" w:rsidRPr="00C340D0" w:rsidRDefault="005F1300" w:rsidP="005F1300">
      <w:pPr>
        <w:pStyle w:val="BodyA"/>
        <w:numPr>
          <w:ilvl w:val="0"/>
          <w:numId w:val="17"/>
        </w:numPr>
        <w:rPr>
          <w:rFonts w:ascii="Arial" w:hAnsi="Arial"/>
          <w:iCs/>
        </w:rPr>
      </w:pPr>
      <w:r>
        <w:rPr>
          <w:rFonts w:ascii="Arial" w:hAnsi="Arial"/>
          <w:iCs/>
        </w:rPr>
        <w:t>Lead on follow-up</w:t>
      </w:r>
      <w:r w:rsidRPr="00C340D0">
        <w:rPr>
          <w:rFonts w:ascii="Arial" w:hAnsi="Arial"/>
          <w:iCs/>
        </w:rPr>
        <w:t>, ensuring that agreed objectives are implemented and resolved in a timely manner</w:t>
      </w:r>
      <w:r>
        <w:rPr>
          <w:rFonts w:ascii="Arial" w:hAnsi="Arial"/>
          <w:iCs/>
        </w:rPr>
        <w:t>.</w:t>
      </w:r>
    </w:p>
    <w:p w14:paraId="3BB21975" w14:textId="77777777" w:rsidR="005F1300" w:rsidRPr="007D3A5E" w:rsidRDefault="005F1300" w:rsidP="005F1300">
      <w:pPr>
        <w:pStyle w:val="BodyA"/>
        <w:rPr>
          <w:rFonts w:ascii="Arial" w:hAnsi="Arial"/>
          <w:b/>
          <w:iCs/>
        </w:rPr>
      </w:pPr>
      <w:r w:rsidRPr="007D3A5E">
        <w:rPr>
          <w:rFonts w:ascii="Arial" w:hAnsi="Arial"/>
          <w:b/>
          <w:iCs/>
        </w:rPr>
        <w:t xml:space="preserve">Research and </w:t>
      </w:r>
      <w:proofErr w:type="gramStart"/>
      <w:r w:rsidRPr="007D3A5E">
        <w:rPr>
          <w:rFonts w:ascii="Arial" w:hAnsi="Arial"/>
          <w:b/>
          <w:iCs/>
        </w:rPr>
        <w:t>Writing</w:t>
      </w:r>
      <w:r>
        <w:rPr>
          <w:rFonts w:ascii="Arial" w:hAnsi="Arial"/>
          <w:b/>
          <w:iCs/>
        </w:rPr>
        <w:t>;</w:t>
      </w:r>
      <w:proofErr w:type="gramEnd"/>
    </w:p>
    <w:p w14:paraId="3A8779E4" w14:textId="77777777" w:rsidR="005F1300" w:rsidRDefault="005F1300" w:rsidP="005F1300">
      <w:pPr>
        <w:pStyle w:val="BodyA"/>
        <w:numPr>
          <w:ilvl w:val="0"/>
          <w:numId w:val="18"/>
        </w:numPr>
      </w:pPr>
      <w:r>
        <w:rPr>
          <w:rFonts w:ascii="Arial" w:hAnsi="Arial"/>
        </w:rPr>
        <w:t xml:space="preserve">Horizon scanning of the HE </w:t>
      </w:r>
      <w:proofErr w:type="gramStart"/>
      <w:r>
        <w:rPr>
          <w:rFonts w:ascii="Arial" w:hAnsi="Arial"/>
        </w:rPr>
        <w:t>sector</w:t>
      </w:r>
      <w:proofErr w:type="gramEnd"/>
      <w:r>
        <w:rPr>
          <w:rFonts w:ascii="Arial" w:hAnsi="Arial"/>
        </w:rPr>
        <w:t xml:space="preserve"> to identify and advise on developments which may have an impact on, or provide an opportunity to, the University in relation to this policy brief;</w:t>
      </w:r>
    </w:p>
    <w:p w14:paraId="7A5BF83E" w14:textId="77777777" w:rsidR="005F1300" w:rsidRDefault="005F1300" w:rsidP="005F1300">
      <w:pPr>
        <w:pStyle w:val="BodyA"/>
        <w:numPr>
          <w:ilvl w:val="0"/>
          <w:numId w:val="18"/>
        </w:numPr>
      </w:pPr>
      <w:r>
        <w:rPr>
          <w:rFonts w:ascii="Arial" w:hAnsi="Arial"/>
        </w:rPr>
        <w:t xml:space="preserve">Undertake research as requested by the Careers and Enterprise </w:t>
      </w:r>
      <w:proofErr w:type="gramStart"/>
      <w:r>
        <w:rPr>
          <w:rFonts w:ascii="Arial" w:hAnsi="Arial"/>
        </w:rPr>
        <w:t>SMT;</w:t>
      </w:r>
      <w:proofErr w:type="gramEnd"/>
    </w:p>
    <w:p w14:paraId="354F4940" w14:textId="77777777" w:rsidR="005F1300" w:rsidRDefault="005F1300" w:rsidP="005F1300">
      <w:pPr>
        <w:pStyle w:val="BodyA"/>
        <w:numPr>
          <w:ilvl w:val="0"/>
          <w:numId w:val="18"/>
        </w:numPr>
        <w:jc w:val="both"/>
      </w:pPr>
      <w:r>
        <w:rPr>
          <w:rFonts w:ascii="Arial" w:hAnsi="Arial"/>
        </w:rPr>
        <w:t xml:space="preserve">Draft speeches, correspondence, reports, submissions, publications and briefing papers for internal and external stakeholders in relation to this policy </w:t>
      </w:r>
      <w:proofErr w:type="gramStart"/>
      <w:r>
        <w:rPr>
          <w:rFonts w:ascii="Arial" w:hAnsi="Arial"/>
        </w:rPr>
        <w:t>brief;</w:t>
      </w:r>
      <w:proofErr w:type="gramEnd"/>
    </w:p>
    <w:p w14:paraId="3DB9F74A" w14:textId="77777777" w:rsidR="005F1300" w:rsidRDefault="005F1300" w:rsidP="005F1300">
      <w:pPr>
        <w:pStyle w:val="BodyA"/>
        <w:numPr>
          <w:ilvl w:val="0"/>
          <w:numId w:val="18"/>
        </w:numPr>
        <w:jc w:val="both"/>
      </w:pPr>
      <w:r>
        <w:rPr>
          <w:rFonts w:ascii="Arial" w:hAnsi="Arial"/>
        </w:rPr>
        <w:t xml:space="preserve">Ensure that University Executive Board members are suitably briefed for external and internal engagements in relation to this policy </w:t>
      </w:r>
      <w:proofErr w:type="gramStart"/>
      <w:r>
        <w:rPr>
          <w:rFonts w:ascii="Arial" w:hAnsi="Arial"/>
        </w:rPr>
        <w:t>brief;</w:t>
      </w:r>
      <w:proofErr w:type="gramEnd"/>
    </w:p>
    <w:p w14:paraId="22509FF6" w14:textId="77777777" w:rsidR="005F1300" w:rsidRDefault="005F1300" w:rsidP="005F1300">
      <w:pPr>
        <w:pStyle w:val="BodyA"/>
        <w:numPr>
          <w:ilvl w:val="0"/>
          <w:numId w:val="18"/>
        </w:numPr>
      </w:pPr>
      <w:r>
        <w:rPr>
          <w:rFonts w:ascii="Arial" w:hAnsi="Arial"/>
        </w:rPr>
        <w:t xml:space="preserve">Draft and coordinate responses to </w:t>
      </w:r>
      <w:proofErr w:type="gramStart"/>
      <w:r>
        <w:rPr>
          <w:rFonts w:ascii="Arial" w:hAnsi="Arial"/>
        </w:rPr>
        <w:t>consultations;</w:t>
      </w:r>
      <w:proofErr w:type="gramEnd"/>
    </w:p>
    <w:p w14:paraId="0A155E30" w14:textId="77777777" w:rsidR="005F1300" w:rsidRDefault="005F1300" w:rsidP="005F1300">
      <w:pPr>
        <w:pStyle w:val="BodyA"/>
        <w:numPr>
          <w:ilvl w:val="0"/>
          <w:numId w:val="18"/>
        </w:numPr>
        <w:jc w:val="both"/>
      </w:pPr>
      <w:r>
        <w:rPr>
          <w:rFonts w:ascii="Arial" w:hAnsi="Arial"/>
        </w:rPr>
        <w:t xml:space="preserve">Draft correspondence as required by the University Executive Board in relation to this policy </w:t>
      </w:r>
      <w:proofErr w:type="gramStart"/>
      <w:r>
        <w:rPr>
          <w:rFonts w:ascii="Arial" w:hAnsi="Arial"/>
        </w:rPr>
        <w:t>brief;</w:t>
      </w:r>
      <w:proofErr w:type="gramEnd"/>
    </w:p>
    <w:p w14:paraId="70CB054A" w14:textId="77777777" w:rsidR="005F1300" w:rsidRDefault="005F1300" w:rsidP="005F1300">
      <w:pPr>
        <w:pStyle w:val="BodyA"/>
        <w:numPr>
          <w:ilvl w:val="0"/>
          <w:numId w:val="18"/>
        </w:numPr>
      </w:pPr>
      <w:r>
        <w:rPr>
          <w:rFonts w:ascii="Arial" w:hAnsi="Arial"/>
        </w:rPr>
        <w:t>Monitor, research, and contribute on matters of policy in relation to this brief.</w:t>
      </w:r>
    </w:p>
    <w:p w14:paraId="3796EE61" w14:textId="77777777" w:rsidR="005F1300" w:rsidRDefault="005F1300" w:rsidP="005F1300">
      <w:pPr>
        <w:pStyle w:val="BodyA"/>
        <w:rPr>
          <w:rFonts w:ascii="Arial" w:eastAsia="Arial" w:hAnsi="Arial" w:cs="Arial"/>
          <w:b/>
          <w:iCs/>
        </w:rPr>
      </w:pPr>
      <w:proofErr w:type="gramStart"/>
      <w:r>
        <w:rPr>
          <w:rFonts w:ascii="Arial" w:eastAsia="Arial" w:hAnsi="Arial" w:cs="Arial"/>
          <w:b/>
          <w:iCs/>
        </w:rPr>
        <w:t>Events;</w:t>
      </w:r>
      <w:proofErr w:type="gramEnd"/>
    </w:p>
    <w:p w14:paraId="3443DAE0" w14:textId="77777777" w:rsidR="005F1300" w:rsidRPr="005F1300" w:rsidRDefault="005F1300" w:rsidP="005F1300">
      <w:pPr>
        <w:pStyle w:val="BodyA"/>
        <w:numPr>
          <w:ilvl w:val="0"/>
          <w:numId w:val="19"/>
        </w:numPr>
        <w:jc w:val="both"/>
      </w:pPr>
      <w:r>
        <w:rPr>
          <w:rFonts w:ascii="Arial" w:hAnsi="Arial"/>
        </w:rPr>
        <w:t>Coordinate the planning and management of internal and external events of strategic importance in relation to this policy brief.</w:t>
      </w:r>
    </w:p>
    <w:p w14:paraId="6B355409" w14:textId="77777777" w:rsidR="005F1300" w:rsidRDefault="005F1300" w:rsidP="005F1300">
      <w:pPr>
        <w:pStyle w:val="BodyA"/>
        <w:ind w:left="720"/>
        <w:jc w:val="both"/>
        <w:rPr>
          <w:rFonts w:ascii="Arial" w:hAnsi="Arial"/>
        </w:rPr>
      </w:pPr>
    </w:p>
    <w:p w14:paraId="23910536" w14:textId="77777777" w:rsidR="005F1300" w:rsidRDefault="005F1300" w:rsidP="005F1300">
      <w:pPr>
        <w:pStyle w:val="BodyA"/>
        <w:ind w:left="720"/>
        <w:jc w:val="both"/>
      </w:pPr>
    </w:p>
    <w:p w14:paraId="2A30A2D6" w14:textId="77777777" w:rsidR="005F1300" w:rsidRDefault="005F1300" w:rsidP="005F1300">
      <w:pPr>
        <w:pStyle w:val="BodyA"/>
        <w:rPr>
          <w:rFonts w:ascii="Arial" w:hAnsi="Arial"/>
          <w:b/>
          <w:iCs/>
        </w:rPr>
      </w:pPr>
      <w:r w:rsidRPr="007D3A5E">
        <w:rPr>
          <w:rFonts w:ascii="Arial" w:hAnsi="Arial"/>
          <w:b/>
          <w:iCs/>
        </w:rPr>
        <w:lastRenderedPageBreak/>
        <w:t xml:space="preserve">External </w:t>
      </w:r>
      <w:proofErr w:type="gramStart"/>
      <w:r w:rsidRPr="007D3A5E">
        <w:rPr>
          <w:rFonts w:ascii="Arial" w:hAnsi="Arial"/>
          <w:b/>
          <w:iCs/>
        </w:rPr>
        <w:t>Communications</w:t>
      </w:r>
      <w:r>
        <w:rPr>
          <w:rFonts w:ascii="Arial" w:hAnsi="Arial"/>
          <w:b/>
          <w:iCs/>
        </w:rPr>
        <w:t>;</w:t>
      </w:r>
      <w:proofErr w:type="gramEnd"/>
    </w:p>
    <w:p w14:paraId="43A3C4E2" w14:textId="459A93E5" w:rsidR="005F1300" w:rsidRPr="005F1300" w:rsidRDefault="005F1300" w:rsidP="005F1300">
      <w:pPr>
        <w:pStyle w:val="BodyA"/>
        <w:numPr>
          <w:ilvl w:val="0"/>
          <w:numId w:val="19"/>
        </w:numPr>
        <w:jc w:val="both"/>
      </w:pPr>
      <w:r>
        <w:rPr>
          <w:rFonts w:ascii="Arial" w:hAnsi="Arial"/>
        </w:rPr>
        <w:t>Work with the University Executive Board to develop and manage the University’s communications with local and national government and politicians, raising awareness of the University’s role and contribution to UK higher education in relation to this policy brief.</w:t>
      </w:r>
    </w:p>
    <w:p w14:paraId="7CC4E245" w14:textId="77777777" w:rsidR="005F1300" w:rsidRDefault="005F1300" w:rsidP="005F1300">
      <w:pPr>
        <w:pStyle w:val="BodyA"/>
        <w:rPr>
          <w:rFonts w:ascii="Arial" w:eastAsia="Arial" w:hAnsi="Arial" w:cs="Arial"/>
          <w:b/>
          <w:iCs/>
        </w:rPr>
      </w:pPr>
      <w:proofErr w:type="gramStart"/>
      <w:r>
        <w:rPr>
          <w:rFonts w:ascii="Arial" w:eastAsia="Arial" w:hAnsi="Arial" w:cs="Arial"/>
          <w:b/>
          <w:iCs/>
        </w:rPr>
        <w:t>Generic;</w:t>
      </w:r>
      <w:proofErr w:type="gramEnd"/>
    </w:p>
    <w:p w14:paraId="28297EE8" w14:textId="77777777" w:rsidR="005F1300" w:rsidRDefault="005F1300" w:rsidP="005F1300">
      <w:pPr>
        <w:pStyle w:val="BodyA"/>
        <w:numPr>
          <w:ilvl w:val="0"/>
          <w:numId w:val="19"/>
        </w:numPr>
      </w:pPr>
      <w:r w:rsidRPr="204E2125">
        <w:rPr>
          <w:rFonts w:ascii="Arial" w:hAnsi="Arial"/>
        </w:rPr>
        <w:t xml:space="preserve">General duties as required to support the work of the Careers and Enterprise </w:t>
      </w:r>
      <w:proofErr w:type="gramStart"/>
      <w:r w:rsidRPr="204E2125">
        <w:rPr>
          <w:rFonts w:ascii="Arial" w:hAnsi="Arial"/>
        </w:rPr>
        <w:t>Portfolio;</w:t>
      </w:r>
      <w:proofErr w:type="gramEnd"/>
    </w:p>
    <w:p w14:paraId="5AF65E46" w14:textId="77777777" w:rsidR="005F1300" w:rsidRDefault="005F1300" w:rsidP="005F1300">
      <w:pPr>
        <w:pStyle w:val="BodyA"/>
        <w:numPr>
          <w:ilvl w:val="0"/>
          <w:numId w:val="19"/>
        </w:numPr>
      </w:pPr>
      <w:r w:rsidRPr="204E2125">
        <w:rPr>
          <w:rFonts w:ascii="Arial" w:hAnsi="Arial"/>
        </w:rPr>
        <w:t xml:space="preserve">Communicate with staff at all levels, </w:t>
      </w:r>
      <w:proofErr w:type="gramStart"/>
      <w:r w:rsidRPr="204E2125">
        <w:rPr>
          <w:rFonts w:ascii="Arial" w:hAnsi="Arial"/>
        </w:rPr>
        <w:t>students</w:t>
      </w:r>
      <w:proofErr w:type="gramEnd"/>
      <w:r w:rsidRPr="204E2125">
        <w:rPr>
          <w:rFonts w:ascii="Arial" w:hAnsi="Arial"/>
        </w:rPr>
        <w:t xml:space="preserve"> and members of the public.</w:t>
      </w:r>
    </w:p>
    <w:p w14:paraId="388B9506" w14:textId="77777777" w:rsidR="005F1300" w:rsidRDefault="005F1300" w:rsidP="005F1300">
      <w:pPr>
        <w:pStyle w:val="BodyA"/>
        <w:rPr>
          <w:rFonts w:ascii="Arial" w:hAnsi="Arial"/>
          <w:b/>
          <w:iCs/>
        </w:rPr>
      </w:pPr>
      <w:r w:rsidRPr="00853797">
        <w:rPr>
          <w:rFonts w:ascii="Arial" w:hAnsi="Arial"/>
          <w:b/>
          <w:iCs/>
        </w:rPr>
        <w:t xml:space="preserve">Managing </w:t>
      </w:r>
      <w:proofErr w:type="gramStart"/>
      <w:r w:rsidRPr="00853797">
        <w:rPr>
          <w:rFonts w:ascii="Arial" w:hAnsi="Arial"/>
          <w:b/>
          <w:iCs/>
        </w:rPr>
        <w:t>Self</w:t>
      </w:r>
      <w:r>
        <w:rPr>
          <w:rFonts w:ascii="Arial" w:hAnsi="Arial"/>
          <w:b/>
          <w:iCs/>
        </w:rPr>
        <w:t>;</w:t>
      </w:r>
      <w:proofErr w:type="gramEnd"/>
    </w:p>
    <w:p w14:paraId="5DE0C8BE" w14:textId="77777777" w:rsidR="005F1300" w:rsidRDefault="005F1300" w:rsidP="005F1300">
      <w:pPr>
        <w:pStyle w:val="BodyA"/>
        <w:numPr>
          <w:ilvl w:val="0"/>
          <w:numId w:val="20"/>
        </w:numPr>
        <w:jc w:val="both"/>
      </w:pPr>
      <w:r>
        <w:rPr>
          <w:rFonts w:ascii="Arial" w:hAnsi="Arial"/>
        </w:rPr>
        <w:t xml:space="preserve">The post holder will be expected to operate with minimal supervision and oversight, taking full responsibility for the </w:t>
      </w:r>
      <w:proofErr w:type="spellStart"/>
      <w:r>
        <w:rPr>
          <w:rFonts w:ascii="Arial" w:hAnsi="Arial"/>
        </w:rPr>
        <w:t>prioritisation</w:t>
      </w:r>
      <w:proofErr w:type="spellEnd"/>
      <w:r>
        <w:rPr>
          <w:rFonts w:ascii="Arial" w:hAnsi="Arial"/>
        </w:rPr>
        <w:t xml:space="preserve"> and completion of the workload.</w:t>
      </w:r>
    </w:p>
    <w:p w14:paraId="1381F865" w14:textId="77777777" w:rsidR="005F1300" w:rsidRDefault="005F1300" w:rsidP="005F1300">
      <w:pPr>
        <w:pStyle w:val="BodyA"/>
        <w:rPr>
          <w:rFonts w:ascii="Arial" w:eastAsia="Arial" w:hAnsi="Arial" w:cs="Arial"/>
          <w:b/>
          <w:iCs/>
        </w:rPr>
      </w:pPr>
      <w:r>
        <w:rPr>
          <w:rFonts w:ascii="Arial" w:eastAsia="Arial" w:hAnsi="Arial" w:cs="Arial"/>
          <w:b/>
          <w:iCs/>
        </w:rPr>
        <w:t xml:space="preserve">Core </w:t>
      </w:r>
      <w:proofErr w:type="gramStart"/>
      <w:r>
        <w:rPr>
          <w:rFonts w:ascii="Arial" w:eastAsia="Arial" w:hAnsi="Arial" w:cs="Arial"/>
          <w:b/>
          <w:iCs/>
        </w:rPr>
        <w:t>Requirements;</w:t>
      </w:r>
      <w:proofErr w:type="gramEnd"/>
    </w:p>
    <w:p w14:paraId="7C22E639" w14:textId="77777777" w:rsidR="005F1300" w:rsidRPr="00853797" w:rsidRDefault="005F1300" w:rsidP="005F1300">
      <w:pPr>
        <w:pStyle w:val="BodyA"/>
        <w:numPr>
          <w:ilvl w:val="0"/>
          <w:numId w:val="20"/>
        </w:numPr>
        <w:jc w:val="both"/>
      </w:pPr>
      <w:r>
        <w:rPr>
          <w:rFonts w:ascii="Arial" w:hAnsi="Arial"/>
        </w:rPr>
        <w:t xml:space="preserve">Contribute to the vision, mission and values of the University through adopting a positive and collaborative approach to </w:t>
      </w:r>
      <w:proofErr w:type="gramStart"/>
      <w:r>
        <w:rPr>
          <w:rFonts w:ascii="Arial" w:hAnsi="Arial"/>
        </w:rPr>
        <w:t>work;</w:t>
      </w:r>
      <w:proofErr w:type="gramEnd"/>
    </w:p>
    <w:p w14:paraId="61E70700" w14:textId="77777777" w:rsidR="005F1300" w:rsidRDefault="005F1300" w:rsidP="005F1300">
      <w:pPr>
        <w:pStyle w:val="BodyA"/>
        <w:numPr>
          <w:ilvl w:val="0"/>
          <w:numId w:val="20"/>
        </w:numPr>
        <w:jc w:val="both"/>
      </w:pPr>
      <w:r>
        <w:rPr>
          <w:rFonts w:ascii="Arial" w:hAnsi="Arial"/>
        </w:rPr>
        <w:t xml:space="preserve">Adhere to and promote the University’s policies on Equality and Diversity and Information Security Ensure compliance with Health &amp; Safety </w:t>
      </w:r>
      <w:proofErr w:type="gramStart"/>
      <w:r>
        <w:rPr>
          <w:rFonts w:ascii="Arial" w:hAnsi="Arial"/>
        </w:rPr>
        <w:t>regulations;</w:t>
      </w:r>
      <w:proofErr w:type="gramEnd"/>
    </w:p>
    <w:p w14:paraId="77047339" w14:textId="77777777" w:rsidR="005F1300" w:rsidRDefault="005F1300" w:rsidP="005F1300">
      <w:pPr>
        <w:pStyle w:val="BodyA"/>
        <w:numPr>
          <w:ilvl w:val="0"/>
          <w:numId w:val="20"/>
        </w:numPr>
      </w:pPr>
      <w:r>
        <w:rPr>
          <w:rFonts w:ascii="Arial" w:hAnsi="Arial"/>
        </w:rPr>
        <w:t xml:space="preserve">Participate in agreed training activities to enhance knowledge or role </w:t>
      </w:r>
      <w:proofErr w:type="gramStart"/>
      <w:r>
        <w:rPr>
          <w:rFonts w:ascii="Arial" w:hAnsi="Arial"/>
        </w:rPr>
        <w:t>performance;</w:t>
      </w:r>
      <w:proofErr w:type="gramEnd"/>
    </w:p>
    <w:p w14:paraId="00C544F3" w14:textId="77777777" w:rsidR="005F1300" w:rsidRDefault="005F1300" w:rsidP="005F1300">
      <w:pPr>
        <w:pStyle w:val="BodyA"/>
        <w:rPr>
          <w:rFonts w:ascii="Arial" w:eastAsia="Arial" w:hAnsi="Arial" w:cs="Arial"/>
          <w:b/>
          <w:iCs/>
        </w:rPr>
      </w:pPr>
      <w:r>
        <w:rPr>
          <w:rFonts w:ascii="Arial" w:eastAsia="Arial" w:hAnsi="Arial" w:cs="Arial"/>
          <w:b/>
          <w:iCs/>
        </w:rPr>
        <w:t xml:space="preserve">Additional </w:t>
      </w:r>
      <w:proofErr w:type="gramStart"/>
      <w:r>
        <w:rPr>
          <w:rFonts w:ascii="Arial" w:eastAsia="Arial" w:hAnsi="Arial" w:cs="Arial"/>
          <w:b/>
          <w:iCs/>
        </w:rPr>
        <w:t>Requirements;</w:t>
      </w:r>
      <w:proofErr w:type="gramEnd"/>
    </w:p>
    <w:p w14:paraId="2AF2DFD7" w14:textId="77777777" w:rsidR="005F1300" w:rsidRDefault="005F1300" w:rsidP="005F1300">
      <w:pPr>
        <w:pStyle w:val="BodyA"/>
        <w:numPr>
          <w:ilvl w:val="0"/>
          <w:numId w:val="21"/>
        </w:numPr>
      </w:pPr>
      <w:r>
        <w:rPr>
          <w:rFonts w:ascii="Arial" w:hAnsi="Arial"/>
        </w:rPr>
        <w:t xml:space="preserve">Any other duties as appropriate to the post and </w:t>
      </w:r>
      <w:proofErr w:type="gramStart"/>
      <w:r>
        <w:rPr>
          <w:rFonts w:ascii="Arial" w:hAnsi="Arial"/>
        </w:rPr>
        <w:t>grade;</w:t>
      </w:r>
      <w:proofErr w:type="gramEnd"/>
    </w:p>
    <w:p w14:paraId="42821279" w14:textId="77777777" w:rsidR="005F1300" w:rsidRDefault="005F1300" w:rsidP="005F1300">
      <w:pPr>
        <w:pStyle w:val="BodyA"/>
        <w:numPr>
          <w:ilvl w:val="0"/>
          <w:numId w:val="21"/>
        </w:numPr>
      </w:pPr>
      <w:r>
        <w:rPr>
          <w:rFonts w:ascii="Arial" w:hAnsi="Arial"/>
        </w:rPr>
        <w:t>Willingness to travel to any of the university’s sites as necessary.</w:t>
      </w:r>
    </w:p>
    <w:p w14:paraId="130B895C" w14:textId="77777777" w:rsidR="005F1300" w:rsidRDefault="005F1300" w:rsidP="005F1300">
      <w:pPr>
        <w:pStyle w:val="BodyA"/>
        <w:rPr>
          <w:rFonts w:ascii="Arial" w:hAnsi="Arial" w:cs="Arial"/>
          <w:b/>
        </w:rPr>
      </w:pPr>
      <w:r>
        <w:rPr>
          <w:rFonts w:ascii="Arial" w:hAnsi="Arial" w:cs="Arial"/>
          <w:b/>
        </w:rPr>
        <w:t xml:space="preserve">Key Performance </w:t>
      </w:r>
      <w:proofErr w:type="gramStart"/>
      <w:r>
        <w:rPr>
          <w:rFonts w:ascii="Arial" w:hAnsi="Arial" w:cs="Arial"/>
          <w:b/>
        </w:rPr>
        <w:t>Indicators;</w:t>
      </w:r>
      <w:proofErr w:type="gramEnd"/>
    </w:p>
    <w:p w14:paraId="3CA13EAD" w14:textId="77777777" w:rsidR="005F1300" w:rsidRDefault="005F1300" w:rsidP="005F1300">
      <w:pPr>
        <w:pStyle w:val="BodyA"/>
        <w:numPr>
          <w:ilvl w:val="0"/>
          <w:numId w:val="22"/>
        </w:numPr>
        <w:jc w:val="both"/>
      </w:pPr>
      <w:r w:rsidRPr="204E2125">
        <w:rPr>
          <w:rFonts w:ascii="Arial" w:hAnsi="Arial"/>
        </w:rPr>
        <w:t>Timely production and delivery of work to agreed timescales and of appropriate quality (measured by feedback from members of the C&amp;E SMT</w:t>
      </w:r>
      <w:proofErr w:type="gramStart"/>
      <w:r w:rsidRPr="204E2125">
        <w:rPr>
          <w:rFonts w:ascii="Arial" w:hAnsi="Arial"/>
        </w:rPr>
        <w:t>);</w:t>
      </w:r>
      <w:proofErr w:type="gramEnd"/>
    </w:p>
    <w:p w14:paraId="10EE4BCA" w14:textId="77777777" w:rsidR="005F1300" w:rsidRDefault="005F1300" w:rsidP="005F1300">
      <w:pPr>
        <w:pStyle w:val="BodyA"/>
        <w:numPr>
          <w:ilvl w:val="0"/>
          <w:numId w:val="22"/>
        </w:numPr>
      </w:pPr>
      <w:r>
        <w:rPr>
          <w:rFonts w:ascii="Arial" w:hAnsi="Arial"/>
        </w:rPr>
        <w:t>Compliance with corporate standards.</w:t>
      </w:r>
    </w:p>
    <w:p w14:paraId="20DE4F2A" w14:textId="77777777" w:rsidR="005F1300" w:rsidRDefault="005F1300" w:rsidP="005F1300">
      <w:pPr>
        <w:pStyle w:val="BodyA"/>
        <w:rPr>
          <w:rFonts w:ascii="Arial" w:hAnsi="Arial" w:cs="Arial"/>
          <w:b/>
        </w:rPr>
      </w:pPr>
      <w:r>
        <w:rPr>
          <w:rFonts w:ascii="Arial" w:hAnsi="Arial" w:cs="Arial"/>
          <w:b/>
        </w:rPr>
        <w:t>Key Relationships (Internal and External</w:t>
      </w:r>
      <w:proofErr w:type="gramStart"/>
      <w:r>
        <w:rPr>
          <w:rFonts w:ascii="Arial" w:hAnsi="Arial" w:cs="Arial"/>
          <w:b/>
        </w:rPr>
        <w:t>);</w:t>
      </w:r>
      <w:proofErr w:type="gramEnd"/>
    </w:p>
    <w:p w14:paraId="0B8FBC60" w14:textId="77777777" w:rsidR="005F1300" w:rsidRDefault="005F1300" w:rsidP="005F1300">
      <w:pPr>
        <w:pStyle w:val="BodyA"/>
        <w:rPr>
          <w:rFonts w:ascii="Arial" w:hAnsi="Arial" w:cs="Arial"/>
          <w:b/>
        </w:rPr>
      </w:pPr>
      <w:proofErr w:type="gramStart"/>
      <w:r>
        <w:rPr>
          <w:rFonts w:ascii="Arial" w:hAnsi="Arial" w:cs="Arial"/>
          <w:b/>
        </w:rPr>
        <w:t>Internal;</w:t>
      </w:r>
      <w:proofErr w:type="gramEnd"/>
    </w:p>
    <w:p w14:paraId="243A789B" w14:textId="77777777" w:rsidR="005F1300" w:rsidRDefault="005F1300" w:rsidP="005F1300">
      <w:pPr>
        <w:pStyle w:val="BodyA"/>
        <w:numPr>
          <w:ilvl w:val="0"/>
          <w:numId w:val="23"/>
        </w:numPr>
      </w:pPr>
      <w:proofErr w:type="spellStart"/>
      <w:r w:rsidRPr="204E2125">
        <w:rPr>
          <w:rFonts w:ascii="Arial" w:hAnsi="Arial"/>
        </w:rPr>
        <w:t>CaSE</w:t>
      </w:r>
      <w:proofErr w:type="spellEnd"/>
      <w:r w:rsidRPr="204E2125">
        <w:rPr>
          <w:rFonts w:ascii="Arial" w:hAnsi="Arial"/>
        </w:rPr>
        <w:t xml:space="preserve"> and Talent Gateway management team </w:t>
      </w:r>
      <w:proofErr w:type="gramStart"/>
      <w:r w:rsidRPr="204E2125">
        <w:rPr>
          <w:rFonts w:ascii="Arial" w:hAnsi="Arial"/>
        </w:rPr>
        <w:t>members;</w:t>
      </w:r>
      <w:proofErr w:type="gramEnd"/>
    </w:p>
    <w:p w14:paraId="7231A1F4" w14:textId="77777777" w:rsidR="005F1300" w:rsidRPr="00853797" w:rsidRDefault="005F1300" w:rsidP="005F1300">
      <w:pPr>
        <w:pStyle w:val="BodyA"/>
        <w:numPr>
          <w:ilvl w:val="0"/>
          <w:numId w:val="23"/>
        </w:numPr>
        <w:rPr>
          <w:rFonts w:ascii="Arial" w:hAnsi="Arial"/>
        </w:rPr>
      </w:pPr>
      <w:r w:rsidRPr="204E2125">
        <w:rPr>
          <w:rFonts w:ascii="Arial" w:hAnsi="Arial"/>
        </w:rPr>
        <w:t>Members of University Management Board and their staff.</w:t>
      </w:r>
    </w:p>
    <w:p w14:paraId="751F1110" w14:textId="77777777" w:rsidR="005F1300" w:rsidRPr="005A3427" w:rsidRDefault="005F1300" w:rsidP="005F1300">
      <w:pPr>
        <w:pStyle w:val="BodyA"/>
        <w:rPr>
          <w:rFonts w:ascii="Arial" w:hAnsi="Arial" w:cs="Arial"/>
          <w:b/>
        </w:rPr>
      </w:pPr>
      <w:proofErr w:type="gramStart"/>
      <w:r w:rsidRPr="005A3427">
        <w:rPr>
          <w:rFonts w:ascii="Arial" w:hAnsi="Arial" w:cs="Arial"/>
          <w:b/>
        </w:rPr>
        <w:t>External;</w:t>
      </w:r>
      <w:proofErr w:type="gramEnd"/>
    </w:p>
    <w:p w14:paraId="43DE83BB" w14:textId="77777777" w:rsidR="005F1300" w:rsidRDefault="005F1300" w:rsidP="005F1300">
      <w:pPr>
        <w:pStyle w:val="BodyA"/>
        <w:numPr>
          <w:ilvl w:val="0"/>
          <w:numId w:val="23"/>
        </w:numPr>
      </w:pPr>
      <w:r>
        <w:rPr>
          <w:rFonts w:ascii="Arial" w:hAnsi="Arial"/>
        </w:rPr>
        <w:t xml:space="preserve">Network of HE </w:t>
      </w:r>
      <w:proofErr w:type="gramStart"/>
      <w:r>
        <w:rPr>
          <w:rFonts w:ascii="Arial" w:hAnsi="Arial"/>
        </w:rPr>
        <w:t>sector</w:t>
      </w:r>
      <w:proofErr w:type="gramEnd"/>
      <w:r>
        <w:rPr>
          <w:rFonts w:ascii="Arial" w:hAnsi="Arial"/>
        </w:rPr>
        <w:t xml:space="preserve"> contacts including UUK, </w:t>
      </w:r>
      <w:proofErr w:type="spellStart"/>
      <w:r>
        <w:rPr>
          <w:rFonts w:ascii="Arial" w:hAnsi="Arial"/>
        </w:rPr>
        <w:t>OfS</w:t>
      </w:r>
      <w:proofErr w:type="spellEnd"/>
      <w:r>
        <w:rPr>
          <w:rFonts w:ascii="Arial" w:hAnsi="Arial"/>
        </w:rPr>
        <w:t>, University mission groups, and other HE institutions;</w:t>
      </w:r>
    </w:p>
    <w:p w14:paraId="4A706C95" w14:textId="77777777" w:rsidR="005F1300" w:rsidRDefault="005F1300" w:rsidP="005F1300">
      <w:pPr>
        <w:pStyle w:val="BodyA"/>
        <w:numPr>
          <w:ilvl w:val="0"/>
          <w:numId w:val="23"/>
        </w:numPr>
      </w:pPr>
      <w:r>
        <w:rPr>
          <w:rFonts w:ascii="Arial" w:hAnsi="Arial"/>
        </w:rPr>
        <w:t xml:space="preserve">Representatives of local politicians and local </w:t>
      </w:r>
      <w:proofErr w:type="spellStart"/>
      <w:proofErr w:type="gramStart"/>
      <w:r>
        <w:rPr>
          <w:rFonts w:ascii="Arial" w:hAnsi="Arial"/>
        </w:rPr>
        <w:t>organisations</w:t>
      </w:r>
      <w:proofErr w:type="spellEnd"/>
      <w:r>
        <w:rPr>
          <w:rFonts w:ascii="Arial" w:hAnsi="Arial"/>
        </w:rPr>
        <w:t>;</w:t>
      </w:r>
      <w:proofErr w:type="gramEnd"/>
    </w:p>
    <w:p w14:paraId="56026D30" w14:textId="77777777" w:rsidR="005F1300" w:rsidRDefault="005F1300" w:rsidP="005F1300">
      <w:pPr>
        <w:pStyle w:val="BodyA"/>
        <w:numPr>
          <w:ilvl w:val="0"/>
          <w:numId w:val="23"/>
        </w:numPr>
      </w:pPr>
      <w:r>
        <w:rPr>
          <w:rFonts w:ascii="Arial" w:hAnsi="Arial"/>
        </w:rPr>
        <w:t>Key suppliers.</w:t>
      </w:r>
    </w:p>
    <w:p w14:paraId="65B203DB" w14:textId="77777777" w:rsidR="005F1300" w:rsidRDefault="005F1300" w:rsidP="007007EB">
      <w:pPr>
        <w:jc w:val="both"/>
        <w:rPr>
          <w:rFonts w:ascii="Arial" w:hAnsi="Arial" w:cs="Arial"/>
          <w:bCs/>
          <w:sz w:val="22"/>
          <w:szCs w:val="22"/>
        </w:rPr>
      </w:pPr>
    </w:p>
    <w:p w14:paraId="441EF414" w14:textId="77777777" w:rsidR="005F1300" w:rsidRPr="007007EB" w:rsidRDefault="005F1300" w:rsidP="007007EB">
      <w:pPr>
        <w:jc w:val="both"/>
        <w:rPr>
          <w:rFonts w:ascii="Arial" w:hAnsi="Arial" w:cs="Arial"/>
          <w:b/>
          <w:i/>
          <w:iCs/>
          <w:sz w:val="22"/>
          <w:szCs w:val="22"/>
        </w:rPr>
      </w:pPr>
    </w:p>
    <w:p w14:paraId="617B6D55" w14:textId="5C399E7D"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337372FC" w14:textId="77777777" w:rsidR="002F7D9E" w:rsidRDefault="002F7D9E" w:rsidP="002F7D9E">
      <w:pPr>
        <w:contextualSpacing/>
        <w:rPr>
          <w:rFonts w:ascii="Arial" w:hAnsi="Arial" w:cs="Arial"/>
          <w:sz w:val="22"/>
          <w:szCs w:val="22"/>
        </w:rPr>
      </w:pPr>
    </w:p>
    <w:p w14:paraId="2C0AB520" w14:textId="57276F56" w:rsidR="00AA3BEB" w:rsidRPr="005A3427" w:rsidRDefault="00AA3BEB" w:rsidP="00AA3BEB">
      <w:pPr>
        <w:pStyle w:val="BodyA"/>
        <w:numPr>
          <w:ilvl w:val="0"/>
          <w:numId w:val="25"/>
        </w:numPr>
        <w:rPr>
          <w:rFonts w:ascii="Arial" w:hAnsi="Arial"/>
        </w:rPr>
      </w:pPr>
      <w:r>
        <w:rPr>
          <w:rFonts w:ascii="Arial" w:hAnsi="Arial"/>
        </w:rPr>
        <w:t xml:space="preserve">Working within an HE environment or experience working in a </w:t>
      </w:r>
      <w:r w:rsidRPr="005A3427">
        <w:rPr>
          <w:rFonts w:ascii="Arial" w:hAnsi="Arial"/>
        </w:rPr>
        <w:t xml:space="preserve">Large and/or complex professional </w:t>
      </w:r>
      <w:proofErr w:type="spellStart"/>
      <w:r w:rsidRPr="005A3427">
        <w:rPr>
          <w:rFonts w:ascii="Arial" w:hAnsi="Arial"/>
        </w:rPr>
        <w:t>organisation</w:t>
      </w:r>
      <w:proofErr w:type="spellEnd"/>
      <w:r w:rsidRPr="005A3427">
        <w:rPr>
          <w:rFonts w:ascii="Arial" w:hAnsi="Arial"/>
        </w:rPr>
        <w:t xml:space="preserve"> in the public or private sector</w:t>
      </w:r>
    </w:p>
    <w:p w14:paraId="31D363C5" w14:textId="1EE715A1" w:rsidR="00AA3BEB" w:rsidRDefault="00AA3BEB" w:rsidP="00AA3BEB">
      <w:pPr>
        <w:pStyle w:val="ListParagraph"/>
        <w:numPr>
          <w:ilvl w:val="0"/>
          <w:numId w:val="25"/>
        </w:numPr>
        <w:rPr>
          <w:rFonts w:ascii="Arial" w:eastAsia="Calibri" w:hAnsi="Arial" w:cs="Calibri"/>
          <w:color w:val="000000"/>
          <w:sz w:val="22"/>
          <w:szCs w:val="22"/>
          <w:u w:color="000000"/>
          <w:bdr w:val="nil"/>
          <w:lang w:val="en-US"/>
          <w14:textOutline w14:w="12700" w14:cap="flat" w14:cmpd="sng" w14:algn="ctr">
            <w14:noFill/>
            <w14:prstDash w14:val="solid"/>
            <w14:miter w14:lim="400000"/>
          </w14:textOutline>
        </w:rPr>
      </w:pPr>
      <w:r w:rsidRPr="005A3427">
        <w:rPr>
          <w:rFonts w:ascii="Arial" w:eastAsia="Calibri" w:hAnsi="Arial" w:cs="Calibri"/>
          <w:color w:val="000000"/>
          <w:sz w:val="22"/>
          <w:szCs w:val="22"/>
          <w:u w:color="000000"/>
          <w:bdr w:val="nil"/>
          <w:lang w:val="en-US"/>
          <w14:textOutline w14:w="12700" w14:cap="flat" w14:cmpd="sng" w14:algn="ctr">
            <w14:noFill/>
            <w14:prstDash w14:val="solid"/>
            <w14:miter w14:lim="400000"/>
          </w14:textOutline>
        </w:rPr>
        <w:t>Project Management of complex, multi-stakeholder projects delivering against targets at pace</w:t>
      </w:r>
      <w:r>
        <w:rPr>
          <w:rFonts w:ascii="Arial" w:eastAsia="Calibri" w:hAnsi="Arial" w:cs="Calibri"/>
          <w:color w:val="000000"/>
          <w:sz w:val="22"/>
          <w:szCs w:val="22"/>
          <w:u w:color="000000"/>
          <w:bdr w:val="nil"/>
          <w:lang w:val="en-US"/>
          <w14:textOutline w14:w="12700" w14:cap="flat" w14:cmpd="sng" w14:algn="ctr">
            <w14:noFill/>
            <w14:prstDash w14:val="solid"/>
            <w14:miter w14:lim="400000"/>
          </w14:textOutline>
        </w:rPr>
        <w:t xml:space="preserve"> while leading a team </w:t>
      </w:r>
    </w:p>
    <w:p w14:paraId="15A73990" w14:textId="77777777" w:rsidR="00AA3BEB" w:rsidRPr="005A3427" w:rsidRDefault="00AA3BEB" w:rsidP="00AA3BEB">
      <w:pPr>
        <w:pStyle w:val="ListParagraph"/>
        <w:rPr>
          <w:rFonts w:ascii="Arial" w:eastAsia="Calibri" w:hAnsi="Arial" w:cs="Calibri"/>
          <w:color w:val="000000"/>
          <w:sz w:val="22"/>
          <w:szCs w:val="22"/>
          <w:u w:color="000000"/>
          <w:bdr w:val="nil"/>
          <w:lang w:val="en-US"/>
          <w14:textOutline w14:w="12700" w14:cap="flat" w14:cmpd="sng" w14:algn="ctr">
            <w14:noFill/>
            <w14:prstDash w14:val="solid"/>
            <w14:miter w14:lim="400000"/>
          </w14:textOutline>
        </w:rPr>
      </w:pPr>
    </w:p>
    <w:p w14:paraId="4B57F73E" w14:textId="420F244C" w:rsidR="00AA3BEB" w:rsidRDefault="00AA3BEB" w:rsidP="00AA3BEB">
      <w:pPr>
        <w:pStyle w:val="BodyA"/>
        <w:numPr>
          <w:ilvl w:val="0"/>
          <w:numId w:val="25"/>
        </w:numPr>
      </w:pPr>
      <w:r>
        <w:rPr>
          <w:rFonts w:ascii="Arial" w:hAnsi="Arial"/>
        </w:rPr>
        <w:t>Policy analysis and development in areas related to the policy brief</w:t>
      </w:r>
    </w:p>
    <w:p w14:paraId="08B4ECA1" w14:textId="0D56B569" w:rsidR="00AA3BEB" w:rsidRDefault="00AA3BEB" w:rsidP="00AA3BEB">
      <w:pPr>
        <w:pStyle w:val="BodyA"/>
        <w:numPr>
          <w:ilvl w:val="0"/>
          <w:numId w:val="25"/>
        </w:numPr>
        <w:jc w:val="both"/>
      </w:pPr>
      <w:r>
        <w:rPr>
          <w:rFonts w:ascii="Arial" w:hAnsi="Arial"/>
        </w:rPr>
        <w:t>Contributing original ideas to, and helping to write, formal documents for example committee/board/policy papers or minutes</w:t>
      </w:r>
    </w:p>
    <w:p w14:paraId="1FE68D92" w14:textId="714ED5C3" w:rsidR="00AA3BEB" w:rsidRDefault="00AA3BEB" w:rsidP="00AA3BEB">
      <w:pPr>
        <w:pStyle w:val="BodyA"/>
        <w:numPr>
          <w:ilvl w:val="0"/>
          <w:numId w:val="25"/>
        </w:numPr>
      </w:pPr>
      <w:r>
        <w:rPr>
          <w:rFonts w:ascii="Arial" w:hAnsi="Arial"/>
        </w:rPr>
        <w:t>Budget planning and monitoring</w:t>
      </w:r>
    </w:p>
    <w:p w14:paraId="6AD1CC8A" w14:textId="7E19279F" w:rsidR="00AA3BEB" w:rsidRDefault="00AA3BEB" w:rsidP="00AA3BEB">
      <w:pPr>
        <w:pStyle w:val="BodyA"/>
        <w:numPr>
          <w:ilvl w:val="0"/>
          <w:numId w:val="25"/>
        </w:numPr>
      </w:pPr>
      <w:r>
        <w:rPr>
          <w:rFonts w:ascii="Arial" w:hAnsi="Arial"/>
        </w:rPr>
        <w:t xml:space="preserve">Working as part of a close-knit team and making an active contribution with experience of managing and coordinating others </w:t>
      </w:r>
    </w:p>
    <w:p w14:paraId="565F9602" w14:textId="77777777" w:rsidR="00AA3BEB" w:rsidRPr="007007EB" w:rsidRDefault="00AA3BEB"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5ED32D8F" w14:textId="1F77B3CF" w:rsidR="00B9581D" w:rsidRPr="00634776" w:rsidRDefault="00634776" w:rsidP="00634776">
      <w:pPr>
        <w:pStyle w:val="ListParagraph"/>
        <w:numPr>
          <w:ilvl w:val="0"/>
          <w:numId w:val="26"/>
        </w:numPr>
        <w:spacing w:line="259" w:lineRule="auto"/>
        <w:jc w:val="both"/>
        <w:rPr>
          <w:rFonts w:ascii="Arial" w:hAnsi="Arial"/>
        </w:rPr>
      </w:pPr>
      <w:r w:rsidRPr="00634776">
        <w:rPr>
          <w:rFonts w:ascii="Arial" w:hAnsi="Arial"/>
        </w:rPr>
        <w:t>Event planning and management</w:t>
      </w:r>
    </w:p>
    <w:p w14:paraId="70827662" w14:textId="77777777" w:rsidR="00634776" w:rsidRDefault="00634776" w:rsidP="007007EB">
      <w:pPr>
        <w:spacing w:line="259" w:lineRule="auto"/>
        <w:jc w:val="both"/>
        <w:rPr>
          <w:rFonts w:ascii="Arial" w:hAnsi="Arial"/>
        </w:rPr>
      </w:pPr>
    </w:p>
    <w:p w14:paraId="7081F4D7" w14:textId="77777777" w:rsidR="00634776" w:rsidRPr="007007EB" w:rsidRDefault="00634776" w:rsidP="007007EB">
      <w:pPr>
        <w:spacing w:line="259" w:lineRule="auto"/>
        <w:jc w:val="both"/>
        <w:rPr>
          <w:rFonts w:ascii="Arial" w:hAnsi="Arial" w:cs="Arial"/>
          <w:sz w:val="22"/>
          <w:szCs w:val="22"/>
        </w:rPr>
      </w:pPr>
    </w:p>
    <w:p w14:paraId="782BA80C" w14:textId="448B9850" w:rsid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58B82B36" w14:textId="77777777" w:rsidR="00981F41" w:rsidRPr="007007EB" w:rsidRDefault="00981F41" w:rsidP="007007EB">
      <w:pPr>
        <w:spacing w:line="259" w:lineRule="auto"/>
        <w:jc w:val="both"/>
        <w:rPr>
          <w:rFonts w:ascii="Arial" w:hAnsi="Arial" w:cs="Arial"/>
          <w:b/>
          <w:bCs/>
          <w:sz w:val="22"/>
          <w:szCs w:val="22"/>
        </w:rPr>
      </w:pPr>
    </w:p>
    <w:p w14:paraId="5242F517" w14:textId="098A9F02" w:rsidR="00981F41" w:rsidRDefault="00981F41" w:rsidP="00981F41">
      <w:pPr>
        <w:pStyle w:val="BodyA"/>
        <w:numPr>
          <w:ilvl w:val="0"/>
          <w:numId w:val="25"/>
        </w:numPr>
      </w:pPr>
      <w:r>
        <w:rPr>
          <w:rFonts w:ascii="Arial" w:hAnsi="Arial"/>
        </w:rPr>
        <w:t xml:space="preserve">Excellent written and oral communication </w:t>
      </w:r>
    </w:p>
    <w:p w14:paraId="6DC16193" w14:textId="5A421FDB" w:rsidR="00981F41" w:rsidRDefault="00981F41" w:rsidP="00981F41">
      <w:pPr>
        <w:pStyle w:val="BodyA"/>
        <w:numPr>
          <w:ilvl w:val="0"/>
          <w:numId w:val="25"/>
        </w:numPr>
      </w:pPr>
      <w:r>
        <w:rPr>
          <w:rFonts w:ascii="Arial" w:hAnsi="Arial"/>
        </w:rPr>
        <w:t xml:space="preserve">High level of IT literacy, especially in MS Office </w:t>
      </w:r>
    </w:p>
    <w:p w14:paraId="2EC925A9" w14:textId="3DDD0A22" w:rsidR="00981F41" w:rsidRDefault="00981F41" w:rsidP="00981F41">
      <w:pPr>
        <w:pStyle w:val="BodyA"/>
        <w:numPr>
          <w:ilvl w:val="0"/>
          <w:numId w:val="25"/>
        </w:numPr>
        <w:jc w:val="both"/>
      </w:pPr>
      <w:r>
        <w:rPr>
          <w:rFonts w:ascii="Arial" w:hAnsi="Arial"/>
        </w:rPr>
        <w:t xml:space="preserve">Strong numeracy, analytical and interpretive skills; ability to consider, critically evaluate and </w:t>
      </w:r>
      <w:proofErr w:type="spellStart"/>
      <w:r>
        <w:rPr>
          <w:rFonts w:ascii="Arial" w:hAnsi="Arial"/>
        </w:rPr>
        <w:t>utilise</w:t>
      </w:r>
      <w:proofErr w:type="spellEnd"/>
      <w:r>
        <w:rPr>
          <w:rFonts w:ascii="Arial" w:hAnsi="Arial"/>
        </w:rPr>
        <w:t xml:space="preserve"> data, and to assimilate information from a wide variety of sources </w:t>
      </w:r>
    </w:p>
    <w:p w14:paraId="75B6958A" w14:textId="391F1D62" w:rsidR="00981F41" w:rsidRDefault="00981F41" w:rsidP="00981F41">
      <w:pPr>
        <w:pStyle w:val="ListParagraph"/>
        <w:numPr>
          <w:ilvl w:val="0"/>
          <w:numId w:val="25"/>
        </w:numPr>
        <w:jc w:val="both"/>
        <w:rPr>
          <w:rFonts w:ascii="Arial" w:eastAsia="Calibri" w:hAnsi="Arial" w:cs="Calibri"/>
          <w:color w:val="000000"/>
          <w:sz w:val="22"/>
          <w:szCs w:val="22"/>
          <w:u w:color="000000"/>
          <w:bdr w:val="nil"/>
          <w:lang w:val="en-US"/>
          <w14:textOutline w14:w="12700" w14:cap="flat" w14:cmpd="sng" w14:algn="ctr">
            <w14:noFill/>
            <w14:prstDash w14:val="solid"/>
            <w14:miter w14:lim="400000"/>
          </w14:textOutline>
        </w:rPr>
      </w:pPr>
      <w:r w:rsidRPr="00D06B19">
        <w:rPr>
          <w:rFonts w:ascii="Arial" w:hAnsi="Arial"/>
          <w:sz w:val="22"/>
          <w:szCs w:val="22"/>
        </w:rPr>
        <w:t xml:space="preserve">Sound knowledge of UK higher education sector issues and developments with the </w:t>
      </w:r>
      <w:r>
        <w:rPr>
          <w:rFonts w:ascii="Arial" w:eastAsia="Calibri" w:hAnsi="Arial" w:cs="Calibri"/>
          <w:color w:val="000000"/>
          <w:sz w:val="22"/>
          <w:szCs w:val="22"/>
          <w:u w:color="000000"/>
          <w:bdr w:val="nil"/>
          <w:lang w:val="en-US"/>
          <w14:textOutline w14:w="12700" w14:cap="flat" w14:cmpd="sng" w14:algn="ctr">
            <w14:noFill/>
            <w14:prstDash w14:val="solid"/>
            <w14:miter w14:lim="400000"/>
          </w14:textOutline>
        </w:rPr>
        <w:t>a</w:t>
      </w:r>
      <w:r w:rsidRPr="00D06B19">
        <w:rPr>
          <w:rFonts w:ascii="Arial" w:eastAsia="Calibri" w:hAnsi="Arial" w:cs="Calibri"/>
          <w:color w:val="000000"/>
          <w:sz w:val="22"/>
          <w:szCs w:val="22"/>
          <w:u w:color="000000"/>
          <w:bdr w:val="nil"/>
          <w:lang w:val="en-US"/>
          <w14:textOutline w14:w="12700" w14:cap="flat" w14:cmpd="sng" w14:algn="ctr">
            <w14:noFill/>
            <w14:prstDash w14:val="solid"/>
            <w14:miter w14:lim="400000"/>
          </w14:textOutline>
        </w:rPr>
        <w:t>bility to understand quickly new and potentially complex issues, and their impact on higher education</w:t>
      </w:r>
      <w:r>
        <w:rPr>
          <w:rFonts w:ascii="Arial" w:eastAsia="Calibri" w:hAnsi="Arial" w:cs="Calibri"/>
          <w:color w:val="000000"/>
          <w:sz w:val="22"/>
          <w:szCs w:val="22"/>
          <w:u w:color="000000"/>
          <w:bdr w:val="nil"/>
          <w:lang w:val="en-US"/>
          <w14:textOutline w14:w="12700" w14:cap="flat" w14:cmpd="sng" w14:algn="ctr">
            <w14:noFill/>
            <w14:prstDash w14:val="solid"/>
            <w14:miter w14:lim="400000"/>
          </w14:textOutline>
        </w:rPr>
        <w:t xml:space="preserve"> </w:t>
      </w:r>
    </w:p>
    <w:p w14:paraId="7893C478" w14:textId="77777777" w:rsidR="00981F41" w:rsidRPr="00D06B19" w:rsidRDefault="00981F41" w:rsidP="00981F41">
      <w:pPr>
        <w:pStyle w:val="ListParagraph"/>
        <w:jc w:val="both"/>
        <w:rPr>
          <w:rFonts w:ascii="Arial" w:eastAsia="Calibri" w:hAnsi="Arial" w:cs="Calibri"/>
          <w:color w:val="000000"/>
          <w:sz w:val="22"/>
          <w:szCs w:val="22"/>
          <w:u w:color="000000"/>
          <w:bdr w:val="nil"/>
          <w:lang w:val="en-US"/>
          <w14:textOutline w14:w="12700" w14:cap="flat" w14:cmpd="sng" w14:algn="ctr">
            <w14:noFill/>
            <w14:prstDash w14:val="solid"/>
            <w14:miter w14:lim="400000"/>
          </w14:textOutline>
        </w:rPr>
      </w:pPr>
    </w:p>
    <w:p w14:paraId="57E51AD1" w14:textId="57082F5C" w:rsidR="00981F41" w:rsidRPr="00D06B19" w:rsidRDefault="00981F41" w:rsidP="00981F41">
      <w:pPr>
        <w:pStyle w:val="ListParagraph"/>
        <w:numPr>
          <w:ilvl w:val="0"/>
          <w:numId w:val="25"/>
        </w:numPr>
        <w:jc w:val="both"/>
        <w:rPr>
          <w:rFonts w:ascii="Arial" w:eastAsia="Calibri" w:hAnsi="Arial" w:cs="Calibri"/>
          <w:color w:val="000000"/>
          <w:sz w:val="22"/>
          <w:szCs w:val="22"/>
          <w:u w:color="000000"/>
          <w:bdr w:val="nil"/>
          <w:lang w:val="en-US"/>
          <w14:textOutline w14:w="12700" w14:cap="flat" w14:cmpd="sng" w14:algn="ctr">
            <w14:noFill/>
            <w14:prstDash w14:val="solid"/>
            <w14:miter w14:lim="400000"/>
          </w14:textOutline>
        </w:rPr>
      </w:pPr>
      <w:r w:rsidRPr="00D06B19">
        <w:rPr>
          <w:rFonts w:ascii="Arial" w:hAnsi="Arial"/>
          <w:sz w:val="22"/>
          <w:szCs w:val="22"/>
        </w:rPr>
        <w:t xml:space="preserve">Ability to work effectively with people at all levels in an organization and able to </w:t>
      </w:r>
      <w:r w:rsidRPr="00D06B19">
        <w:rPr>
          <w:rFonts w:ascii="Arial" w:eastAsia="Calibri" w:hAnsi="Arial" w:cs="Calibri"/>
          <w:color w:val="000000"/>
          <w:sz w:val="22"/>
          <w:szCs w:val="22"/>
          <w:u w:color="000000"/>
          <w:bdr w:val="nil"/>
          <w:lang w:val="en-US"/>
          <w14:textOutline w14:w="12700" w14:cap="flat" w14:cmpd="sng" w14:algn="ctr">
            <w14:noFill/>
            <w14:prstDash w14:val="solid"/>
            <w14:miter w14:lim="400000"/>
          </w14:textOutline>
        </w:rPr>
        <w:t xml:space="preserve">provide support to others, including identifying development needs, </w:t>
      </w:r>
      <w:proofErr w:type="gramStart"/>
      <w:r w:rsidRPr="00D06B19">
        <w:rPr>
          <w:rFonts w:ascii="Arial" w:eastAsia="Calibri" w:hAnsi="Arial" w:cs="Calibri"/>
          <w:color w:val="000000"/>
          <w:sz w:val="22"/>
          <w:szCs w:val="22"/>
          <w:u w:color="000000"/>
          <w:bdr w:val="nil"/>
          <w:lang w:val="en-US"/>
          <w14:textOutline w14:w="12700" w14:cap="flat" w14:cmpd="sng" w14:algn="ctr">
            <w14:noFill/>
            <w14:prstDash w14:val="solid"/>
            <w14:miter w14:lim="400000"/>
          </w14:textOutline>
        </w:rPr>
        <w:t>providing</w:t>
      </w:r>
      <w:proofErr w:type="gramEnd"/>
      <w:r w:rsidRPr="00D06B19">
        <w:rPr>
          <w:rFonts w:ascii="Arial" w:eastAsia="Calibri" w:hAnsi="Arial" w:cs="Calibri"/>
          <w:color w:val="000000"/>
          <w:sz w:val="22"/>
          <w:szCs w:val="22"/>
          <w:u w:color="000000"/>
          <w:bdr w:val="nil"/>
          <w:lang w:val="en-US"/>
          <w14:textOutline w14:w="12700" w14:cap="flat" w14:cmpd="sng" w14:algn="ctr">
            <w14:noFill/>
            <w14:prstDash w14:val="solid"/>
            <w14:miter w14:lim="400000"/>
          </w14:textOutline>
        </w:rPr>
        <w:t xml:space="preserve"> and receiving constructive feedback and developing coaching skills</w:t>
      </w:r>
      <w:r>
        <w:rPr>
          <w:rFonts w:ascii="Arial" w:eastAsia="Calibri" w:hAnsi="Arial" w:cs="Calibri"/>
          <w:color w:val="000000"/>
          <w:sz w:val="22"/>
          <w:szCs w:val="22"/>
          <w:u w:color="000000"/>
          <w:bdr w:val="nil"/>
          <w:lang w:val="en-US"/>
          <w14:textOutline w14:w="12700" w14:cap="flat" w14:cmpd="sng" w14:algn="ctr">
            <w14:noFill/>
            <w14:prstDash w14:val="solid"/>
            <w14:miter w14:lim="400000"/>
          </w14:textOutline>
        </w:rPr>
        <w:t xml:space="preserve"> </w:t>
      </w:r>
    </w:p>
    <w:p w14:paraId="32DC92C1" w14:textId="0B429B12" w:rsidR="008B7E66" w:rsidRPr="00981F41" w:rsidRDefault="00981F41" w:rsidP="00981F41">
      <w:pPr>
        <w:pStyle w:val="ListParagraph"/>
        <w:numPr>
          <w:ilvl w:val="0"/>
          <w:numId w:val="25"/>
        </w:numPr>
        <w:spacing w:line="259" w:lineRule="auto"/>
        <w:jc w:val="both"/>
        <w:rPr>
          <w:rFonts w:ascii="Arial" w:hAnsi="Arial"/>
          <w:sz w:val="22"/>
          <w:szCs w:val="22"/>
        </w:rPr>
      </w:pPr>
      <w:r w:rsidRPr="00981F41">
        <w:rPr>
          <w:rFonts w:ascii="Arial" w:hAnsi="Arial"/>
          <w:sz w:val="22"/>
          <w:szCs w:val="22"/>
        </w:rPr>
        <w:t>Ability to work on own initiative with minimum supervision and to manage own workload, resolve competing demands and cope with changing priorities</w:t>
      </w:r>
    </w:p>
    <w:p w14:paraId="45344F04" w14:textId="77777777" w:rsidR="00981F41" w:rsidRDefault="00981F41" w:rsidP="00981F41">
      <w:pPr>
        <w:spacing w:line="259" w:lineRule="auto"/>
        <w:jc w:val="both"/>
        <w:rPr>
          <w:rFonts w:ascii="Arial" w:hAnsi="Arial"/>
        </w:rPr>
      </w:pPr>
    </w:p>
    <w:p w14:paraId="082D0196" w14:textId="4EFFFA53" w:rsidR="00121F12" w:rsidRPr="00121F12" w:rsidRDefault="00121F12" w:rsidP="00121F12">
      <w:pPr>
        <w:pStyle w:val="BodyA"/>
        <w:rPr>
          <w:rFonts w:ascii="Arial" w:hAnsi="Arial" w:cs="Arial"/>
          <w:b/>
        </w:rPr>
      </w:pPr>
      <w:r w:rsidRPr="00121F12">
        <w:rPr>
          <w:rFonts w:ascii="Arial" w:hAnsi="Arial" w:cs="Arial"/>
          <w:b/>
        </w:rPr>
        <w:t>Desirable</w:t>
      </w:r>
    </w:p>
    <w:p w14:paraId="58E5EFCA" w14:textId="41A28BDE" w:rsidR="00121F12" w:rsidRPr="00121F12" w:rsidRDefault="00121F12" w:rsidP="00121F12">
      <w:pPr>
        <w:pStyle w:val="ListParagraph"/>
        <w:numPr>
          <w:ilvl w:val="0"/>
          <w:numId w:val="27"/>
        </w:numPr>
        <w:spacing w:line="259" w:lineRule="auto"/>
        <w:jc w:val="both"/>
        <w:rPr>
          <w:rFonts w:ascii="Arial" w:hAnsi="Arial"/>
          <w:sz w:val="22"/>
          <w:szCs w:val="22"/>
        </w:rPr>
      </w:pPr>
      <w:r w:rsidRPr="00121F12">
        <w:rPr>
          <w:rFonts w:ascii="Arial" w:hAnsi="Arial"/>
          <w:sz w:val="22"/>
          <w:szCs w:val="22"/>
        </w:rPr>
        <w:t>Ability to facilitate discussions, chair meetings and give presentations while being able to express complex arguments in tailored ways to meet the audience’s needs</w:t>
      </w:r>
    </w:p>
    <w:p w14:paraId="55EA4077" w14:textId="77777777" w:rsidR="00981F41" w:rsidRDefault="00981F41" w:rsidP="00981F41">
      <w:pPr>
        <w:spacing w:line="259" w:lineRule="auto"/>
        <w:jc w:val="both"/>
        <w:rPr>
          <w:rFonts w:ascii="Arial" w:hAnsi="Arial"/>
        </w:rPr>
      </w:pPr>
    </w:p>
    <w:p w14:paraId="2B6696AE" w14:textId="77777777" w:rsidR="00981F41" w:rsidRDefault="00981F41" w:rsidP="00981F41">
      <w:pPr>
        <w:spacing w:line="259" w:lineRule="auto"/>
        <w:jc w:val="both"/>
        <w:rPr>
          <w:rFonts w:ascii="Arial" w:hAnsi="Arial" w:cs="Arial"/>
          <w:sz w:val="22"/>
          <w:szCs w:val="22"/>
        </w:rPr>
      </w:pPr>
    </w:p>
    <w:p w14:paraId="4C8AAC84" w14:textId="5802E9C7" w:rsidR="003A6C98" w:rsidRPr="00374CEF"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4F6A2F05" w14:textId="4CF0157D" w:rsidR="00374CEF" w:rsidRPr="00374CEF" w:rsidRDefault="00374CEF" w:rsidP="007007EB">
      <w:pPr>
        <w:spacing w:line="259" w:lineRule="auto"/>
        <w:jc w:val="both"/>
        <w:rPr>
          <w:rFonts w:ascii="Arial" w:hAnsi="Arial" w:cs="Arial"/>
          <w:b/>
          <w:bCs/>
          <w:sz w:val="22"/>
          <w:szCs w:val="22"/>
        </w:rPr>
      </w:pPr>
      <w:r w:rsidRPr="00374CEF">
        <w:rPr>
          <w:rFonts w:ascii="Arial" w:hAnsi="Arial" w:cs="Arial"/>
          <w:b/>
          <w:bCs/>
          <w:sz w:val="22"/>
          <w:szCs w:val="22"/>
        </w:rPr>
        <w:t>Essential</w:t>
      </w:r>
    </w:p>
    <w:p w14:paraId="092C512F" w14:textId="05754145" w:rsidR="00374CEF" w:rsidRDefault="00374CEF" w:rsidP="00374CEF">
      <w:pPr>
        <w:pStyle w:val="BodyA"/>
        <w:numPr>
          <w:ilvl w:val="0"/>
          <w:numId w:val="24"/>
        </w:numPr>
      </w:pPr>
      <w:r>
        <w:rPr>
          <w:rFonts w:ascii="Arial" w:hAnsi="Arial"/>
        </w:rPr>
        <w:t>A</w:t>
      </w:r>
      <w:r>
        <w:rPr>
          <w:rFonts w:ascii="Arial" w:hAnsi="Arial"/>
        </w:rPr>
        <w:t xml:space="preserve"> degree or equivalent qualification </w:t>
      </w:r>
    </w:p>
    <w:p w14:paraId="04333944" w14:textId="02095CC9" w:rsidR="00374CEF" w:rsidRPr="005A3427" w:rsidRDefault="00374CEF" w:rsidP="00374CEF">
      <w:pPr>
        <w:pStyle w:val="ListParagraph"/>
        <w:numPr>
          <w:ilvl w:val="0"/>
          <w:numId w:val="24"/>
        </w:numPr>
        <w:rPr>
          <w:rFonts w:ascii="Arial" w:hAnsi="Arial" w:cs="Arial"/>
          <w:sz w:val="22"/>
          <w:szCs w:val="22"/>
        </w:rPr>
      </w:pPr>
      <w:r w:rsidRPr="005A3427">
        <w:rPr>
          <w:rFonts w:ascii="Arial" w:hAnsi="Arial" w:cs="Arial"/>
          <w:sz w:val="22"/>
          <w:szCs w:val="22"/>
        </w:rPr>
        <w:t>Commitment to continuing professional development</w:t>
      </w:r>
    </w:p>
    <w:p w14:paraId="3C289A3A" w14:textId="77777777" w:rsidR="00374CEF" w:rsidRPr="00DE4919" w:rsidRDefault="00374CEF" w:rsidP="00374CEF">
      <w:pPr>
        <w:rPr>
          <w:rFonts w:ascii="Arial" w:hAnsi="Arial" w:cs="Arial"/>
          <w:sz w:val="22"/>
          <w:szCs w:val="22"/>
        </w:rPr>
      </w:pPr>
    </w:p>
    <w:p w14:paraId="41F79276" w14:textId="0C693AC7" w:rsidR="00374CEF" w:rsidRDefault="00374CEF" w:rsidP="00374CEF">
      <w:pPr>
        <w:rPr>
          <w:rFonts w:ascii="Arial" w:hAnsi="Arial" w:cs="Arial"/>
          <w:b/>
          <w:sz w:val="22"/>
          <w:szCs w:val="22"/>
        </w:rPr>
      </w:pPr>
      <w:r w:rsidRPr="00DE4919">
        <w:rPr>
          <w:rFonts w:ascii="Arial" w:hAnsi="Arial" w:cs="Arial"/>
          <w:b/>
          <w:sz w:val="22"/>
          <w:szCs w:val="22"/>
        </w:rPr>
        <w:t>Desirable</w:t>
      </w:r>
    </w:p>
    <w:p w14:paraId="51BA8C69" w14:textId="1DAC5173" w:rsidR="00374CEF" w:rsidRPr="005A3427" w:rsidRDefault="00374CEF" w:rsidP="00374CEF">
      <w:pPr>
        <w:pStyle w:val="ListParagraph"/>
        <w:numPr>
          <w:ilvl w:val="0"/>
          <w:numId w:val="25"/>
        </w:numPr>
        <w:rPr>
          <w:rFonts w:ascii="Arial" w:hAnsi="Arial" w:cs="Arial"/>
          <w:sz w:val="22"/>
          <w:szCs w:val="22"/>
        </w:rPr>
      </w:pPr>
      <w:r w:rsidRPr="005A3427">
        <w:rPr>
          <w:rFonts w:ascii="Arial" w:hAnsi="Arial" w:cs="Arial"/>
          <w:sz w:val="22"/>
          <w:szCs w:val="22"/>
        </w:rPr>
        <w:t xml:space="preserve">Masters or equivalent in relevant subject area </w:t>
      </w:r>
    </w:p>
    <w:p w14:paraId="427121D9" w14:textId="77777777" w:rsidR="00374CEF" w:rsidRDefault="00374CEF" w:rsidP="007007EB">
      <w:pPr>
        <w:spacing w:line="259" w:lineRule="auto"/>
        <w:jc w:val="both"/>
        <w:rPr>
          <w:rFonts w:ascii="Arial" w:hAnsi="Arial" w:cs="Arial"/>
          <w:sz w:val="22"/>
          <w:szCs w:val="22"/>
        </w:rPr>
      </w:pPr>
    </w:p>
    <w:p w14:paraId="35EE4021" w14:textId="77777777" w:rsidR="00121F12" w:rsidRDefault="00121F12" w:rsidP="007007EB">
      <w:pPr>
        <w:spacing w:line="259" w:lineRule="auto"/>
        <w:jc w:val="both"/>
        <w:rPr>
          <w:rFonts w:ascii="Arial" w:hAnsi="Arial" w:cs="Arial"/>
          <w:sz w:val="22"/>
          <w:szCs w:val="22"/>
        </w:rPr>
      </w:pPr>
    </w:p>
    <w:p w14:paraId="33D9BC4C" w14:textId="77777777" w:rsidR="008D1A18" w:rsidRPr="00DE4919" w:rsidRDefault="008D1A18" w:rsidP="008D1A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OTHER ESSENTIAL CRITERIA</w:t>
      </w:r>
      <w:r>
        <w:rPr>
          <w:rFonts w:ascii="Arial" w:hAnsi="Arial" w:cs="Arial"/>
          <w:b/>
          <w:sz w:val="22"/>
          <w:szCs w:val="22"/>
        </w:rPr>
        <w:t>:</w:t>
      </w:r>
    </w:p>
    <w:p w14:paraId="6154B910" w14:textId="77777777" w:rsidR="009F5B98" w:rsidRDefault="009F5B98" w:rsidP="007007EB">
      <w:pPr>
        <w:spacing w:line="259" w:lineRule="auto"/>
        <w:jc w:val="both"/>
        <w:rPr>
          <w:rFonts w:ascii="Arial" w:hAnsi="Arial"/>
        </w:rPr>
      </w:pPr>
    </w:p>
    <w:p w14:paraId="5CD00842" w14:textId="325AD2C6" w:rsidR="008D1A18" w:rsidRPr="009F5B98" w:rsidRDefault="009F5B98" w:rsidP="009F5B98">
      <w:pPr>
        <w:pStyle w:val="ListParagraph"/>
        <w:numPr>
          <w:ilvl w:val="0"/>
          <w:numId w:val="25"/>
        </w:numPr>
        <w:spacing w:line="259" w:lineRule="auto"/>
        <w:jc w:val="both"/>
        <w:rPr>
          <w:rFonts w:ascii="Arial" w:hAnsi="Arial" w:cs="Arial"/>
          <w:sz w:val="22"/>
          <w:szCs w:val="22"/>
        </w:rPr>
      </w:pPr>
      <w:r w:rsidRPr="009F5B98">
        <w:rPr>
          <w:rFonts w:ascii="Arial" w:hAnsi="Arial"/>
          <w:sz w:val="22"/>
          <w:szCs w:val="22"/>
        </w:rPr>
        <w:t>Flexibility to travel to meetings</w:t>
      </w: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8193C"/>
    <w:multiLevelType w:val="hybridMultilevel"/>
    <w:tmpl w:val="B2D6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27225"/>
    <w:multiLevelType w:val="hybridMultilevel"/>
    <w:tmpl w:val="46A6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54A5F"/>
    <w:multiLevelType w:val="hybridMultilevel"/>
    <w:tmpl w:val="BA52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A23EA"/>
    <w:multiLevelType w:val="hybridMultilevel"/>
    <w:tmpl w:val="1E3C6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D065E"/>
    <w:multiLevelType w:val="hybridMultilevel"/>
    <w:tmpl w:val="06309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401B7"/>
    <w:multiLevelType w:val="hybridMultilevel"/>
    <w:tmpl w:val="D2A0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655BD"/>
    <w:multiLevelType w:val="hybridMultilevel"/>
    <w:tmpl w:val="04C4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34711"/>
    <w:multiLevelType w:val="hybridMultilevel"/>
    <w:tmpl w:val="4C22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2783A"/>
    <w:multiLevelType w:val="hybridMultilevel"/>
    <w:tmpl w:val="2780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461A6"/>
    <w:multiLevelType w:val="hybridMultilevel"/>
    <w:tmpl w:val="DE50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295B4F"/>
    <w:multiLevelType w:val="hybridMultilevel"/>
    <w:tmpl w:val="CF44E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9"/>
  </w:num>
  <w:num w:numId="2" w16cid:durableId="1249968145">
    <w:abstractNumId w:val="17"/>
  </w:num>
  <w:num w:numId="3" w16cid:durableId="1207451588">
    <w:abstractNumId w:val="5"/>
  </w:num>
  <w:num w:numId="4" w16cid:durableId="569999311">
    <w:abstractNumId w:val="13"/>
  </w:num>
  <w:num w:numId="5" w16cid:durableId="2040155363">
    <w:abstractNumId w:val="11"/>
  </w:num>
  <w:num w:numId="6" w16cid:durableId="834035716">
    <w:abstractNumId w:val="2"/>
  </w:num>
  <w:num w:numId="7" w16cid:durableId="500971367">
    <w:abstractNumId w:val="18"/>
  </w:num>
  <w:num w:numId="8" w16cid:durableId="2133669853">
    <w:abstractNumId w:val="9"/>
  </w:num>
  <w:num w:numId="9" w16cid:durableId="534272944">
    <w:abstractNumId w:val="22"/>
  </w:num>
  <w:num w:numId="10" w16cid:durableId="137919288">
    <w:abstractNumId w:val="16"/>
  </w:num>
  <w:num w:numId="11" w16cid:durableId="1868904602">
    <w:abstractNumId w:val="25"/>
  </w:num>
  <w:num w:numId="12" w16cid:durableId="1682077828">
    <w:abstractNumId w:val="26"/>
  </w:num>
  <w:num w:numId="13" w16cid:durableId="2093618914">
    <w:abstractNumId w:val="23"/>
  </w:num>
  <w:num w:numId="14" w16cid:durableId="339551807">
    <w:abstractNumId w:val="10"/>
  </w:num>
  <w:num w:numId="15" w16cid:durableId="2007895453">
    <w:abstractNumId w:val="7"/>
  </w:num>
  <w:num w:numId="16" w16cid:durableId="1849251288">
    <w:abstractNumId w:val="0"/>
  </w:num>
  <w:num w:numId="17" w16cid:durableId="96752612">
    <w:abstractNumId w:val="21"/>
  </w:num>
  <w:num w:numId="18" w16cid:durableId="266235649">
    <w:abstractNumId w:val="4"/>
  </w:num>
  <w:num w:numId="19" w16cid:durableId="1371684264">
    <w:abstractNumId w:val="24"/>
  </w:num>
  <w:num w:numId="20" w16cid:durableId="233783116">
    <w:abstractNumId w:val="3"/>
  </w:num>
  <w:num w:numId="21" w16cid:durableId="197360782">
    <w:abstractNumId w:val="8"/>
  </w:num>
  <w:num w:numId="22" w16cid:durableId="729159020">
    <w:abstractNumId w:val="1"/>
  </w:num>
  <w:num w:numId="23" w16cid:durableId="2129666962">
    <w:abstractNumId w:val="15"/>
  </w:num>
  <w:num w:numId="24" w16cid:durableId="31227443">
    <w:abstractNumId w:val="20"/>
  </w:num>
  <w:num w:numId="25" w16cid:durableId="1212957904">
    <w:abstractNumId w:val="6"/>
  </w:num>
  <w:num w:numId="26" w16cid:durableId="1771077144">
    <w:abstractNumId w:val="12"/>
  </w:num>
  <w:num w:numId="27" w16cid:durableId="7178987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21F12"/>
    <w:rsid w:val="00133457"/>
    <w:rsid w:val="00140F1F"/>
    <w:rsid w:val="00146224"/>
    <w:rsid w:val="00147A55"/>
    <w:rsid w:val="00154D4D"/>
    <w:rsid w:val="001760CA"/>
    <w:rsid w:val="001816D3"/>
    <w:rsid w:val="00185227"/>
    <w:rsid w:val="001A5B40"/>
    <w:rsid w:val="001B49A6"/>
    <w:rsid w:val="001B6ED1"/>
    <w:rsid w:val="001E7A13"/>
    <w:rsid w:val="001F4320"/>
    <w:rsid w:val="002147F5"/>
    <w:rsid w:val="00215E5A"/>
    <w:rsid w:val="00221862"/>
    <w:rsid w:val="00223A09"/>
    <w:rsid w:val="0026740E"/>
    <w:rsid w:val="002B21F1"/>
    <w:rsid w:val="002B2964"/>
    <w:rsid w:val="002B6EBA"/>
    <w:rsid w:val="002C3353"/>
    <w:rsid w:val="002C4E4E"/>
    <w:rsid w:val="002D0CF4"/>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74CEF"/>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02897"/>
    <w:rsid w:val="005122D4"/>
    <w:rsid w:val="005146FC"/>
    <w:rsid w:val="0052053D"/>
    <w:rsid w:val="00545D17"/>
    <w:rsid w:val="00553BC1"/>
    <w:rsid w:val="005703EA"/>
    <w:rsid w:val="005B7B81"/>
    <w:rsid w:val="005F1300"/>
    <w:rsid w:val="00603DCA"/>
    <w:rsid w:val="006229CB"/>
    <w:rsid w:val="00623785"/>
    <w:rsid w:val="00630262"/>
    <w:rsid w:val="0063350B"/>
    <w:rsid w:val="00634776"/>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C1A2C"/>
    <w:rsid w:val="008D1A18"/>
    <w:rsid w:val="008E45DE"/>
    <w:rsid w:val="008F0060"/>
    <w:rsid w:val="0090144A"/>
    <w:rsid w:val="00901491"/>
    <w:rsid w:val="00917154"/>
    <w:rsid w:val="0092013B"/>
    <w:rsid w:val="00926950"/>
    <w:rsid w:val="009356C8"/>
    <w:rsid w:val="0095049E"/>
    <w:rsid w:val="00952DEC"/>
    <w:rsid w:val="009701B3"/>
    <w:rsid w:val="00981F41"/>
    <w:rsid w:val="009962E4"/>
    <w:rsid w:val="009A6454"/>
    <w:rsid w:val="009B3A97"/>
    <w:rsid w:val="009C4B8F"/>
    <w:rsid w:val="009C5EEE"/>
    <w:rsid w:val="009D6C22"/>
    <w:rsid w:val="009D7F60"/>
    <w:rsid w:val="009F5B98"/>
    <w:rsid w:val="00A15AFC"/>
    <w:rsid w:val="00A2175F"/>
    <w:rsid w:val="00A224D5"/>
    <w:rsid w:val="00A249AC"/>
    <w:rsid w:val="00A32540"/>
    <w:rsid w:val="00A330BB"/>
    <w:rsid w:val="00A42ABA"/>
    <w:rsid w:val="00A43A66"/>
    <w:rsid w:val="00A43CFE"/>
    <w:rsid w:val="00A474C0"/>
    <w:rsid w:val="00A65E58"/>
    <w:rsid w:val="00A67F7F"/>
    <w:rsid w:val="00A73C51"/>
    <w:rsid w:val="00A9132F"/>
    <w:rsid w:val="00A965B4"/>
    <w:rsid w:val="00AA38A5"/>
    <w:rsid w:val="00AA3BEB"/>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paragraph" w:customStyle="1" w:styleId="BodyA">
    <w:name w:val="Body A"/>
    <w:rsid w:val="00A65E58"/>
    <w:pPr>
      <w:pBdr>
        <w:top w:val="nil"/>
        <w:left w:val="nil"/>
        <w:bottom w:val="nil"/>
        <w:right w:val="nil"/>
        <w:between w:val="nil"/>
        <w:bar w:val="nil"/>
      </w:pBdr>
      <w:spacing w:after="160" w:line="259" w:lineRule="auto"/>
    </w:pPr>
    <w:rPr>
      <w:rFonts w:eastAsia="Calibri" w:cs="Calibri"/>
      <w:color w:val="000000"/>
      <w:sz w:val="22"/>
      <w:szCs w:val="22"/>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customXml/itemProps3.xml><?xml version="1.0" encoding="utf-8"?>
<ds:datastoreItem xmlns:ds="http://schemas.openxmlformats.org/officeDocument/2006/customXml" ds:itemID="{46DAF399-53EB-48DB-9A7B-A59F6E89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7584</Characters>
  <Application>Microsoft Office Word</Application>
  <DocSecurity>0</DocSecurity>
  <Lines>63</Lines>
  <Paragraphs>17</Paragraphs>
  <ScaleCrop>false</ScaleCrop>
  <Company>University of East London</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Sidorela Qato</cp:lastModifiedBy>
  <cp:revision>2</cp:revision>
  <cp:lastPrinted>2019-09-04T14:35:00Z</cp:lastPrinted>
  <dcterms:created xsi:type="dcterms:W3CDTF">2023-05-23T11:53:00Z</dcterms:created>
  <dcterms:modified xsi:type="dcterms:W3CDTF">2023-05-23T11:53:00Z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