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7AD6" w14:textId="3D93F5EB" w:rsidR="00A96A99" w:rsidRDefault="006173EF" w:rsidP="00CF475B">
      <w:pPr>
        <w:ind w:left="-180"/>
        <w:jc w:val="center"/>
        <w:rPr>
          <w:rFonts w:ascii="Arial" w:hAnsi="Arial"/>
          <w:noProof/>
          <w:sz w:val="20"/>
          <w:lang w:eastAsia="en-GB"/>
        </w:rPr>
      </w:pPr>
      <w:r w:rsidRPr="00D935A3">
        <w:rPr>
          <w:noProof/>
        </w:rPr>
        <w:drawing>
          <wp:inline distT="0" distB="0" distL="0" distR="0" wp14:anchorId="704E0445" wp14:editId="7C06CB57">
            <wp:extent cx="2362062" cy="1158042"/>
            <wp:effectExtent l="0" t="0" r="635" b="444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420" cy="1161159"/>
                    </a:xfrm>
                    <a:prstGeom prst="rect">
                      <a:avLst/>
                    </a:prstGeom>
                    <a:noFill/>
                    <a:ln>
                      <a:noFill/>
                    </a:ln>
                  </pic:spPr>
                </pic:pic>
              </a:graphicData>
            </a:graphic>
          </wp:inline>
        </w:drawing>
      </w:r>
    </w:p>
    <w:p w14:paraId="6E19F014" w14:textId="77777777" w:rsidR="00594C01" w:rsidRDefault="00594C01">
      <w:pPr>
        <w:ind w:left="-180"/>
        <w:rPr>
          <w:rFonts w:ascii="Arial" w:hAnsi="Arial"/>
          <w:noProof/>
          <w:sz w:val="20"/>
        </w:rPr>
      </w:pPr>
    </w:p>
    <w:p w14:paraId="066901CA" w14:textId="77777777" w:rsidR="00CF475B" w:rsidRDefault="00CF475B">
      <w:pPr>
        <w:ind w:left="-180"/>
        <w:rPr>
          <w:rFonts w:ascii="Arial" w:hAnsi="Arial"/>
          <w:noProof/>
          <w:sz w:val="20"/>
        </w:rPr>
      </w:pPr>
    </w:p>
    <w:p w14:paraId="27C8AA98" w14:textId="268562FF" w:rsidR="00CF475B" w:rsidRPr="003B3981" w:rsidRDefault="006173EF" w:rsidP="003B3981">
      <w:pPr>
        <w:spacing w:line="276" w:lineRule="auto"/>
        <w:jc w:val="center"/>
        <w:rPr>
          <w:rFonts w:ascii="Arial" w:eastAsia="Calibri" w:hAnsi="Arial" w:cs="Arial"/>
          <w:b/>
          <w:bCs/>
          <w:sz w:val="24"/>
        </w:rPr>
      </w:pPr>
      <w:r w:rsidRPr="003B3981">
        <w:rPr>
          <w:rFonts w:ascii="Arial" w:eastAsia="Calibri" w:hAnsi="Arial" w:cs="Arial"/>
          <w:b/>
          <w:bCs/>
          <w:sz w:val="24"/>
        </w:rPr>
        <w:t>JOB DESCRIPTION</w:t>
      </w:r>
    </w:p>
    <w:p w14:paraId="78E4C8E5" w14:textId="77777777" w:rsidR="00CF475B" w:rsidRDefault="00CF475B">
      <w:pPr>
        <w:ind w:left="-180"/>
        <w:rPr>
          <w:rFonts w:ascii="Arial" w:hAnsi="Arial"/>
          <w:noProof/>
          <w:sz w:val="20"/>
        </w:rPr>
      </w:pPr>
    </w:p>
    <w:p w14:paraId="741C1278" w14:textId="77777777" w:rsidR="00594C01" w:rsidRPr="00CB6F07" w:rsidRDefault="00594C01" w:rsidP="00CB6F07">
      <w:pPr>
        <w:spacing w:line="276" w:lineRule="auto"/>
        <w:ind w:firstLine="720"/>
        <w:rPr>
          <w:rFonts w:ascii="Arial" w:eastAsia="Calibri" w:hAnsi="Arial" w:cs="Arial"/>
          <w:b/>
          <w:bCs/>
          <w:szCs w:val="22"/>
        </w:rPr>
      </w:pPr>
    </w:p>
    <w:p w14:paraId="21B95EC2" w14:textId="22DFD3D9" w:rsidR="00E55652" w:rsidRPr="00CB6F07" w:rsidRDefault="00E55652" w:rsidP="00E55652">
      <w:pPr>
        <w:spacing w:line="276" w:lineRule="auto"/>
        <w:ind w:firstLine="720"/>
        <w:rPr>
          <w:rFonts w:ascii="Arial" w:eastAsia="Calibri" w:hAnsi="Arial" w:cs="Arial"/>
          <w:b/>
          <w:bCs/>
          <w:szCs w:val="22"/>
        </w:rPr>
      </w:pPr>
      <w:r w:rsidRPr="00CB6F07">
        <w:rPr>
          <w:rFonts w:ascii="Arial" w:eastAsia="Calibri" w:hAnsi="Arial" w:cs="Arial"/>
          <w:b/>
          <w:bCs/>
          <w:szCs w:val="22"/>
        </w:rPr>
        <w:t>Job Title:</w:t>
      </w:r>
      <w:r w:rsidRPr="00CB6F07">
        <w:rPr>
          <w:rFonts w:ascii="Arial" w:eastAsia="Calibri" w:hAnsi="Arial" w:cs="Arial"/>
          <w:b/>
          <w:bCs/>
          <w:szCs w:val="22"/>
        </w:rPr>
        <w:tab/>
      </w:r>
      <w:r w:rsidRPr="00CB6F07">
        <w:rPr>
          <w:rFonts w:ascii="Arial" w:eastAsia="Calibri" w:hAnsi="Arial" w:cs="Arial"/>
          <w:b/>
          <w:bCs/>
          <w:szCs w:val="22"/>
        </w:rPr>
        <w:tab/>
      </w:r>
      <w:r w:rsidR="00423DE6" w:rsidRPr="00423DE6">
        <w:rPr>
          <w:rFonts w:ascii="Arial" w:eastAsia="Arial" w:hAnsi="Arial" w:cs="Arial"/>
          <w:color w:val="000000"/>
          <w:szCs w:val="22"/>
          <w:lang w:eastAsia="en-GB"/>
        </w:rPr>
        <w:t>Financial Accountant</w:t>
      </w:r>
      <w:r w:rsidR="00434E20">
        <w:rPr>
          <w:rFonts w:ascii="Arial" w:eastAsia="Arial" w:hAnsi="Arial" w:cs="Arial"/>
          <w:color w:val="000000"/>
          <w:szCs w:val="22"/>
          <w:lang w:eastAsia="en-GB"/>
        </w:rPr>
        <w:t xml:space="preserve"> </w:t>
      </w:r>
      <w:r w:rsidR="00586CB0">
        <w:rPr>
          <w:rFonts w:ascii="Arial" w:eastAsia="Arial" w:hAnsi="Arial" w:cs="Arial"/>
          <w:color w:val="000000"/>
          <w:szCs w:val="22"/>
          <w:lang w:eastAsia="en-GB"/>
        </w:rPr>
        <w:t>–</w:t>
      </w:r>
      <w:r w:rsidR="00434E20">
        <w:rPr>
          <w:rFonts w:ascii="Arial" w:eastAsia="Arial" w:hAnsi="Arial" w:cs="Arial"/>
          <w:color w:val="000000"/>
          <w:szCs w:val="22"/>
          <w:lang w:eastAsia="en-GB"/>
        </w:rPr>
        <w:t xml:space="preserve"> </w:t>
      </w:r>
      <w:r w:rsidR="005B0E74">
        <w:rPr>
          <w:rFonts w:ascii="Arial" w:eastAsia="Arial" w:hAnsi="Arial" w:cs="Arial"/>
          <w:color w:val="000000"/>
          <w:szCs w:val="22"/>
          <w:lang w:eastAsia="en-GB"/>
        </w:rPr>
        <w:t xml:space="preserve">Financial </w:t>
      </w:r>
      <w:r w:rsidR="00586CB0">
        <w:rPr>
          <w:rFonts w:ascii="Arial" w:eastAsia="Arial" w:hAnsi="Arial" w:cs="Arial"/>
          <w:color w:val="000000"/>
          <w:szCs w:val="22"/>
          <w:lang w:eastAsia="en-GB"/>
        </w:rPr>
        <w:t>Reporting</w:t>
      </w:r>
    </w:p>
    <w:p w14:paraId="5F74F791" w14:textId="77777777" w:rsidR="00E55652" w:rsidRPr="00CB6F07" w:rsidRDefault="00E55652" w:rsidP="00E55652">
      <w:pPr>
        <w:spacing w:line="276" w:lineRule="auto"/>
        <w:ind w:firstLine="720"/>
        <w:rPr>
          <w:rFonts w:ascii="Arial" w:eastAsia="Calibri" w:hAnsi="Arial" w:cs="Arial"/>
          <w:b/>
          <w:bCs/>
          <w:szCs w:val="22"/>
        </w:rPr>
      </w:pPr>
      <w:r w:rsidRPr="00CB6F07">
        <w:rPr>
          <w:rFonts w:ascii="Arial" w:eastAsia="Calibri" w:hAnsi="Arial" w:cs="Arial"/>
          <w:b/>
          <w:bCs/>
          <w:szCs w:val="22"/>
        </w:rPr>
        <w:t>School:</w:t>
      </w:r>
      <w:r w:rsidRPr="00CB6F07">
        <w:rPr>
          <w:rFonts w:ascii="Arial" w:eastAsia="Calibri" w:hAnsi="Arial" w:cs="Arial"/>
          <w:b/>
          <w:bCs/>
          <w:szCs w:val="22"/>
        </w:rPr>
        <w:tab/>
      </w:r>
      <w:r w:rsidRPr="00CB6F07">
        <w:rPr>
          <w:rFonts w:ascii="Arial" w:eastAsia="Calibri" w:hAnsi="Arial" w:cs="Arial"/>
          <w:b/>
          <w:bCs/>
          <w:szCs w:val="22"/>
        </w:rPr>
        <w:tab/>
      </w:r>
      <w:r w:rsidRPr="00423DE6">
        <w:rPr>
          <w:rFonts w:ascii="Arial" w:eastAsia="Arial" w:hAnsi="Arial" w:cs="Arial"/>
          <w:color w:val="000000"/>
          <w:szCs w:val="22"/>
          <w:lang w:eastAsia="en-GB"/>
        </w:rPr>
        <w:t>Finance</w:t>
      </w:r>
    </w:p>
    <w:p w14:paraId="254A4D45" w14:textId="77777777" w:rsidR="00E55652" w:rsidRPr="00CB6F07" w:rsidRDefault="00E55652" w:rsidP="00E55652">
      <w:pPr>
        <w:spacing w:line="276" w:lineRule="auto"/>
        <w:ind w:firstLine="720"/>
        <w:rPr>
          <w:rFonts w:ascii="Arial" w:eastAsia="Calibri" w:hAnsi="Arial" w:cs="Arial"/>
          <w:b/>
          <w:bCs/>
          <w:szCs w:val="22"/>
        </w:rPr>
      </w:pPr>
      <w:r w:rsidRPr="00CB6F07">
        <w:rPr>
          <w:rFonts w:ascii="Arial" w:eastAsia="Calibri" w:hAnsi="Arial" w:cs="Arial"/>
          <w:b/>
          <w:bCs/>
          <w:szCs w:val="22"/>
        </w:rPr>
        <w:t>Location:</w:t>
      </w:r>
      <w:r w:rsidRPr="00CB6F07">
        <w:rPr>
          <w:rFonts w:ascii="Arial" w:eastAsia="Calibri" w:hAnsi="Arial" w:cs="Arial"/>
          <w:b/>
          <w:bCs/>
          <w:szCs w:val="22"/>
        </w:rPr>
        <w:tab/>
      </w:r>
      <w:r w:rsidRPr="00CB6F07">
        <w:rPr>
          <w:rFonts w:ascii="Arial" w:eastAsia="Calibri" w:hAnsi="Arial" w:cs="Arial"/>
          <w:b/>
          <w:bCs/>
          <w:szCs w:val="22"/>
        </w:rPr>
        <w:tab/>
      </w:r>
      <w:r w:rsidRPr="00423DE6">
        <w:rPr>
          <w:rFonts w:ascii="Arial" w:eastAsia="Calibri" w:hAnsi="Arial" w:cs="Arial"/>
          <w:szCs w:val="22"/>
        </w:rPr>
        <w:t>Docklands</w:t>
      </w:r>
    </w:p>
    <w:p w14:paraId="2E831082" w14:textId="3873235A" w:rsidR="00E55652" w:rsidRPr="00CB6F07" w:rsidRDefault="00E55652" w:rsidP="00E55652">
      <w:pPr>
        <w:spacing w:line="276" w:lineRule="auto"/>
        <w:ind w:firstLine="720"/>
        <w:rPr>
          <w:rFonts w:ascii="Arial" w:eastAsia="Calibri" w:hAnsi="Arial" w:cs="Arial"/>
          <w:b/>
          <w:bCs/>
          <w:szCs w:val="22"/>
        </w:rPr>
      </w:pPr>
      <w:r w:rsidRPr="00CB6F07">
        <w:rPr>
          <w:rFonts w:ascii="Arial" w:eastAsia="Calibri" w:hAnsi="Arial" w:cs="Arial"/>
          <w:b/>
          <w:bCs/>
          <w:szCs w:val="22"/>
        </w:rPr>
        <w:t>Grade:</w:t>
      </w:r>
      <w:r w:rsidRPr="00CB6F07">
        <w:rPr>
          <w:rFonts w:ascii="Arial" w:eastAsia="Calibri" w:hAnsi="Arial" w:cs="Arial"/>
          <w:b/>
          <w:bCs/>
          <w:szCs w:val="22"/>
        </w:rPr>
        <w:tab/>
      </w:r>
      <w:r w:rsidRPr="00CB6F07">
        <w:rPr>
          <w:rFonts w:ascii="Arial" w:eastAsia="Calibri" w:hAnsi="Arial" w:cs="Arial"/>
          <w:b/>
          <w:bCs/>
          <w:szCs w:val="22"/>
        </w:rPr>
        <w:tab/>
      </w:r>
      <w:r w:rsidRPr="00CB6F07">
        <w:rPr>
          <w:rFonts w:ascii="Arial" w:eastAsia="Calibri" w:hAnsi="Arial" w:cs="Arial"/>
          <w:b/>
          <w:bCs/>
          <w:szCs w:val="22"/>
        </w:rPr>
        <w:tab/>
      </w:r>
      <w:r w:rsidR="00423DE6" w:rsidRPr="00423DE6">
        <w:rPr>
          <w:rFonts w:ascii="Arial" w:eastAsia="Calibri" w:hAnsi="Arial" w:cs="Arial"/>
          <w:szCs w:val="22"/>
        </w:rPr>
        <w:t>F</w:t>
      </w:r>
    </w:p>
    <w:p w14:paraId="4FF950A0" w14:textId="638F4B75" w:rsidR="00546091" w:rsidRDefault="00546091" w:rsidP="00546091">
      <w:pPr>
        <w:spacing w:line="276" w:lineRule="auto"/>
        <w:ind w:firstLine="720"/>
        <w:rPr>
          <w:rFonts w:ascii="Arial" w:eastAsia="Calibri" w:hAnsi="Arial" w:cs="Arial"/>
          <w:b/>
          <w:bCs/>
          <w:szCs w:val="22"/>
        </w:rPr>
      </w:pPr>
      <w:r>
        <w:rPr>
          <w:rFonts w:ascii="Arial" w:eastAsia="Calibri" w:hAnsi="Arial" w:cs="Arial"/>
          <w:b/>
          <w:bCs/>
          <w:szCs w:val="22"/>
        </w:rPr>
        <w:t>Responsible to:</w:t>
      </w:r>
      <w:r>
        <w:rPr>
          <w:rFonts w:ascii="Arial" w:eastAsia="Calibri" w:hAnsi="Arial" w:cs="Arial"/>
          <w:b/>
          <w:bCs/>
          <w:szCs w:val="22"/>
        </w:rPr>
        <w:tab/>
      </w:r>
      <w:r w:rsidR="004F4EAF">
        <w:rPr>
          <w:rFonts w:ascii="Arial" w:eastAsia="Calibri" w:hAnsi="Arial" w:cs="Arial"/>
          <w:szCs w:val="22"/>
        </w:rPr>
        <w:t>Head of Financial Accounts</w:t>
      </w:r>
    </w:p>
    <w:p w14:paraId="2A96F640" w14:textId="0D2BD804" w:rsidR="00546091" w:rsidRDefault="00546091" w:rsidP="00546091">
      <w:pPr>
        <w:spacing w:line="276" w:lineRule="auto"/>
        <w:ind w:firstLine="720"/>
        <w:rPr>
          <w:rFonts w:ascii="Arial" w:eastAsia="Calibri" w:hAnsi="Arial" w:cs="Arial"/>
          <w:szCs w:val="22"/>
        </w:rPr>
      </w:pPr>
      <w:r>
        <w:rPr>
          <w:rFonts w:ascii="Arial" w:eastAsia="Calibri" w:hAnsi="Arial" w:cs="Arial"/>
          <w:b/>
          <w:bCs/>
          <w:szCs w:val="22"/>
        </w:rPr>
        <w:t>Responsible for:</w:t>
      </w:r>
      <w:r>
        <w:rPr>
          <w:rFonts w:ascii="Arial" w:eastAsia="Calibri" w:hAnsi="Arial" w:cs="Arial"/>
          <w:b/>
          <w:bCs/>
          <w:szCs w:val="22"/>
        </w:rPr>
        <w:tab/>
      </w:r>
      <w:r w:rsidR="00B0372F">
        <w:rPr>
          <w:rFonts w:ascii="Arial" w:eastAsia="Calibri" w:hAnsi="Arial" w:cs="Arial"/>
          <w:szCs w:val="22"/>
        </w:rPr>
        <w:t xml:space="preserve">Up to </w:t>
      </w:r>
      <w:r w:rsidR="00CC3FB5">
        <w:rPr>
          <w:rFonts w:ascii="Arial" w:eastAsia="Calibri" w:hAnsi="Arial" w:cs="Arial"/>
          <w:szCs w:val="22"/>
        </w:rPr>
        <w:t>two Assistant Accountants</w:t>
      </w:r>
      <w:r w:rsidR="00AE7535">
        <w:rPr>
          <w:rFonts w:ascii="Arial" w:eastAsia="Calibri" w:hAnsi="Arial" w:cs="Arial"/>
          <w:szCs w:val="22"/>
        </w:rPr>
        <w:t xml:space="preserve"> or </w:t>
      </w:r>
      <w:r w:rsidR="004748EE" w:rsidRPr="004748EE">
        <w:rPr>
          <w:rFonts w:ascii="Arial" w:eastAsia="Calibri" w:hAnsi="Arial" w:cs="Arial"/>
          <w:szCs w:val="22"/>
        </w:rPr>
        <w:t>Accounts Assistant</w:t>
      </w:r>
      <w:r w:rsidR="004748EE">
        <w:rPr>
          <w:rFonts w:ascii="Arial" w:eastAsia="Calibri" w:hAnsi="Arial" w:cs="Arial"/>
          <w:szCs w:val="22"/>
        </w:rPr>
        <w:t>s</w:t>
      </w:r>
    </w:p>
    <w:p w14:paraId="43A4188B" w14:textId="7CA6E8F6" w:rsidR="00E55652" w:rsidRPr="00CB6F07" w:rsidRDefault="00E55652" w:rsidP="00423DE6">
      <w:pPr>
        <w:spacing w:line="276" w:lineRule="auto"/>
        <w:ind w:left="2880" w:hanging="2160"/>
        <w:rPr>
          <w:rFonts w:ascii="Arial" w:eastAsia="Calibri" w:hAnsi="Arial" w:cs="Arial"/>
          <w:b/>
          <w:bCs/>
          <w:szCs w:val="22"/>
        </w:rPr>
      </w:pPr>
      <w:r w:rsidRPr="00CB6F07">
        <w:rPr>
          <w:rFonts w:ascii="Arial" w:eastAsia="Calibri" w:hAnsi="Arial" w:cs="Arial"/>
          <w:b/>
          <w:bCs/>
          <w:szCs w:val="22"/>
        </w:rPr>
        <w:t xml:space="preserve">Liaison with: </w:t>
      </w:r>
      <w:r w:rsidRPr="00CB6F07">
        <w:rPr>
          <w:rFonts w:ascii="Arial" w:eastAsia="Calibri" w:hAnsi="Arial" w:cs="Arial"/>
          <w:b/>
          <w:bCs/>
          <w:szCs w:val="22"/>
        </w:rPr>
        <w:tab/>
      </w:r>
      <w:r w:rsidRPr="00423DE6">
        <w:rPr>
          <w:rFonts w:ascii="Arial" w:eastAsia="Calibri" w:hAnsi="Arial" w:cs="Arial"/>
          <w:szCs w:val="22"/>
        </w:rPr>
        <w:t xml:space="preserve">Finance teams, </w:t>
      </w:r>
      <w:r w:rsidR="00E73F63">
        <w:rPr>
          <w:rFonts w:ascii="Arial" w:eastAsia="Calibri" w:hAnsi="Arial" w:cs="Arial"/>
          <w:szCs w:val="22"/>
        </w:rPr>
        <w:t>un</w:t>
      </w:r>
      <w:r w:rsidR="00A523C2">
        <w:rPr>
          <w:rFonts w:ascii="Arial" w:eastAsia="Calibri" w:hAnsi="Arial" w:cs="Arial"/>
          <w:szCs w:val="22"/>
        </w:rPr>
        <w:t xml:space="preserve">iversity staff, </w:t>
      </w:r>
      <w:r w:rsidRPr="00423DE6">
        <w:rPr>
          <w:rFonts w:ascii="Arial" w:eastAsia="Calibri" w:hAnsi="Arial" w:cs="Arial"/>
          <w:szCs w:val="22"/>
        </w:rPr>
        <w:t>external stakeholders such as auditors, financial institutions, advisors</w:t>
      </w:r>
      <w:r w:rsidR="0047658B">
        <w:rPr>
          <w:rFonts w:ascii="Arial" w:eastAsia="Calibri" w:hAnsi="Arial" w:cs="Arial"/>
          <w:szCs w:val="22"/>
        </w:rPr>
        <w:t>,</w:t>
      </w:r>
      <w:r w:rsidRPr="00423DE6">
        <w:rPr>
          <w:rFonts w:ascii="Arial" w:eastAsia="Calibri" w:hAnsi="Arial" w:cs="Arial"/>
          <w:szCs w:val="22"/>
        </w:rPr>
        <w:t xml:space="preserve"> and business partners</w:t>
      </w:r>
    </w:p>
    <w:p w14:paraId="284989DE" w14:textId="77777777" w:rsidR="003B3981" w:rsidRPr="00CB6F07" w:rsidRDefault="003B3981" w:rsidP="00CB6F07">
      <w:pPr>
        <w:spacing w:line="276" w:lineRule="auto"/>
        <w:ind w:firstLine="720"/>
        <w:rPr>
          <w:rFonts w:ascii="Arial" w:eastAsia="Calibri" w:hAnsi="Arial" w:cs="Arial"/>
          <w:b/>
          <w:bCs/>
          <w:szCs w:val="22"/>
        </w:rPr>
      </w:pPr>
    </w:p>
    <w:p w14:paraId="761673E3" w14:textId="77777777" w:rsidR="003B3981" w:rsidRPr="00CB6F07" w:rsidRDefault="003B3981" w:rsidP="00CB6F07">
      <w:pPr>
        <w:spacing w:line="276" w:lineRule="auto"/>
        <w:ind w:firstLine="720"/>
        <w:rPr>
          <w:rFonts w:ascii="Arial" w:eastAsia="Calibri" w:hAnsi="Arial" w:cs="Arial"/>
          <w:b/>
          <w:bCs/>
          <w:szCs w:val="22"/>
        </w:rPr>
      </w:pPr>
    </w:p>
    <w:p w14:paraId="747A2F19" w14:textId="77777777" w:rsidR="00515B6D" w:rsidRPr="00463FDE" w:rsidRDefault="00515B6D" w:rsidP="00463FDE">
      <w:pPr>
        <w:spacing w:line="276" w:lineRule="auto"/>
        <w:jc w:val="center"/>
        <w:rPr>
          <w:rFonts w:ascii="Arial" w:eastAsia="Calibri" w:hAnsi="Arial" w:cs="Arial"/>
          <w:b/>
          <w:bCs/>
          <w:szCs w:val="22"/>
        </w:rPr>
      </w:pPr>
      <w:r w:rsidRPr="00463FDE">
        <w:rPr>
          <w:rFonts w:ascii="Arial" w:eastAsia="Calibri" w:hAnsi="Arial" w:cs="Arial"/>
          <w:b/>
          <w:bCs/>
          <w:szCs w:val="22"/>
        </w:rPr>
        <w:t>Never Not Moving Forward</w:t>
      </w:r>
    </w:p>
    <w:p w14:paraId="69E091F7" w14:textId="674C9BA7" w:rsidR="00463FDE" w:rsidRDefault="00515B6D" w:rsidP="00463FDE">
      <w:pPr>
        <w:spacing w:line="276" w:lineRule="auto"/>
        <w:jc w:val="center"/>
        <w:rPr>
          <w:rFonts w:ascii="Arial" w:eastAsia="Calibri" w:hAnsi="Arial" w:cs="Arial"/>
          <w:szCs w:val="22"/>
        </w:rPr>
      </w:pPr>
      <w:r w:rsidRPr="00643DE6">
        <w:rPr>
          <w:rFonts w:ascii="Arial" w:eastAsia="Calibri" w:hAnsi="Arial" w:cs="Arial"/>
          <w:szCs w:val="22"/>
        </w:rPr>
        <w:t xml:space="preserve">Build your career, follow your passion, be inspired by our environment of success </w:t>
      </w:r>
    </w:p>
    <w:p w14:paraId="0E6DB72A" w14:textId="6E951F59" w:rsidR="00515B6D" w:rsidRPr="00643DE6" w:rsidRDefault="00515B6D" w:rsidP="00463FDE">
      <w:pPr>
        <w:spacing w:line="276" w:lineRule="auto"/>
        <w:jc w:val="center"/>
        <w:rPr>
          <w:rFonts w:ascii="Arial" w:eastAsia="Calibri" w:hAnsi="Arial" w:cs="Arial"/>
          <w:szCs w:val="22"/>
        </w:rPr>
      </w:pPr>
      <w:r w:rsidRPr="00643DE6">
        <w:rPr>
          <w:rFonts w:ascii="Arial" w:eastAsia="Calibri" w:hAnsi="Arial" w:cs="Arial"/>
          <w:szCs w:val="22"/>
        </w:rPr>
        <w:t>#BeTheChange</w:t>
      </w:r>
    </w:p>
    <w:p w14:paraId="22187B16" w14:textId="77777777" w:rsidR="00515B6D" w:rsidRPr="00643DE6" w:rsidRDefault="00515B6D" w:rsidP="00463FDE">
      <w:pPr>
        <w:spacing w:line="276" w:lineRule="auto"/>
        <w:rPr>
          <w:rFonts w:ascii="Arial" w:eastAsia="Calibri" w:hAnsi="Arial" w:cs="Arial"/>
          <w:szCs w:val="22"/>
        </w:rPr>
      </w:pPr>
    </w:p>
    <w:p w14:paraId="2036B0A5" w14:textId="77777777" w:rsidR="00515B6D" w:rsidRPr="00643DE6" w:rsidRDefault="00515B6D" w:rsidP="00463FDE">
      <w:pPr>
        <w:spacing w:line="276" w:lineRule="auto"/>
        <w:rPr>
          <w:rFonts w:ascii="Arial" w:eastAsia="Calibri" w:hAnsi="Arial" w:cs="Arial"/>
          <w:szCs w:val="22"/>
        </w:rPr>
      </w:pPr>
      <w:r w:rsidRPr="00643DE6">
        <w:rPr>
          <w:rFonts w:ascii="Arial" w:eastAsia="Calibri" w:hAnsi="Arial" w:cs="Arial"/>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6D235F83" w14:textId="77777777" w:rsidR="00515B6D" w:rsidRPr="00643DE6" w:rsidRDefault="00515B6D" w:rsidP="00463FDE">
      <w:pPr>
        <w:spacing w:line="276" w:lineRule="auto"/>
        <w:rPr>
          <w:rFonts w:ascii="Arial" w:eastAsia="Calibri" w:hAnsi="Arial" w:cs="Arial"/>
          <w:szCs w:val="22"/>
        </w:rPr>
      </w:pPr>
    </w:p>
    <w:p w14:paraId="01141FED" w14:textId="77777777" w:rsidR="00515B6D" w:rsidRPr="00643DE6" w:rsidRDefault="00515B6D" w:rsidP="00463FDE">
      <w:pPr>
        <w:spacing w:line="276" w:lineRule="auto"/>
        <w:rPr>
          <w:rFonts w:ascii="Arial" w:eastAsia="Calibri" w:hAnsi="Arial" w:cs="Arial"/>
          <w:szCs w:val="22"/>
        </w:rPr>
      </w:pPr>
      <w:r w:rsidRPr="00643DE6">
        <w:rPr>
          <w:rFonts w:ascii="Arial" w:eastAsia="Calibri" w:hAnsi="Arial" w:cs="Arial"/>
          <w:szCs w:val="22"/>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C1979F8" w14:textId="77777777" w:rsidR="00515B6D" w:rsidRPr="00643DE6" w:rsidRDefault="00515B6D" w:rsidP="00463FDE">
      <w:pPr>
        <w:spacing w:line="276" w:lineRule="auto"/>
        <w:rPr>
          <w:rFonts w:ascii="Arial" w:eastAsia="Calibri" w:hAnsi="Arial" w:cs="Arial"/>
          <w:szCs w:val="22"/>
        </w:rPr>
      </w:pPr>
    </w:p>
    <w:p w14:paraId="78692C1B" w14:textId="77777777" w:rsidR="00515B6D" w:rsidRPr="00643DE6" w:rsidRDefault="00515B6D" w:rsidP="00463FDE">
      <w:pPr>
        <w:spacing w:line="276" w:lineRule="auto"/>
        <w:rPr>
          <w:rFonts w:ascii="Arial" w:eastAsia="Calibri" w:hAnsi="Arial" w:cs="Arial"/>
          <w:szCs w:val="22"/>
        </w:rPr>
      </w:pPr>
      <w:r w:rsidRPr="00643DE6">
        <w:rPr>
          <w:rFonts w:ascii="Arial" w:eastAsia="Calibri" w:hAnsi="Arial" w:cs="Arial"/>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75CE0DB4" w14:textId="77777777" w:rsidR="00515B6D" w:rsidRPr="00643DE6" w:rsidRDefault="00515B6D" w:rsidP="00463FDE">
      <w:pPr>
        <w:spacing w:line="276" w:lineRule="auto"/>
        <w:rPr>
          <w:rFonts w:ascii="Arial" w:eastAsia="Calibri" w:hAnsi="Arial" w:cs="Arial"/>
          <w:szCs w:val="22"/>
        </w:rPr>
      </w:pPr>
    </w:p>
    <w:p w14:paraId="7CF0A301" w14:textId="77777777" w:rsidR="00515B6D" w:rsidRPr="00643DE6" w:rsidRDefault="00515B6D" w:rsidP="00463FDE">
      <w:pPr>
        <w:spacing w:line="276" w:lineRule="auto"/>
        <w:rPr>
          <w:rFonts w:ascii="Arial" w:eastAsia="Calibri" w:hAnsi="Arial" w:cs="Arial"/>
          <w:szCs w:val="22"/>
        </w:rPr>
      </w:pPr>
      <w:r w:rsidRPr="00643DE6">
        <w:rPr>
          <w:rFonts w:ascii="Arial" w:eastAsia="Calibri" w:hAnsi="Arial" w:cs="Arial"/>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36AA5DDE" w14:textId="77777777" w:rsidR="00515B6D" w:rsidRPr="00643DE6" w:rsidRDefault="00515B6D" w:rsidP="00463FDE">
      <w:pPr>
        <w:spacing w:line="276" w:lineRule="auto"/>
        <w:rPr>
          <w:rFonts w:ascii="Arial" w:eastAsia="Calibri" w:hAnsi="Arial" w:cs="Arial"/>
          <w:szCs w:val="22"/>
        </w:rPr>
      </w:pPr>
    </w:p>
    <w:p w14:paraId="40DFD4E8" w14:textId="1EA8F447" w:rsidR="00515B6D" w:rsidRPr="00643DE6" w:rsidRDefault="00515B6D" w:rsidP="00463FDE">
      <w:pPr>
        <w:spacing w:line="276" w:lineRule="auto"/>
        <w:rPr>
          <w:rFonts w:ascii="Arial" w:eastAsia="Calibri" w:hAnsi="Arial" w:cs="Arial"/>
          <w:szCs w:val="22"/>
        </w:rPr>
      </w:pPr>
      <w:r w:rsidRPr="00643DE6">
        <w:rPr>
          <w:rFonts w:ascii="Arial" w:eastAsia="Calibri" w:hAnsi="Arial" w:cs="Arial"/>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463FDE" w:rsidRPr="00643DE6">
        <w:rPr>
          <w:rFonts w:ascii="Arial" w:eastAsia="Calibri" w:hAnsi="Arial" w:cs="Arial"/>
          <w:szCs w:val="22"/>
        </w:rPr>
        <w:t>universities</w:t>
      </w:r>
      <w:r w:rsidRPr="00643DE6">
        <w:rPr>
          <w:rFonts w:ascii="Arial" w:eastAsia="Calibri" w:hAnsi="Arial" w:cs="Arial"/>
          <w:szCs w:val="22"/>
        </w:rPr>
        <w:t xml:space="preserve"> to have achieved the Race Equality Charter Award, we </w:t>
      </w:r>
      <w:r w:rsidR="006B3EF8" w:rsidRPr="00643DE6">
        <w:rPr>
          <w:rFonts w:ascii="Arial" w:eastAsia="Calibri" w:hAnsi="Arial" w:cs="Arial"/>
          <w:szCs w:val="22"/>
        </w:rPr>
        <w:t>continue</w:t>
      </w:r>
      <w:r w:rsidRPr="00643DE6">
        <w:rPr>
          <w:rFonts w:ascii="Arial" w:eastAsia="Calibri" w:hAnsi="Arial" w:cs="Arial"/>
          <w:szCs w:val="22"/>
        </w:rPr>
        <w:t xml:space="preserve"> our journey to address and reduce barriers to opportunity. </w:t>
      </w:r>
    </w:p>
    <w:p w14:paraId="65F79827" w14:textId="77777777" w:rsidR="00515B6D" w:rsidRPr="00643DE6" w:rsidRDefault="00515B6D" w:rsidP="00463FDE">
      <w:pPr>
        <w:spacing w:line="276" w:lineRule="auto"/>
        <w:rPr>
          <w:rFonts w:ascii="Arial" w:eastAsia="Calibri" w:hAnsi="Arial" w:cs="Arial"/>
          <w:szCs w:val="22"/>
        </w:rPr>
      </w:pPr>
    </w:p>
    <w:p w14:paraId="66950222" w14:textId="584AACDE" w:rsidR="00515B6D" w:rsidRPr="00643DE6" w:rsidRDefault="00515B6D" w:rsidP="00463FDE">
      <w:pPr>
        <w:spacing w:line="276" w:lineRule="auto"/>
        <w:rPr>
          <w:rFonts w:ascii="Arial" w:eastAsia="Calibri" w:hAnsi="Arial" w:cs="Arial"/>
          <w:szCs w:val="22"/>
        </w:rPr>
      </w:pPr>
      <w:r w:rsidRPr="00643DE6">
        <w:rPr>
          <w:rFonts w:ascii="Arial" w:eastAsia="Calibri" w:hAnsi="Arial" w:cs="Arial"/>
          <w:szCs w:val="22"/>
        </w:rPr>
        <w:t xml:space="preserve">So, if you are looking to build your career in a dynamic, </w:t>
      </w:r>
      <w:r w:rsidR="006B3EF8" w:rsidRPr="00643DE6">
        <w:rPr>
          <w:rFonts w:ascii="Arial" w:eastAsia="Calibri" w:hAnsi="Arial" w:cs="Arial"/>
          <w:szCs w:val="22"/>
        </w:rPr>
        <w:t>inclusive,</w:t>
      </w:r>
      <w:r w:rsidRPr="00643DE6">
        <w:rPr>
          <w:rFonts w:ascii="Arial" w:eastAsia="Calibri" w:hAnsi="Arial" w:cs="Arial"/>
          <w:szCs w:val="22"/>
        </w:rPr>
        <w:t xml:space="preserve"> and performance-focused team and are inspired by our environment and drive for success, we want you to apply to join the </w:t>
      </w:r>
      <w:r w:rsidRPr="00643DE6">
        <w:rPr>
          <w:rFonts w:ascii="Arial" w:eastAsia="Calibri" w:hAnsi="Arial" w:cs="Arial"/>
          <w:szCs w:val="22"/>
        </w:rPr>
        <w:lastRenderedPageBreak/>
        <w:t xml:space="preserve">University of East London. We are looking for inspirational individuals who have a passion to make a positive difference to people and planet, creating a more sustainable future for everyone.  </w:t>
      </w:r>
    </w:p>
    <w:p w14:paraId="3CCBA43F" w14:textId="77777777" w:rsidR="00FA0B18" w:rsidRPr="00AB67E9" w:rsidRDefault="00FA0B18" w:rsidP="00FA0B18">
      <w:pPr>
        <w:textAlignment w:val="baseline"/>
        <w:rPr>
          <w:rFonts w:ascii="Arial" w:hAnsi="Arial" w:cs="Arial"/>
          <w:szCs w:val="22"/>
        </w:rPr>
      </w:pPr>
    </w:p>
    <w:p w14:paraId="6B68D06A" w14:textId="24CA1D8C" w:rsidR="00FA0B18" w:rsidRDefault="00FA0B18" w:rsidP="00FA0B18">
      <w:pPr>
        <w:textAlignment w:val="baseline"/>
        <w:rPr>
          <w:rFonts w:ascii="Arial" w:hAnsi="Arial" w:cs="Arial"/>
          <w:b/>
          <w:bCs/>
          <w:szCs w:val="22"/>
        </w:rPr>
      </w:pPr>
      <w:r w:rsidRPr="00AB67E9">
        <w:rPr>
          <w:rFonts w:ascii="Arial" w:hAnsi="Arial" w:cs="Arial"/>
          <w:b/>
          <w:bCs/>
          <w:szCs w:val="22"/>
        </w:rPr>
        <w:t>THE DEPARTMENT:</w:t>
      </w:r>
    </w:p>
    <w:p w14:paraId="78DC3A08" w14:textId="77777777" w:rsidR="00546091" w:rsidRPr="00AB67E9" w:rsidRDefault="00546091" w:rsidP="00FA0B18">
      <w:pPr>
        <w:textAlignment w:val="baseline"/>
        <w:rPr>
          <w:rFonts w:ascii="Arial" w:hAnsi="Arial" w:cs="Arial"/>
          <w:b/>
          <w:bCs/>
          <w:szCs w:val="22"/>
        </w:rPr>
      </w:pPr>
    </w:p>
    <w:p w14:paraId="08C69D49" w14:textId="77777777" w:rsidR="005B0E74" w:rsidRDefault="005B0E74" w:rsidP="005B0E74">
      <w:pPr>
        <w:textAlignment w:val="baseline"/>
        <w:rPr>
          <w:rFonts w:ascii="Arial" w:hAnsi="Arial" w:cs="Arial"/>
          <w:szCs w:val="22"/>
        </w:rPr>
      </w:pPr>
      <w:r>
        <w:rPr>
          <w:rFonts w:ascii="Arial" w:hAnsi="Arial" w:cs="Arial"/>
          <w:szCs w:val="22"/>
        </w:rPr>
        <w:t>The University of East London Finance department aims to help and support colleagues and students with financial information and advice. We manage the University's financial matters and ensure the business aspect of the University works smoothly and efficiently. Through financial management and budgeting we ensure that UEL has the financial resources in place to invest in the future and to deliver the Vision 2028.</w:t>
      </w:r>
    </w:p>
    <w:p w14:paraId="468CBF5A" w14:textId="77777777" w:rsidR="005B0E74" w:rsidRDefault="005B0E74" w:rsidP="005B0E74">
      <w:pPr>
        <w:textAlignment w:val="baseline"/>
        <w:rPr>
          <w:rFonts w:ascii="Arial" w:hAnsi="Arial" w:cs="Arial"/>
          <w:szCs w:val="22"/>
        </w:rPr>
      </w:pPr>
    </w:p>
    <w:p w14:paraId="2095C4A0" w14:textId="77777777" w:rsidR="005B0E74" w:rsidRDefault="005B0E74" w:rsidP="005B0E74">
      <w:pPr>
        <w:textAlignment w:val="baseline"/>
        <w:rPr>
          <w:rFonts w:ascii="Arial" w:hAnsi="Arial" w:cs="Arial"/>
          <w:szCs w:val="22"/>
        </w:rPr>
      </w:pPr>
      <w:r>
        <w:rPr>
          <w:rFonts w:ascii="Arial" w:hAnsi="Arial" w:cs="Arial"/>
          <w:szCs w:val="22"/>
        </w:rPr>
        <w:t>The role of Finance is to provide a comprehensive range of financial services to the University to cover all aspects of financial compliance and proactive financial support to Schools, Services, staff, and students thereby ensuring value for money in the widest sense is achieved.</w:t>
      </w:r>
    </w:p>
    <w:p w14:paraId="2CA4FB4D" w14:textId="77777777" w:rsidR="005B0E74" w:rsidRDefault="005B0E74" w:rsidP="005B0E74">
      <w:pPr>
        <w:textAlignment w:val="baseline"/>
        <w:rPr>
          <w:rFonts w:ascii="Arial" w:hAnsi="Arial" w:cs="Arial"/>
          <w:szCs w:val="22"/>
        </w:rPr>
      </w:pPr>
    </w:p>
    <w:p w14:paraId="1FD7BDE0" w14:textId="235B4A44" w:rsidR="00FA0B18" w:rsidRDefault="005B0E74" w:rsidP="00FA0B18">
      <w:pPr>
        <w:textAlignment w:val="baseline"/>
        <w:rPr>
          <w:rFonts w:ascii="Arial" w:hAnsi="Arial" w:cs="Arial"/>
          <w:szCs w:val="22"/>
        </w:rPr>
      </w:pPr>
      <w:r>
        <w:rPr>
          <w:rFonts w:ascii="Arial" w:hAnsi="Arial" w:cs="Arial"/>
          <w:szCs w:val="22"/>
        </w:rPr>
        <w:t>The team are expanding to match the growth and ambition of the University and as a result three new Financial Accountant posts have been created</w:t>
      </w:r>
    </w:p>
    <w:p w14:paraId="0D9C4DF9" w14:textId="77777777" w:rsidR="003B3981" w:rsidRPr="00643DE6" w:rsidRDefault="003B3981" w:rsidP="00463FDE">
      <w:pPr>
        <w:spacing w:line="276" w:lineRule="auto"/>
        <w:rPr>
          <w:rFonts w:ascii="Arial" w:eastAsia="Calibri" w:hAnsi="Arial" w:cs="Arial"/>
          <w:szCs w:val="22"/>
        </w:rPr>
      </w:pPr>
    </w:p>
    <w:p w14:paraId="448FD9CC" w14:textId="77777777" w:rsidR="00CB4FE2" w:rsidRPr="009139E2" w:rsidRDefault="00CB4FE2" w:rsidP="00CB4FE2">
      <w:pPr>
        <w:spacing w:line="276" w:lineRule="auto"/>
        <w:ind w:left="-5" w:hanging="10"/>
        <w:rPr>
          <w:rFonts w:ascii="Arial" w:eastAsia="Arial" w:hAnsi="Arial" w:cs="Arial"/>
          <w:b/>
          <w:color w:val="000000"/>
          <w:szCs w:val="22"/>
          <w:lang w:eastAsia="en-GB"/>
        </w:rPr>
      </w:pPr>
      <w:r w:rsidRPr="009139E2">
        <w:rPr>
          <w:rFonts w:ascii="Arial" w:eastAsia="Arial" w:hAnsi="Arial" w:cs="Arial"/>
          <w:b/>
          <w:color w:val="000000"/>
          <w:szCs w:val="22"/>
          <w:lang w:eastAsia="en-GB"/>
        </w:rPr>
        <w:t>JOB PURPOSE:</w:t>
      </w:r>
    </w:p>
    <w:p w14:paraId="6FAFD662" w14:textId="77777777" w:rsidR="003B3981" w:rsidRDefault="003B3981">
      <w:pPr>
        <w:rPr>
          <w:rFonts w:ascii="Arial" w:hAnsi="Arial"/>
          <w:noProof/>
          <w:sz w:val="20"/>
        </w:rPr>
      </w:pPr>
    </w:p>
    <w:p w14:paraId="4DEB417F" w14:textId="1F2DBB58" w:rsidR="00295D84" w:rsidRDefault="00080994" w:rsidP="009A2D5F">
      <w:pPr>
        <w:rPr>
          <w:rFonts w:ascii="Arial" w:hAnsi="Arial" w:cs="Arial"/>
          <w:szCs w:val="22"/>
        </w:rPr>
      </w:pPr>
      <w:r w:rsidRPr="00851CD8">
        <w:rPr>
          <w:rFonts w:ascii="Arial" w:hAnsi="Arial" w:cs="Arial"/>
          <w:szCs w:val="22"/>
        </w:rPr>
        <w:t>The Financial Accountant</w:t>
      </w:r>
      <w:r>
        <w:rPr>
          <w:rFonts w:ascii="Arial" w:hAnsi="Arial" w:cs="Arial"/>
          <w:szCs w:val="22"/>
        </w:rPr>
        <w:t xml:space="preserve">s are the </w:t>
      </w:r>
      <w:r w:rsidRPr="00851CD8">
        <w:rPr>
          <w:rFonts w:ascii="Arial" w:hAnsi="Arial" w:cs="Arial"/>
          <w:szCs w:val="22"/>
        </w:rPr>
        <w:t>key position</w:t>
      </w:r>
      <w:r>
        <w:rPr>
          <w:rFonts w:ascii="Arial" w:hAnsi="Arial" w:cs="Arial"/>
          <w:szCs w:val="22"/>
        </w:rPr>
        <w:t>s</w:t>
      </w:r>
      <w:r w:rsidRPr="00851CD8">
        <w:rPr>
          <w:rFonts w:ascii="Arial" w:hAnsi="Arial" w:cs="Arial"/>
          <w:szCs w:val="22"/>
        </w:rPr>
        <w:t xml:space="preserve"> within the Finance Section, taking the professional lead on the production of group financial statements including the consolidation of subsidiary undertakings and joint ventures, balance sheet reporting, cash flow management, project appraisal and capital expenditure</w:t>
      </w:r>
      <w:r>
        <w:rPr>
          <w:rFonts w:ascii="Arial" w:hAnsi="Arial" w:cs="Arial"/>
          <w:szCs w:val="22"/>
        </w:rPr>
        <w:t xml:space="preserve">. </w:t>
      </w:r>
    </w:p>
    <w:p w14:paraId="525301F0" w14:textId="77777777" w:rsidR="00F143C4" w:rsidRDefault="00F143C4" w:rsidP="00F143C4">
      <w:pPr>
        <w:textAlignment w:val="baseline"/>
        <w:rPr>
          <w:rFonts w:ascii="Arial" w:hAnsi="Arial" w:cs="Arial"/>
          <w:szCs w:val="22"/>
        </w:rPr>
      </w:pPr>
    </w:p>
    <w:p w14:paraId="27857731" w14:textId="2C2D8545" w:rsidR="00CF6D8C" w:rsidRDefault="00CF6D8C" w:rsidP="00CF6D8C">
      <w:pPr>
        <w:textAlignment w:val="baseline"/>
        <w:rPr>
          <w:rFonts w:ascii="Arial" w:hAnsi="Arial" w:cs="Arial"/>
          <w:szCs w:val="22"/>
        </w:rPr>
      </w:pPr>
      <w:r w:rsidRPr="00CD5155">
        <w:rPr>
          <w:rFonts w:ascii="Arial" w:hAnsi="Arial" w:cs="Arial"/>
          <w:szCs w:val="22"/>
        </w:rPr>
        <w:t xml:space="preserve">The University has </w:t>
      </w:r>
      <w:r>
        <w:rPr>
          <w:rFonts w:ascii="Arial" w:hAnsi="Arial" w:cs="Arial"/>
          <w:szCs w:val="22"/>
        </w:rPr>
        <w:t xml:space="preserve">embarked on the road to </w:t>
      </w:r>
      <w:r w:rsidRPr="00CD5155">
        <w:rPr>
          <w:rFonts w:ascii="Arial" w:hAnsi="Arial" w:cs="Arial"/>
          <w:szCs w:val="22"/>
        </w:rPr>
        <w:t>implement a new financial management system</w:t>
      </w:r>
      <w:r>
        <w:rPr>
          <w:rFonts w:ascii="Arial" w:hAnsi="Arial" w:cs="Arial"/>
          <w:szCs w:val="22"/>
        </w:rPr>
        <w:t>,</w:t>
      </w:r>
      <w:r w:rsidRPr="00CD5155">
        <w:rPr>
          <w:rFonts w:ascii="Arial" w:hAnsi="Arial" w:cs="Arial"/>
          <w:szCs w:val="22"/>
        </w:rPr>
        <w:t xml:space="preserve"> and the post holder will be expected to play a </w:t>
      </w:r>
      <w:r w:rsidR="00436148">
        <w:rPr>
          <w:rFonts w:ascii="Arial" w:hAnsi="Arial" w:cs="Arial"/>
          <w:szCs w:val="22"/>
        </w:rPr>
        <w:t xml:space="preserve">proactive </w:t>
      </w:r>
      <w:r w:rsidRPr="00CD5155">
        <w:rPr>
          <w:rFonts w:ascii="Arial" w:hAnsi="Arial" w:cs="Arial"/>
          <w:szCs w:val="22"/>
        </w:rPr>
        <w:t xml:space="preserve">role in developing reports and processes to enhance </w:t>
      </w:r>
      <w:r w:rsidR="006E7322">
        <w:rPr>
          <w:rFonts w:ascii="Arial" w:hAnsi="Arial" w:cs="Arial"/>
          <w:szCs w:val="22"/>
        </w:rPr>
        <w:t xml:space="preserve">month- and </w:t>
      </w:r>
      <w:r w:rsidR="006E7322" w:rsidRPr="00CD5155">
        <w:rPr>
          <w:rFonts w:ascii="Arial" w:hAnsi="Arial" w:cs="Arial"/>
          <w:szCs w:val="22"/>
        </w:rPr>
        <w:t>year</w:t>
      </w:r>
      <w:r w:rsidR="006E7322">
        <w:rPr>
          <w:rFonts w:ascii="Arial" w:hAnsi="Arial" w:cs="Arial"/>
          <w:szCs w:val="22"/>
        </w:rPr>
        <w:t>-</w:t>
      </w:r>
      <w:r w:rsidR="006E7322" w:rsidRPr="00CD5155">
        <w:rPr>
          <w:rFonts w:ascii="Arial" w:hAnsi="Arial" w:cs="Arial"/>
          <w:szCs w:val="22"/>
        </w:rPr>
        <w:t>end</w:t>
      </w:r>
      <w:r w:rsidR="006E7322">
        <w:rPr>
          <w:rFonts w:ascii="Arial" w:hAnsi="Arial" w:cs="Arial"/>
          <w:szCs w:val="22"/>
        </w:rPr>
        <w:t xml:space="preserve"> routines</w:t>
      </w:r>
      <w:r w:rsidR="00EA4180">
        <w:rPr>
          <w:rFonts w:ascii="Arial" w:hAnsi="Arial" w:cs="Arial"/>
          <w:szCs w:val="22"/>
        </w:rPr>
        <w:t xml:space="preserve"> and </w:t>
      </w:r>
      <w:r>
        <w:rPr>
          <w:rFonts w:ascii="Arial" w:hAnsi="Arial" w:cs="Arial"/>
          <w:szCs w:val="22"/>
        </w:rPr>
        <w:t xml:space="preserve">quality </w:t>
      </w:r>
      <w:r w:rsidR="00265F82">
        <w:rPr>
          <w:rFonts w:ascii="Arial" w:hAnsi="Arial" w:cs="Arial"/>
          <w:szCs w:val="22"/>
        </w:rPr>
        <w:t>of</w:t>
      </w:r>
      <w:r>
        <w:rPr>
          <w:rFonts w:ascii="Arial" w:hAnsi="Arial" w:cs="Arial"/>
          <w:szCs w:val="22"/>
        </w:rPr>
        <w:t xml:space="preserve"> financial data</w:t>
      </w:r>
      <w:r w:rsidR="00436148">
        <w:rPr>
          <w:rFonts w:ascii="Arial" w:hAnsi="Arial" w:cs="Arial"/>
          <w:szCs w:val="22"/>
        </w:rPr>
        <w:t xml:space="preserve">. </w:t>
      </w:r>
    </w:p>
    <w:p w14:paraId="463A5B68" w14:textId="77777777" w:rsidR="00CF6D8C" w:rsidRDefault="00CF6D8C" w:rsidP="00CF6D8C">
      <w:pPr>
        <w:textAlignment w:val="baseline"/>
        <w:rPr>
          <w:rFonts w:ascii="Arial" w:hAnsi="Arial" w:cs="Arial"/>
          <w:szCs w:val="22"/>
        </w:rPr>
      </w:pPr>
    </w:p>
    <w:p w14:paraId="6395C096" w14:textId="77777777" w:rsidR="00B21B64" w:rsidRDefault="00B21B64">
      <w:pPr>
        <w:rPr>
          <w:rFonts w:ascii="Arial" w:hAnsi="Arial"/>
          <w:noProof/>
          <w:sz w:val="20"/>
        </w:rPr>
      </w:pPr>
    </w:p>
    <w:p w14:paraId="1A496FCB" w14:textId="77777777" w:rsidR="00A23C99" w:rsidRPr="00A23C99" w:rsidRDefault="00A23C99" w:rsidP="00A23C99">
      <w:pPr>
        <w:spacing w:line="276" w:lineRule="auto"/>
        <w:ind w:left="-5" w:hanging="10"/>
        <w:rPr>
          <w:rFonts w:ascii="Arial" w:eastAsia="Arial" w:hAnsi="Arial" w:cs="Arial"/>
          <w:b/>
          <w:color w:val="000000"/>
          <w:szCs w:val="22"/>
          <w:lang w:eastAsia="en-GB"/>
        </w:rPr>
      </w:pPr>
      <w:r w:rsidRPr="00A23C99">
        <w:rPr>
          <w:rFonts w:ascii="Arial" w:eastAsia="Arial" w:hAnsi="Arial" w:cs="Arial"/>
          <w:b/>
          <w:color w:val="000000"/>
          <w:szCs w:val="22"/>
          <w:lang w:eastAsia="en-GB"/>
        </w:rPr>
        <w:t>MAIN DUTIES &amp; RESPONSIBILITIES:</w:t>
      </w:r>
    </w:p>
    <w:p w14:paraId="0E526CD5" w14:textId="77777777" w:rsidR="00A23C99" w:rsidRDefault="00A23C99" w:rsidP="00A23C99">
      <w:pPr>
        <w:spacing w:line="276" w:lineRule="auto"/>
        <w:rPr>
          <w:b/>
        </w:rPr>
      </w:pPr>
    </w:p>
    <w:p w14:paraId="664DD304" w14:textId="77777777" w:rsidR="002B70E7" w:rsidRPr="00EA6AF0" w:rsidRDefault="002B70E7" w:rsidP="002B70E7">
      <w:pPr>
        <w:textAlignment w:val="baseline"/>
        <w:rPr>
          <w:rFonts w:ascii="Arial" w:hAnsi="Arial" w:cs="Arial"/>
          <w:b/>
          <w:bCs/>
          <w:szCs w:val="22"/>
          <w:u w:val="single"/>
        </w:rPr>
      </w:pPr>
      <w:r w:rsidRPr="00EA6AF0">
        <w:rPr>
          <w:rFonts w:ascii="Arial" w:hAnsi="Arial" w:cs="Arial"/>
          <w:b/>
          <w:bCs/>
          <w:szCs w:val="22"/>
          <w:u w:val="single"/>
        </w:rPr>
        <w:t>General</w:t>
      </w:r>
    </w:p>
    <w:p w14:paraId="52A532CB" w14:textId="77777777" w:rsidR="002B70E7" w:rsidRDefault="002B70E7" w:rsidP="002B70E7">
      <w:pPr>
        <w:textAlignment w:val="baseline"/>
        <w:rPr>
          <w:rFonts w:ascii="Arial" w:hAnsi="Arial" w:cs="Arial"/>
          <w:szCs w:val="22"/>
        </w:rPr>
      </w:pPr>
    </w:p>
    <w:p w14:paraId="269A76A1" w14:textId="11EC59CD" w:rsidR="002B70E7" w:rsidRDefault="002B70E7" w:rsidP="002B70E7">
      <w:pPr>
        <w:pStyle w:val="ListParagraph"/>
        <w:numPr>
          <w:ilvl w:val="0"/>
          <w:numId w:val="43"/>
        </w:numPr>
        <w:contextualSpacing/>
        <w:rPr>
          <w:rFonts w:ascii="Arial" w:eastAsia="Calibri" w:hAnsi="Arial" w:cs="Arial"/>
          <w:sz w:val="22"/>
          <w:szCs w:val="22"/>
          <w:lang w:eastAsia="en-US"/>
        </w:rPr>
      </w:pPr>
      <w:r>
        <w:rPr>
          <w:rFonts w:ascii="Arial" w:eastAsia="Calibri" w:hAnsi="Arial" w:cs="Arial"/>
          <w:sz w:val="22"/>
          <w:szCs w:val="22"/>
          <w:lang w:eastAsia="en-US"/>
        </w:rPr>
        <w:t>Monitor financial processes and controls as required to ensure that they are adequate and effective, making suggestions for improvements if required.</w:t>
      </w:r>
    </w:p>
    <w:p w14:paraId="333DC18D" w14:textId="77777777" w:rsidR="00842CDB" w:rsidRDefault="00842CDB" w:rsidP="00E746E2">
      <w:pPr>
        <w:pStyle w:val="ListParagraph"/>
        <w:contextualSpacing/>
        <w:rPr>
          <w:rFonts w:ascii="Arial" w:eastAsia="Calibri" w:hAnsi="Arial" w:cs="Arial"/>
          <w:sz w:val="22"/>
          <w:szCs w:val="22"/>
          <w:lang w:eastAsia="en-US"/>
        </w:rPr>
      </w:pPr>
    </w:p>
    <w:p w14:paraId="0EC5D303" w14:textId="11C54497" w:rsidR="002B70E7" w:rsidRDefault="002B70E7" w:rsidP="002B70E7">
      <w:pPr>
        <w:pStyle w:val="ListParagraph"/>
        <w:numPr>
          <w:ilvl w:val="0"/>
          <w:numId w:val="43"/>
        </w:numPr>
        <w:contextualSpacing/>
        <w:rPr>
          <w:rFonts w:ascii="Arial" w:eastAsia="Calibri" w:hAnsi="Arial" w:cs="Arial"/>
          <w:sz w:val="22"/>
          <w:szCs w:val="22"/>
          <w:lang w:eastAsia="en-US"/>
        </w:rPr>
      </w:pPr>
      <w:r>
        <w:rPr>
          <w:rFonts w:ascii="Arial" w:eastAsia="Calibri" w:hAnsi="Arial" w:cs="Arial"/>
          <w:sz w:val="22"/>
          <w:szCs w:val="22"/>
          <w:lang w:eastAsia="en-US"/>
        </w:rPr>
        <w:t>Keep abreast of changing accounting guidance, standards, and practice, and working with the Head of Financial Accounts and the Associate Director Financial Operations to ensure the changes are appropriately applied.</w:t>
      </w:r>
    </w:p>
    <w:p w14:paraId="57E51285" w14:textId="77777777" w:rsidR="00842CDB" w:rsidRPr="00E746E2" w:rsidRDefault="00842CDB" w:rsidP="00E746E2">
      <w:pPr>
        <w:contextualSpacing/>
        <w:rPr>
          <w:rFonts w:ascii="Arial" w:eastAsia="Calibri" w:hAnsi="Arial" w:cs="Arial"/>
          <w:szCs w:val="22"/>
        </w:rPr>
      </w:pPr>
    </w:p>
    <w:p w14:paraId="563CC95E" w14:textId="77777777" w:rsidR="002B70E7" w:rsidRDefault="002B70E7" w:rsidP="002B70E7">
      <w:pPr>
        <w:pStyle w:val="ListParagraph"/>
        <w:numPr>
          <w:ilvl w:val="0"/>
          <w:numId w:val="43"/>
        </w:numPr>
        <w:contextualSpacing/>
        <w:rPr>
          <w:rFonts w:ascii="Arial" w:eastAsia="Calibri" w:hAnsi="Arial" w:cs="Arial"/>
          <w:sz w:val="22"/>
          <w:szCs w:val="22"/>
          <w:lang w:eastAsia="en-US"/>
        </w:rPr>
      </w:pPr>
      <w:r>
        <w:rPr>
          <w:rFonts w:ascii="Arial" w:eastAsia="Calibri" w:hAnsi="Arial" w:cs="Arial"/>
          <w:sz w:val="22"/>
          <w:szCs w:val="22"/>
          <w:lang w:eastAsia="en-US"/>
        </w:rPr>
        <w:t>Represent the University at internal and external meetings or events as required.</w:t>
      </w:r>
    </w:p>
    <w:p w14:paraId="3641D8FB" w14:textId="77777777" w:rsidR="00842CDB" w:rsidRDefault="00842CDB" w:rsidP="00E746E2">
      <w:pPr>
        <w:pStyle w:val="ListParagraph"/>
        <w:contextualSpacing/>
        <w:rPr>
          <w:rFonts w:ascii="Arial" w:eastAsia="Calibri" w:hAnsi="Arial" w:cs="Arial"/>
          <w:sz w:val="22"/>
          <w:szCs w:val="22"/>
          <w:lang w:eastAsia="en-US"/>
        </w:rPr>
      </w:pPr>
    </w:p>
    <w:p w14:paraId="75060C96" w14:textId="090C41B8" w:rsidR="002B70E7" w:rsidRDefault="002B70E7" w:rsidP="002B70E7">
      <w:pPr>
        <w:pStyle w:val="ListParagraph"/>
        <w:numPr>
          <w:ilvl w:val="0"/>
          <w:numId w:val="43"/>
        </w:numPr>
        <w:contextualSpacing/>
        <w:rPr>
          <w:rFonts w:ascii="Arial" w:eastAsia="Calibri" w:hAnsi="Arial" w:cs="Arial"/>
          <w:sz w:val="22"/>
          <w:szCs w:val="22"/>
          <w:lang w:eastAsia="en-US"/>
        </w:rPr>
      </w:pPr>
      <w:r>
        <w:rPr>
          <w:rFonts w:ascii="Arial" w:eastAsia="Calibri" w:hAnsi="Arial" w:cs="Arial"/>
          <w:sz w:val="22"/>
          <w:szCs w:val="22"/>
          <w:lang w:eastAsia="en-US"/>
        </w:rPr>
        <w:t>To work in accordance with and promote the University’s Equality and Diversity policies</w:t>
      </w:r>
      <w:r>
        <w:rPr>
          <w:rFonts w:ascii="Arial" w:eastAsia="Calibri" w:hAnsi="Arial" w:cs="Arial"/>
          <w:sz w:val="22"/>
          <w:szCs w:val="22"/>
          <w:highlight w:val="cyan"/>
          <w:lang w:eastAsia="en-US"/>
        </w:rPr>
        <w:t xml:space="preserve"> </w:t>
      </w:r>
    </w:p>
    <w:p w14:paraId="627CA2D6" w14:textId="77777777" w:rsidR="00842CDB" w:rsidRDefault="00842CDB" w:rsidP="00E746E2">
      <w:pPr>
        <w:pStyle w:val="ListParagraph"/>
        <w:contextualSpacing/>
        <w:rPr>
          <w:rFonts w:ascii="Arial" w:eastAsia="Calibri" w:hAnsi="Arial" w:cs="Arial"/>
          <w:sz w:val="22"/>
          <w:szCs w:val="22"/>
          <w:lang w:eastAsia="en-US"/>
        </w:rPr>
      </w:pPr>
    </w:p>
    <w:p w14:paraId="041DD6D9" w14:textId="5EBBB787" w:rsidR="002B70E7" w:rsidRDefault="002B70E7" w:rsidP="002B70E7">
      <w:pPr>
        <w:pStyle w:val="ListParagraph"/>
        <w:numPr>
          <w:ilvl w:val="0"/>
          <w:numId w:val="43"/>
        </w:numPr>
        <w:contextualSpacing/>
        <w:rPr>
          <w:rFonts w:ascii="Arial" w:eastAsia="Calibri" w:hAnsi="Arial" w:cs="Arial"/>
          <w:sz w:val="22"/>
          <w:szCs w:val="22"/>
          <w:lang w:eastAsia="en-US"/>
        </w:rPr>
      </w:pPr>
      <w:r>
        <w:rPr>
          <w:rFonts w:ascii="Arial" w:eastAsia="Calibri" w:hAnsi="Arial" w:cs="Arial"/>
          <w:sz w:val="22"/>
          <w:szCs w:val="22"/>
          <w:lang w:eastAsia="en-US"/>
        </w:rPr>
        <w:t xml:space="preserve">Line management of staff is to be determined. </w:t>
      </w:r>
    </w:p>
    <w:p w14:paraId="16BB3582" w14:textId="77777777" w:rsidR="007F55A2" w:rsidRDefault="007F55A2">
      <w:pPr>
        <w:rPr>
          <w:rFonts w:ascii="Arial" w:hAnsi="Arial"/>
          <w:noProof/>
          <w:sz w:val="20"/>
        </w:rPr>
      </w:pPr>
    </w:p>
    <w:p w14:paraId="297BC748" w14:textId="77777777" w:rsidR="002B70E7" w:rsidRDefault="002B70E7" w:rsidP="00145390">
      <w:pPr>
        <w:textAlignment w:val="baseline"/>
        <w:rPr>
          <w:rFonts w:ascii="Arial" w:hAnsi="Arial" w:cs="Arial"/>
          <w:b/>
          <w:bCs/>
          <w:szCs w:val="22"/>
          <w:u w:val="single"/>
          <w:lang w:eastAsia="en-GB"/>
        </w:rPr>
      </w:pPr>
    </w:p>
    <w:p w14:paraId="65D03B14" w14:textId="58B817F4" w:rsidR="005A038C" w:rsidRDefault="001A2393" w:rsidP="00145390">
      <w:pPr>
        <w:textAlignment w:val="baseline"/>
        <w:rPr>
          <w:rFonts w:ascii="Arial" w:hAnsi="Arial" w:cs="Arial"/>
          <w:b/>
          <w:bCs/>
          <w:szCs w:val="22"/>
          <w:u w:val="single"/>
          <w:lang w:eastAsia="en-GB"/>
        </w:rPr>
      </w:pPr>
      <w:r>
        <w:rPr>
          <w:rFonts w:ascii="Arial" w:hAnsi="Arial" w:cs="Arial"/>
          <w:b/>
          <w:bCs/>
          <w:szCs w:val="22"/>
          <w:u w:val="single"/>
          <w:lang w:eastAsia="en-GB"/>
        </w:rPr>
        <w:t>Specific</w:t>
      </w:r>
      <w:r w:rsidR="00B72308">
        <w:rPr>
          <w:rFonts w:ascii="Arial" w:hAnsi="Arial" w:cs="Arial"/>
          <w:b/>
          <w:bCs/>
          <w:szCs w:val="22"/>
          <w:u w:val="single"/>
          <w:lang w:eastAsia="en-GB"/>
        </w:rPr>
        <w:t xml:space="preserve"> - </w:t>
      </w:r>
      <w:r w:rsidR="00F6392F">
        <w:rPr>
          <w:rFonts w:ascii="Arial" w:hAnsi="Arial" w:cs="Arial"/>
          <w:b/>
          <w:bCs/>
          <w:szCs w:val="22"/>
          <w:u w:val="single"/>
          <w:lang w:eastAsia="en-GB"/>
        </w:rPr>
        <w:t>R</w:t>
      </w:r>
      <w:r w:rsidR="005A038C" w:rsidRPr="00145390">
        <w:rPr>
          <w:rFonts w:ascii="Arial" w:hAnsi="Arial" w:cs="Arial"/>
          <w:b/>
          <w:bCs/>
          <w:szCs w:val="22"/>
          <w:u w:val="single"/>
          <w:lang w:eastAsia="en-GB"/>
        </w:rPr>
        <w:t>eporting</w:t>
      </w:r>
      <w:r w:rsidR="00BD0DC3">
        <w:rPr>
          <w:rFonts w:ascii="Arial" w:hAnsi="Arial" w:cs="Arial"/>
          <w:b/>
          <w:bCs/>
          <w:szCs w:val="22"/>
          <w:u w:val="single"/>
          <w:lang w:eastAsia="en-GB"/>
        </w:rPr>
        <w:t xml:space="preserve"> and </w:t>
      </w:r>
      <w:r w:rsidR="00F6392F">
        <w:rPr>
          <w:rFonts w:ascii="Arial" w:hAnsi="Arial" w:cs="Arial"/>
          <w:b/>
          <w:bCs/>
          <w:szCs w:val="22"/>
          <w:u w:val="single"/>
          <w:lang w:eastAsia="en-GB"/>
        </w:rPr>
        <w:t>A</w:t>
      </w:r>
      <w:r w:rsidR="00BD0DC3">
        <w:rPr>
          <w:rFonts w:ascii="Arial" w:hAnsi="Arial" w:cs="Arial"/>
          <w:b/>
          <w:bCs/>
          <w:szCs w:val="22"/>
          <w:u w:val="single"/>
          <w:lang w:eastAsia="en-GB"/>
        </w:rPr>
        <w:t>udit</w:t>
      </w:r>
      <w:r w:rsidR="005A038C" w:rsidRPr="00145390">
        <w:rPr>
          <w:rFonts w:ascii="Arial" w:hAnsi="Arial" w:cs="Arial"/>
          <w:b/>
          <w:bCs/>
          <w:szCs w:val="22"/>
          <w:u w:val="single"/>
          <w:lang w:eastAsia="en-GB"/>
        </w:rPr>
        <w:t xml:space="preserve"> </w:t>
      </w:r>
    </w:p>
    <w:p w14:paraId="0DF3EA41" w14:textId="54927BFF" w:rsidR="00E13590" w:rsidRDefault="00E13590" w:rsidP="00145390">
      <w:pPr>
        <w:textAlignment w:val="baseline"/>
        <w:rPr>
          <w:rFonts w:ascii="Arial" w:hAnsi="Arial" w:cs="Arial"/>
          <w:b/>
          <w:bCs/>
          <w:szCs w:val="22"/>
          <w:u w:val="single"/>
          <w:lang w:eastAsia="en-GB"/>
        </w:rPr>
      </w:pPr>
    </w:p>
    <w:p w14:paraId="68821C01" w14:textId="77777777" w:rsidR="002B70E7" w:rsidRDefault="002B70E7" w:rsidP="002B70E7">
      <w:pPr>
        <w:textAlignment w:val="baseline"/>
        <w:rPr>
          <w:rFonts w:ascii="Arial" w:hAnsi="Arial" w:cs="Arial"/>
          <w:szCs w:val="22"/>
        </w:rPr>
      </w:pPr>
      <w:r w:rsidRPr="00FB5A4B">
        <w:rPr>
          <w:rFonts w:ascii="Arial" w:hAnsi="Arial" w:cs="Arial"/>
          <w:szCs w:val="22"/>
        </w:rPr>
        <w:t>To lead on ensuring that the University’s financial procedures and policies are understood and adhered to</w:t>
      </w:r>
      <w:r>
        <w:rPr>
          <w:rFonts w:ascii="Arial" w:hAnsi="Arial" w:cs="Arial"/>
          <w:szCs w:val="22"/>
        </w:rPr>
        <w:t>,</w:t>
      </w:r>
      <w:r w:rsidRPr="00FB5A4B">
        <w:rPr>
          <w:rFonts w:ascii="Arial" w:hAnsi="Arial" w:cs="Arial"/>
          <w:szCs w:val="22"/>
        </w:rPr>
        <w:t xml:space="preserve"> </w:t>
      </w:r>
      <w:r w:rsidRPr="00772219">
        <w:rPr>
          <w:rFonts w:ascii="Arial" w:hAnsi="Arial" w:cs="Arial"/>
          <w:szCs w:val="22"/>
        </w:rPr>
        <w:t xml:space="preserve">and, in particular, those </w:t>
      </w:r>
      <w:r>
        <w:rPr>
          <w:rFonts w:ascii="Arial" w:hAnsi="Arial" w:cs="Arial"/>
          <w:szCs w:val="22"/>
        </w:rPr>
        <w:t xml:space="preserve">related to </w:t>
      </w:r>
      <w:r w:rsidRPr="00FB5A4B">
        <w:rPr>
          <w:rFonts w:ascii="Arial" w:hAnsi="Arial" w:cs="Arial"/>
          <w:szCs w:val="22"/>
        </w:rPr>
        <w:t xml:space="preserve">the delivery of timely and accurate </w:t>
      </w:r>
      <w:r>
        <w:rPr>
          <w:rFonts w:ascii="Arial" w:hAnsi="Arial" w:cs="Arial"/>
          <w:szCs w:val="22"/>
        </w:rPr>
        <w:t xml:space="preserve">month-end and year-end, and </w:t>
      </w:r>
      <w:r w:rsidRPr="00FB5A4B">
        <w:rPr>
          <w:rFonts w:ascii="Arial" w:hAnsi="Arial" w:cs="Arial"/>
          <w:szCs w:val="22"/>
        </w:rPr>
        <w:t>annual reports and accounts.</w:t>
      </w:r>
      <w:r>
        <w:rPr>
          <w:rFonts w:ascii="Arial" w:hAnsi="Arial" w:cs="Arial"/>
          <w:szCs w:val="22"/>
        </w:rPr>
        <w:t xml:space="preserve"> </w:t>
      </w:r>
    </w:p>
    <w:p w14:paraId="62792F6C" w14:textId="77777777" w:rsidR="002B70E7" w:rsidRDefault="002B70E7" w:rsidP="002B70E7">
      <w:pPr>
        <w:textAlignment w:val="baseline"/>
        <w:rPr>
          <w:rFonts w:ascii="Arial" w:hAnsi="Arial" w:cs="Arial"/>
          <w:szCs w:val="22"/>
        </w:rPr>
      </w:pPr>
    </w:p>
    <w:p w14:paraId="5E1D3E77" w14:textId="5953F81D" w:rsidR="002B70E7" w:rsidRDefault="002B70E7" w:rsidP="002B70E7">
      <w:pPr>
        <w:textAlignment w:val="baseline"/>
        <w:rPr>
          <w:rFonts w:ascii="Arial" w:eastAsia="Calibri" w:hAnsi="Arial" w:cs="Arial"/>
          <w:szCs w:val="22"/>
        </w:rPr>
      </w:pPr>
      <w:r>
        <w:rPr>
          <w:rFonts w:ascii="Arial" w:hAnsi="Arial" w:cs="Arial"/>
          <w:szCs w:val="22"/>
        </w:rPr>
        <w:t xml:space="preserve">The post holder will </w:t>
      </w:r>
      <w:r w:rsidRPr="002C6B06">
        <w:rPr>
          <w:rFonts w:ascii="Arial" w:eastAsia="Calibri" w:hAnsi="Arial" w:cs="Arial"/>
          <w:szCs w:val="22"/>
        </w:rPr>
        <w:t xml:space="preserve">support the </w:t>
      </w:r>
      <w:r>
        <w:rPr>
          <w:rFonts w:ascii="Arial" w:eastAsia="Calibri" w:hAnsi="Arial" w:cs="Arial"/>
          <w:szCs w:val="22"/>
        </w:rPr>
        <w:t>Head of Financial Accounts</w:t>
      </w:r>
      <w:r w:rsidRPr="002C6B06">
        <w:rPr>
          <w:rFonts w:ascii="Arial" w:eastAsia="Calibri" w:hAnsi="Arial" w:cs="Arial"/>
          <w:szCs w:val="22"/>
        </w:rPr>
        <w:t xml:space="preserve"> to deliver an effective financial accounting function, ensuring the underlying financial records of the University and its subsidiaries are appropriately maintained and that the Group meets its statutory and regulatory compliance obligations. </w:t>
      </w:r>
    </w:p>
    <w:p w14:paraId="22F23B37" w14:textId="77777777" w:rsidR="002B70E7" w:rsidRDefault="002B70E7" w:rsidP="002B70E7">
      <w:pPr>
        <w:textAlignment w:val="baseline"/>
        <w:rPr>
          <w:rFonts w:ascii="Arial" w:hAnsi="Arial" w:cs="Arial"/>
          <w:szCs w:val="22"/>
        </w:rPr>
      </w:pPr>
    </w:p>
    <w:p w14:paraId="12ABC207" w14:textId="154F606A" w:rsidR="002B70E7" w:rsidRDefault="002B70E7" w:rsidP="00145390">
      <w:pPr>
        <w:textAlignment w:val="baseline"/>
        <w:rPr>
          <w:rFonts w:ascii="Arial" w:hAnsi="Arial" w:cs="Arial"/>
          <w:b/>
          <w:bCs/>
          <w:szCs w:val="22"/>
          <w:u w:val="single"/>
          <w:lang w:eastAsia="en-GB"/>
        </w:rPr>
      </w:pPr>
    </w:p>
    <w:p w14:paraId="21327FCD" w14:textId="77777777" w:rsidR="002B70E7" w:rsidRPr="00145390" w:rsidRDefault="002B70E7" w:rsidP="00145390">
      <w:pPr>
        <w:textAlignment w:val="baseline"/>
        <w:rPr>
          <w:rFonts w:ascii="Arial" w:hAnsi="Arial" w:cs="Arial"/>
          <w:b/>
          <w:bCs/>
          <w:szCs w:val="22"/>
          <w:u w:val="single"/>
          <w:lang w:eastAsia="en-GB"/>
        </w:rPr>
      </w:pPr>
    </w:p>
    <w:p w14:paraId="09A23CD0" w14:textId="2DB058DC" w:rsidR="00B85F32" w:rsidRDefault="0053159F" w:rsidP="00B54A7F">
      <w:pPr>
        <w:pStyle w:val="ListParagraph"/>
        <w:numPr>
          <w:ilvl w:val="0"/>
          <w:numId w:val="43"/>
        </w:numPr>
        <w:contextualSpacing/>
        <w:rPr>
          <w:rFonts w:ascii="Arial" w:eastAsia="Calibri" w:hAnsi="Arial" w:cs="Arial"/>
          <w:sz w:val="22"/>
          <w:szCs w:val="22"/>
          <w:lang w:eastAsia="en-US"/>
        </w:rPr>
      </w:pPr>
      <w:r>
        <w:rPr>
          <w:rFonts w:ascii="Arial" w:eastAsia="Calibri" w:hAnsi="Arial" w:cs="Arial"/>
          <w:sz w:val="22"/>
          <w:szCs w:val="22"/>
          <w:lang w:eastAsia="en-US"/>
        </w:rPr>
        <w:lastRenderedPageBreak/>
        <w:t>A</w:t>
      </w:r>
      <w:r w:rsidR="00B85F32" w:rsidRPr="00717777">
        <w:rPr>
          <w:rFonts w:ascii="Arial" w:eastAsia="Calibri" w:hAnsi="Arial" w:cs="Arial"/>
          <w:sz w:val="22"/>
          <w:szCs w:val="22"/>
          <w:lang w:eastAsia="en-US"/>
        </w:rPr>
        <w:t xml:space="preserve">ssist the </w:t>
      </w:r>
      <w:r w:rsidR="00D848E6">
        <w:rPr>
          <w:rFonts w:ascii="Arial" w:eastAsia="Calibri" w:hAnsi="Arial" w:cs="Arial"/>
          <w:sz w:val="22"/>
          <w:szCs w:val="22"/>
          <w:lang w:eastAsia="en-US"/>
        </w:rPr>
        <w:t xml:space="preserve">HoFA </w:t>
      </w:r>
      <w:r w:rsidR="00B85F32" w:rsidRPr="00717777">
        <w:rPr>
          <w:rFonts w:ascii="Arial" w:eastAsia="Calibri" w:hAnsi="Arial" w:cs="Arial"/>
          <w:sz w:val="22"/>
          <w:szCs w:val="22"/>
          <w:lang w:eastAsia="en-US"/>
        </w:rPr>
        <w:t>with the production of</w:t>
      </w:r>
      <w:r w:rsidR="00B40B81" w:rsidRPr="00717777">
        <w:rPr>
          <w:rFonts w:ascii="Arial" w:eastAsia="Calibri" w:hAnsi="Arial" w:cs="Arial"/>
          <w:sz w:val="22"/>
          <w:szCs w:val="22"/>
          <w:lang w:eastAsia="en-US"/>
        </w:rPr>
        <w:t xml:space="preserve"> annual </w:t>
      </w:r>
      <w:r w:rsidR="00B85F32" w:rsidRPr="00717777">
        <w:rPr>
          <w:rFonts w:ascii="Arial" w:eastAsia="Calibri" w:hAnsi="Arial" w:cs="Arial"/>
          <w:sz w:val="22"/>
          <w:szCs w:val="22"/>
          <w:lang w:eastAsia="en-US"/>
        </w:rPr>
        <w:t>Financial Statements and associated supporting workings papers</w:t>
      </w:r>
      <w:r w:rsidR="003A3E21" w:rsidRPr="00717777">
        <w:rPr>
          <w:rFonts w:ascii="Arial" w:eastAsia="Calibri" w:hAnsi="Arial" w:cs="Arial"/>
          <w:sz w:val="22"/>
          <w:szCs w:val="22"/>
          <w:lang w:eastAsia="en-US"/>
        </w:rPr>
        <w:t xml:space="preserve">. </w:t>
      </w:r>
    </w:p>
    <w:p w14:paraId="4194651B" w14:textId="77777777" w:rsidR="00267B93" w:rsidRPr="00717777" w:rsidRDefault="00267B93" w:rsidP="00E746E2">
      <w:pPr>
        <w:pStyle w:val="ListParagraph"/>
        <w:contextualSpacing/>
        <w:rPr>
          <w:rFonts w:ascii="Arial" w:eastAsia="Calibri" w:hAnsi="Arial" w:cs="Arial"/>
          <w:sz w:val="22"/>
          <w:szCs w:val="22"/>
          <w:lang w:eastAsia="en-US"/>
        </w:rPr>
      </w:pPr>
    </w:p>
    <w:p w14:paraId="39E7E01C" w14:textId="377CA01A" w:rsidR="00ED7530" w:rsidRDefault="00ED7530" w:rsidP="00ED7530">
      <w:pPr>
        <w:pStyle w:val="ListParagraph"/>
        <w:numPr>
          <w:ilvl w:val="0"/>
          <w:numId w:val="43"/>
        </w:numPr>
        <w:contextualSpacing/>
        <w:rPr>
          <w:rFonts w:ascii="Arial" w:eastAsia="Calibri" w:hAnsi="Arial" w:cs="Arial"/>
          <w:sz w:val="22"/>
          <w:szCs w:val="22"/>
          <w:lang w:eastAsia="en-US"/>
        </w:rPr>
      </w:pPr>
      <w:r w:rsidRPr="00717777">
        <w:rPr>
          <w:rFonts w:ascii="Arial" w:eastAsia="Calibri" w:hAnsi="Arial" w:cs="Arial"/>
          <w:sz w:val="22"/>
          <w:szCs w:val="22"/>
          <w:lang w:eastAsia="en-US"/>
        </w:rPr>
        <w:t xml:space="preserve">Assist the </w:t>
      </w:r>
      <w:r w:rsidR="00D848E6">
        <w:rPr>
          <w:rFonts w:ascii="Arial" w:eastAsia="Calibri" w:hAnsi="Arial" w:cs="Arial"/>
          <w:sz w:val="22"/>
          <w:szCs w:val="22"/>
          <w:lang w:eastAsia="en-US"/>
        </w:rPr>
        <w:t xml:space="preserve">HoFA </w:t>
      </w:r>
      <w:r w:rsidRPr="00717777">
        <w:rPr>
          <w:rFonts w:ascii="Arial" w:eastAsia="Calibri" w:hAnsi="Arial" w:cs="Arial"/>
          <w:sz w:val="22"/>
          <w:szCs w:val="22"/>
          <w:lang w:eastAsia="en-US"/>
        </w:rPr>
        <w:t xml:space="preserve">with </w:t>
      </w:r>
      <w:r>
        <w:rPr>
          <w:rFonts w:ascii="Arial" w:eastAsia="Calibri" w:hAnsi="Arial" w:cs="Arial"/>
          <w:sz w:val="22"/>
          <w:szCs w:val="22"/>
          <w:lang w:eastAsia="en-US"/>
        </w:rPr>
        <w:t>th</w:t>
      </w:r>
      <w:r w:rsidRPr="00717777">
        <w:rPr>
          <w:rFonts w:ascii="Arial" w:eastAsia="Calibri" w:hAnsi="Arial" w:cs="Arial"/>
          <w:sz w:val="22"/>
          <w:szCs w:val="22"/>
          <w:lang w:eastAsia="en-US"/>
        </w:rPr>
        <w:t xml:space="preserve">e year-end </w:t>
      </w:r>
      <w:r w:rsidR="00407284" w:rsidRPr="00EE5D8A">
        <w:rPr>
          <w:rFonts w:ascii="Arial" w:eastAsia="Calibri" w:hAnsi="Arial" w:cs="Arial"/>
          <w:sz w:val="22"/>
          <w:szCs w:val="22"/>
          <w:lang w:eastAsia="en-US"/>
        </w:rPr>
        <w:t xml:space="preserve">exercise </w:t>
      </w:r>
      <w:r w:rsidRPr="00717777">
        <w:rPr>
          <w:rFonts w:ascii="Arial" w:eastAsia="Calibri" w:hAnsi="Arial" w:cs="Arial"/>
          <w:sz w:val="22"/>
          <w:szCs w:val="22"/>
          <w:lang w:eastAsia="en-US"/>
        </w:rPr>
        <w:t>by liaising across the finance community (Management Accounts, Accounts Payable, Income and Credit Control, Finance Systems Team; and Procurement)</w:t>
      </w:r>
      <w:r>
        <w:rPr>
          <w:rFonts w:ascii="Arial" w:eastAsia="Calibri" w:hAnsi="Arial" w:cs="Arial"/>
          <w:sz w:val="22"/>
          <w:szCs w:val="22"/>
          <w:lang w:eastAsia="en-US"/>
        </w:rPr>
        <w:t>.</w:t>
      </w:r>
    </w:p>
    <w:p w14:paraId="0F8D753B" w14:textId="77777777" w:rsidR="00ED7530" w:rsidRPr="00E746E2" w:rsidRDefault="00ED7530" w:rsidP="00E746E2">
      <w:pPr>
        <w:pStyle w:val="ListParagraph"/>
        <w:rPr>
          <w:rFonts w:ascii="Arial" w:eastAsia="Calibri" w:hAnsi="Arial" w:cs="Arial"/>
          <w:sz w:val="22"/>
          <w:szCs w:val="22"/>
          <w:lang w:eastAsia="en-US"/>
        </w:rPr>
      </w:pPr>
    </w:p>
    <w:p w14:paraId="7C0CAA22" w14:textId="77777777" w:rsidR="00ED7530" w:rsidRDefault="00566C5E" w:rsidP="00B54A7F">
      <w:pPr>
        <w:pStyle w:val="ListParagraph"/>
        <w:numPr>
          <w:ilvl w:val="0"/>
          <w:numId w:val="43"/>
        </w:numPr>
        <w:contextualSpacing/>
        <w:rPr>
          <w:rFonts w:ascii="Arial" w:eastAsia="Calibri" w:hAnsi="Arial" w:cs="Arial"/>
          <w:sz w:val="22"/>
          <w:szCs w:val="22"/>
          <w:lang w:eastAsia="en-US"/>
        </w:rPr>
      </w:pPr>
      <w:r w:rsidRPr="00717777">
        <w:rPr>
          <w:rFonts w:ascii="Arial" w:eastAsia="Calibri" w:hAnsi="Arial" w:cs="Arial"/>
          <w:sz w:val="22"/>
          <w:szCs w:val="22"/>
          <w:lang w:eastAsia="en-US"/>
        </w:rPr>
        <w:t>Prepare financial information to meet external auditors requests</w:t>
      </w:r>
      <w:r w:rsidR="00ED7530">
        <w:rPr>
          <w:rFonts w:ascii="Arial" w:eastAsia="Calibri" w:hAnsi="Arial" w:cs="Arial"/>
          <w:sz w:val="22"/>
          <w:szCs w:val="22"/>
          <w:lang w:eastAsia="en-US"/>
        </w:rPr>
        <w:t>’</w:t>
      </w:r>
    </w:p>
    <w:p w14:paraId="0CE7C62D" w14:textId="77777777" w:rsidR="00ED7530" w:rsidRPr="00E746E2" w:rsidRDefault="00ED7530" w:rsidP="00E746E2">
      <w:pPr>
        <w:pStyle w:val="ListParagraph"/>
        <w:rPr>
          <w:rFonts w:ascii="Arial" w:eastAsia="Calibri" w:hAnsi="Arial" w:cs="Arial"/>
          <w:sz w:val="22"/>
          <w:szCs w:val="22"/>
          <w:lang w:eastAsia="en-US"/>
        </w:rPr>
      </w:pPr>
    </w:p>
    <w:p w14:paraId="21D90036" w14:textId="614DBC7F" w:rsidR="00267B93" w:rsidRDefault="00ED7530" w:rsidP="00B54A7F">
      <w:pPr>
        <w:pStyle w:val="ListParagraph"/>
        <w:numPr>
          <w:ilvl w:val="0"/>
          <w:numId w:val="43"/>
        </w:numPr>
        <w:contextualSpacing/>
        <w:rPr>
          <w:rFonts w:ascii="Arial" w:eastAsia="Calibri" w:hAnsi="Arial" w:cs="Arial"/>
          <w:sz w:val="22"/>
          <w:szCs w:val="22"/>
          <w:lang w:eastAsia="en-US"/>
        </w:rPr>
      </w:pPr>
      <w:r>
        <w:rPr>
          <w:rFonts w:ascii="Arial" w:eastAsia="Calibri" w:hAnsi="Arial" w:cs="Arial"/>
          <w:sz w:val="22"/>
          <w:szCs w:val="22"/>
          <w:lang w:eastAsia="en-US"/>
        </w:rPr>
        <w:t>Assist the HoFA with internal audits.</w:t>
      </w:r>
    </w:p>
    <w:p w14:paraId="199C7E64" w14:textId="77777777" w:rsidR="00267B93" w:rsidRPr="00E746E2" w:rsidRDefault="00267B93" w:rsidP="00E746E2">
      <w:pPr>
        <w:contextualSpacing/>
        <w:rPr>
          <w:rFonts w:ascii="Arial" w:eastAsia="Calibri" w:hAnsi="Arial" w:cs="Arial"/>
          <w:szCs w:val="22"/>
        </w:rPr>
      </w:pPr>
    </w:p>
    <w:p w14:paraId="560B083D" w14:textId="77777777" w:rsidR="00BD0DC3" w:rsidRPr="00717777" w:rsidRDefault="00BD0DC3" w:rsidP="00E746E2">
      <w:pPr>
        <w:pStyle w:val="ListParagraph"/>
        <w:numPr>
          <w:ilvl w:val="0"/>
          <w:numId w:val="43"/>
        </w:numPr>
        <w:contextualSpacing/>
        <w:rPr>
          <w:rFonts w:ascii="Arial" w:eastAsia="Calibri" w:hAnsi="Arial" w:cs="Arial"/>
          <w:sz w:val="22"/>
          <w:szCs w:val="22"/>
          <w:lang w:eastAsia="en-US"/>
        </w:rPr>
      </w:pPr>
      <w:r w:rsidRPr="00717777">
        <w:rPr>
          <w:rFonts w:ascii="Arial" w:eastAsia="Calibri" w:hAnsi="Arial" w:cs="Arial"/>
          <w:sz w:val="22"/>
          <w:szCs w:val="22"/>
          <w:lang w:eastAsia="en-US"/>
        </w:rPr>
        <w:t>Review and implement the audit recommendations from the internal and external audits.</w:t>
      </w:r>
    </w:p>
    <w:p w14:paraId="75D11B0E" w14:textId="77777777" w:rsidR="00F46B64" w:rsidRDefault="00F46B64" w:rsidP="00F46B64">
      <w:pPr>
        <w:pStyle w:val="ListParagraph"/>
        <w:rPr>
          <w:rFonts w:ascii="Arial" w:eastAsia="Calibri" w:hAnsi="Arial" w:cs="Arial"/>
          <w:sz w:val="22"/>
          <w:szCs w:val="22"/>
          <w:lang w:eastAsia="en-US"/>
        </w:rPr>
      </w:pPr>
    </w:p>
    <w:p w14:paraId="4ED8D36C" w14:textId="77777777" w:rsidR="00E21170" w:rsidRDefault="00E21170" w:rsidP="00C2144C">
      <w:pPr>
        <w:rPr>
          <w:rFonts w:ascii="Arial" w:hAnsi="Arial" w:cs="Arial"/>
          <w:b/>
          <w:bCs/>
          <w:szCs w:val="22"/>
          <w:u w:val="single"/>
          <w:lang w:eastAsia="en-GB"/>
        </w:rPr>
      </w:pPr>
    </w:p>
    <w:p w14:paraId="34FB6BAF" w14:textId="25126C7E" w:rsidR="00C2144C" w:rsidRDefault="001A2393" w:rsidP="00C2144C">
      <w:pPr>
        <w:rPr>
          <w:rFonts w:ascii="Arial" w:hAnsi="Arial" w:cs="Arial"/>
          <w:b/>
          <w:bCs/>
          <w:szCs w:val="22"/>
          <w:u w:val="single"/>
        </w:rPr>
      </w:pPr>
      <w:r>
        <w:rPr>
          <w:rFonts w:ascii="Arial" w:hAnsi="Arial" w:cs="Arial"/>
          <w:b/>
          <w:bCs/>
          <w:szCs w:val="22"/>
          <w:u w:val="single"/>
          <w:lang w:eastAsia="en-GB"/>
        </w:rPr>
        <w:t>Specific - S</w:t>
      </w:r>
      <w:r w:rsidR="00C2144C">
        <w:rPr>
          <w:rFonts w:ascii="Arial" w:hAnsi="Arial" w:cs="Arial"/>
          <w:b/>
          <w:bCs/>
          <w:szCs w:val="22"/>
          <w:u w:val="single"/>
        </w:rPr>
        <w:t>ubsidiari</w:t>
      </w:r>
      <w:r w:rsidR="00F46B64">
        <w:rPr>
          <w:rFonts w:ascii="Arial" w:hAnsi="Arial" w:cs="Arial"/>
          <w:b/>
          <w:bCs/>
          <w:szCs w:val="22"/>
          <w:u w:val="single"/>
        </w:rPr>
        <w:t>es</w:t>
      </w:r>
      <w:r w:rsidR="00C2144C" w:rsidRPr="00C2144C">
        <w:rPr>
          <w:rFonts w:ascii="Arial" w:hAnsi="Arial" w:cs="Arial"/>
          <w:b/>
          <w:bCs/>
          <w:szCs w:val="22"/>
          <w:u w:val="single"/>
        </w:rPr>
        <w:t xml:space="preserve"> </w:t>
      </w:r>
    </w:p>
    <w:p w14:paraId="26AC5475" w14:textId="77777777" w:rsidR="00267B93" w:rsidRPr="00C2144C" w:rsidRDefault="00267B93" w:rsidP="00C2144C">
      <w:pPr>
        <w:rPr>
          <w:rFonts w:ascii="Arial" w:hAnsi="Arial" w:cs="Arial"/>
          <w:b/>
          <w:bCs/>
          <w:szCs w:val="22"/>
          <w:u w:val="single"/>
        </w:rPr>
      </w:pPr>
    </w:p>
    <w:p w14:paraId="3003C005" w14:textId="74A6C0E3" w:rsidR="00B85F32" w:rsidRDefault="0053159F" w:rsidP="00145390">
      <w:pPr>
        <w:pStyle w:val="ListParagraph"/>
        <w:numPr>
          <w:ilvl w:val="0"/>
          <w:numId w:val="33"/>
        </w:numPr>
        <w:rPr>
          <w:rFonts w:ascii="Arial" w:eastAsia="Calibri" w:hAnsi="Arial" w:cs="Arial"/>
          <w:sz w:val="22"/>
          <w:szCs w:val="22"/>
          <w:lang w:eastAsia="en-US"/>
        </w:rPr>
      </w:pPr>
      <w:r>
        <w:rPr>
          <w:rFonts w:ascii="Arial" w:eastAsia="Calibri" w:hAnsi="Arial" w:cs="Arial"/>
          <w:sz w:val="22"/>
          <w:szCs w:val="22"/>
          <w:lang w:eastAsia="en-US"/>
        </w:rPr>
        <w:t>P</w:t>
      </w:r>
      <w:r w:rsidR="00B85F32" w:rsidRPr="00717777">
        <w:rPr>
          <w:rFonts w:ascii="Arial" w:eastAsia="Calibri" w:hAnsi="Arial" w:cs="Arial"/>
          <w:sz w:val="22"/>
          <w:szCs w:val="22"/>
          <w:lang w:eastAsia="en-US"/>
        </w:rPr>
        <w:t>repare the statutory financial statements for the University’s subsidiar</w:t>
      </w:r>
      <w:r w:rsidR="003A3E21" w:rsidRPr="00717777">
        <w:rPr>
          <w:rFonts w:ascii="Arial" w:eastAsia="Calibri" w:hAnsi="Arial" w:cs="Arial"/>
          <w:sz w:val="22"/>
          <w:szCs w:val="22"/>
          <w:lang w:eastAsia="en-US"/>
        </w:rPr>
        <w:t xml:space="preserve">ies </w:t>
      </w:r>
      <w:r w:rsidR="00127079">
        <w:rPr>
          <w:rFonts w:ascii="Arial" w:eastAsia="Calibri" w:hAnsi="Arial" w:cs="Arial"/>
          <w:sz w:val="22"/>
          <w:szCs w:val="22"/>
          <w:lang w:eastAsia="en-US"/>
        </w:rPr>
        <w:t xml:space="preserve">(two at </w:t>
      </w:r>
      <w:r w:rsidR="00BD0DC3">
        <w:rPr>
          <w:rFonts w:ascii="Arial" w:eastAsia="Calibri" w:hAnsi="Arial" w:cs="Arial"/>
          <w:sz w:val="22"/>
          <w:szCs w:val="22"/>
          <w:lang w:eastAsia="en-US"/>
        </w:rPr>
        <w:t xml:space="preserve">present) </w:t>
      </w:r>
      <w:r w:rsidR="00B85F32" w:rsidRPr="00717777">
        <w:rPr>
          <w:rFonts w:ascii="Arial" w:eastAsia="Calibri" w:hAnsi="Arial" w:cs="Arial"/>
          <w:sz w:val="22"/>
          <w:szCs w:val="22"/>
          <w:lang w:eastAsia="en-US"/>
        </w:rPr>
        <w:t>and ensur</w:t>
      </w:r>
      <w:r>
        <w:rPr>
          <w:rFonts w:ascii="Arial" w:eastAsia="Calibri" w:hAnsi="Arial" w:cs="Arial"/>
          <w:sz w:val="22"/>
          <w:szCs w:val="22"/>
          <w:lang w:eastAsia="en-US"/>
        </w:rPr>
        <w:t>e</w:t>
      </w:r>
      <w:r w:rsidR="00B85F32" w:rsidRPr="00717777">
        <w:rPr>
          <w:rFonts w:ascii="Arial" w:eastAsia="Calibri" w:hAnsi="Arial" w:cs="Arial"/>
          <w:sz w:val="22"/>
          <w:szCs w:val="22"/>
          <w:lang w:eastAsia="en-US"/>
        </w:rPr>
        <w:t xml:space="preserve"> that these are correctly included in the consolidated financial statements for the University.</w:t>
      </w:r>
    </w:p>
    <w:p w14:paraId="3C42AE7D" w14:textId="77777777" w:rsidR="00267B93" w:rsidRPr="00717777" w:rsidRDefault="00267B93" w:rsidP="00E746E2">
      <w:pPr>
        <w:pStyle w:val="ListParagraph"/>
        <w:rPr>
          <w:rFonts w:ascii="Arial" w:eastAsia="Calibri" w:hAnsi="Arial" w:cs="Arial"/>
          <w:sz w:val="22"/>
          <w:szCs w:val="22"/>
          <w:lang w:eastAsia="en-US"/>
        </w:rPr>
      </w:pPr>
    </w:p>
    <w:p w14:paraId="71F72689" w14:textId="77777777" w:rsidR="00CF46B9" w:rsidRPr="00717777" w:rsidRDefault="00CF46B9" w:rsidP="00E746E2">
      <w:pPr>
        <w:pStyle w:val="ListParagraph"/>
        <w:rPr>
          <w:rFonts w:ascii="Arial" w:eastAsia="Calibri" w:hAnsi="Arial" w:cs="Arial"/>
          <w:sz w:val="22"/>
          <w:szCs w:val="22"/>
          <w:lang w:eastAsia="en-US"/>
        </w:rPr>
      </w:pPr>
    </w:p>
    <w:p w14:paraId="242A6DC6" w14:textId="29CB85AD" w:rsidR="00B85F32" w:rsidRDefault="00B85F32" w:rsidP="00705E9A">
      <w:pPr>
        <w:pStyle w:val="ListParagraph"/>
        <w:numPr>
          <w:ilvl w:val="0"/>
          <w:numId w:val="33"/>
        </w:numPr>
        <w:rPr>
          <w:rFonts w:ascii="Arial" w:eastAsia="Calibri" w:hAnsi="Arial" w:cs="Arial"/>
          <w:sz w:val="22"/>
          <w:szCs w:val="22"/>
          <w:lang w:eastAsia="en-US"/>
        </w:rPr>
      </w:pPr>
      <w:r w:rsidRPr="00717777">
        <w:rPr>
          <w:rFonts w:ascii="Arial" w:eastAsia="Calibri" w:hAnsi="Arial" w:cs="Arial"/>
          <w:sz w:val="22"/>
          <w:szCs w:val="22"/>
          <w:lang w:eastAsia="en-US"/>
        </w:rPr>
        <w:t xml:space="preserve">Assist the </w:t>
      </w:r>
      <w:r w:rsidR="00B54A7F" w:rsidRPr="00B54A7F">
        <w:rPr>
          <w:rFonts w:ascii="Arial" w:eastAsia="Calibri" w:hAnsi="Arial" w:cs="Arial"/>
          <w:sz w:val="22"/>
          <w:szCs w:val="22"/>
          <w:lang w:eastAsia="en-US"/>
        </w:rPr>
        <w:t xml:space="preserve">Head of Financial Accounts </w:t>
      </w:r>
      <w:r w:rsidR="003E4BB7">
        <w:rPr>
          <w:rFonts w:ascii="Arial" w:eastAsia="Calibri" w:hAnsi="Arial" w:cs="Arial"/>
          <w:sz w:val="22"/>
          <w:szCs w:val="22"/>
          <w:lang w:eastAsia="en-US"/>
        </w:rPr>
        <w:t xml:space="preserve">and </w:t>
      </w:r>
      <w:r w:rsidR="00C04975">
        <w:rPr>
          <w:rFonts w:ascii="Arial" w:eastAsia="Calibri" w:hAnsi="Arial" w:cs="Arial"/>
          <w:sz w:val="22"/>
          <w:szCs w:val="22"/>
          <w:lang w:eastAsia="en-US"/>
        </w:rPr>
        <w:t xml:space="preserve">the </w:t>
      </w:r>
      <w:r w:rsidR="003E4BB7">
        <w:rPr>
          <w:rFonts w:ascii="Arial" w:eastAsia="Calibri" w:hAnsi="Arial" w:cs="Arial"/>
          <w:sz w:val="22"/>
          <w:szCs w:val="22"/>
          <w:lang w:eastAsia="en-US"/>
        </w:rPr>
        <w:t>Associate Direc</w:t>
      </w:r>
      <w:r w:rsidR="00C04975">
        <w:rPr>
          <w:rFonts w:ascii="Arial" w:eastAsia="Calibri" w:hAnsi="Arial" w:cs="Arial"/>
          <w:sz w:val="22"/>
          <w:szCs w:val="22"/>
          <w:lang w:eastAsia="en-US"/>
        </w:rPr>
        <w:t xml:space="preserve">tor </w:t>
      </w:r>
      <w:r w:rsidRPr="00717777">
        <w:rPr>
          <w:rFonts w:ascii="Arial" w:eastAsia="Calibri" w:hAnsi="Arial" w:cs="Arial"/>
          <w:sz w:val="22"/>
          <w:szCs w:val="22"/>
          <w:lang w:eastAsia="en-US"/>
        </w:rPr>
        <w:t xml:space="preserve">with the conversion of the University’s Financial Statements into US GAAP as required by the US Department of Education. </w:t>
      </w:r>
    </w:p>
    <w:p w14:paraId="255E5C2E" w14:textId="77777777" w:rsidR="00CF46B9" w:rsidRPr="00717777" w:rsidRDefault="00CF46B9" w:rsidP="00E746E2">
      <w:pPr>
        <w:pStyle w:val="ListParagraph"/>
        <w:rPr>
          <w:rFonts w:ascii="Arial" w:eastAsia="Calibri" w:hAnsi="Arial" w:cs="Arial"/>
          <w:sz w:val="22"/>
          <w:szCs w:val="22"/>
          <w:lang w:eastAsia="en-US"/>
        </w:rPr>
      </w:pPr>
    </w:p>
    <w:p w14:paraId="0AC1FCFB" w14:textId="4DE37A44" w:rsidR="00B85F32" w:rsidRDefault="00B85F32" w:rsidP="00705E9A">
      <w:pPr>
        <w:pStyle w:val="ListParagraph"/>
        <w:numPr>
          <w:ilvl w:val="0"/>
          <w:numId w:val="33"/>
        </w:numPr>
        <w:rPr>
          <w:rFonts w:ascii="Arial" w:eastAsia="Calibri" w:hAnsi="Arial" w:cs="Arial"/>
          <w:sz w:val="22"/>
          <w:szCs w:val="22"/>
          <w:lang w:eastAsia="en-US"/>
        </w:rPr>
      </w:pPr>
      <w:r w:rsidRPr="00717777">
        <w:rPr>
          <w:rFonts w:ascii="Arial" w:eastAsia="Calibri" w:hAnsi="Arial" w:cs="Arial"/>
          <w:sz w:val="22"/>
          <w:szCs w:val="22"/>
          <w:lang w:eastAsia="en-US"/>
        </w:rPr>
        <w:t>Carry out month</w:t>
      </w:r>
      <w:r w:rsidR="0050636F">
        <w:rPr>
          <w:rFonts w:ascii="Arial" w:eastAsia="Calibri" w:hAnsi="Arial" w:cs="Arial"/>
          <w:sz w:val="22"/>
          <w:szCs w:val="22"/>
          <w:lang w:eastAsia="en-US"/>
        </w:rPr>
        <w:t>-</w:t>
      </w:r>
      <w:r w:rsidRPr="00717777">
        <w:rPr>
          <w:rFonts w:ascii="Arial" w:eastAsia="Calibri" w:hAnsi="Arial" w:cs="Arial"/>
          <w:sz w:val="22"/>
          <w:szCs w:val="22"/>
          <w:lang w:eastAsia="en-US"/>
        </w:rPr>
        <w:t>end closure to strict deadlines, working closely with Financial Management and the Finance Systems Team.</w:t>
      </w:r>
    </w:p>
    <w:p w14:paraId="2AD67186" w14:textId="77777777" w:rsidR="00CF46B9" w:rsidRPr="00E746E2" w:rsidRDefault="00CF46B9" w:rsidP="00E746E2">
      <w:pPr>
        <w:rPr>
          <w:rFonts w:ascii="Arial" w:eastAsia="Calibri" w:hAnsi="Arial" w:cs="Arial"/>
          <w:szCs w:val="22"/>
        </w:rPr>
      </w:pPr>
    </w:p>
    <w:p w14:paraId="4F12D790" w14:textId="72B1B0AA" w:rsidR="00B85F32" w:rsidRPr="00717777" w:rsidRDefault="00B85F32" w:rsidP="00705E9A">
      <w:pPr>
        <w:pStyle w:val="ListParagraph"/>
        <w:numPr>
          <w:ilvl w:val="0"/>
          <w:numId w:val="33"/>
        </w:numPr>
        <w:rPr>
          <w:rFonts w:ascii="Arial" w:eastAsia="Calibri" w:hAnsi="Arial" w:cs="Arial"/>
          <w:sz w:val="22"/>
          <w:szCs w:val="22"/>
          <w:lang w:eastAsia="en-US"/>
        </w:rPr>
      </w:pPr>
      <w:r w:rsidRPr="00717777">
        <w:rPr>
          <w:rFonts w:ascii="Arial" w:eastAsia="Calibri" w:hAnsi="Arial" w:cs="Arial"/>
          <w:sz w:val="22"/>
          <w:szCs w:val="22"/>
          <w:lang w:eastAsia="en-US"/>
        </w:rPr>
        <w:t>Prepare and generate invoices for monthly, quarterly</w:t>
      </w:r>
      <w:r w:rsidR="00707640">
        <w:rPr>
          <w:rFonts w:ascii="Arial" w:eastAsia="Calibri" w:hAnsi="Arial" w:cs="Arial"/>
          <w:sz w:val="22"/>
          <w:szCs w:val="22"/>
          <w:lang w:eastAsia="en-US"/>
        </w:rPr>
        <w:t>,</w:t>
      </w:r>
      <w:r w:rsidRPr="00717777">
        <w:rPr>
          <w:rFonts w:ascii="Arial" w:eastAsia="Calibri" w:hAnsi="Arial" w:cs="Arial"/>
          <w:sz w:val="22"/>
          <w:szCs w:val="22"/>
          <w:lang w:eastAsia="en-US"/>
        </w:rPr>
        <w:t xml:space="preserve"> and yearly intercompany recharges for salar</w:t>
      </w:r>
      <w:r w:rsidR="00707640">
        <w:rPr>
          <w:rFonts w:ascii="Arial" w:eastAsia="Calibri" w:hAnsi="Arial" w:cs="Arial"/>
          <w:sz w:val="22"/>
          <w:szCs w:val="22"/>
          <w:lang w:eastAsia="en-US"/>
        </w:rPr>
        <w:t xml:space="preserve">ies </w:t>
      </w:r>
      <w:r w:rsidRPr="00717777">
        <w:rPr>
          <w:rFonts w:ascii="Arial" w:eastAsia="Calibri" w:hAnsi="Arial" w:cs="Arial"/>
          <w:sz w:val="22"/>
          <w:szCs w:val="22"/>
          <w:lang w:eastAsia="en-US"/>
        </w:rPr>
        <w:t>and staff expenses, service charges, rent</w:t>
      </w:r>
      <w:r w:rsidR="00707640">
        <w:rPr>
          <w:rFonts w:ascii="Arial" w:eastAsia="Calibri" w:hAnsi="Arial" w:cs="Arial"/>
          <w:sz w:val="22"/>
          <w:szCs w:val="22"/>
          <w:lang w:eastAsia="en-US"/>
        </w:rPr>
        <w:t>,</w:t>
      </w:r>
      <w:r w:rsidRPr="00717777">
        <w:rPr>
          <w:rFonts w:ascii="Arial" w:eastAsia="Calibri" w:hAnsi="Arial" w:cs="Arial"/>
          <w:sz w:val="22"/>
          <w:szCs w:val="22"/>
          <w:lang w:eastAsia="en-US"/>
        </w:rPr>
        <w:t xml:space="preserve"> utilities, management fees</w:t>
      </w:r>
      <w:r w:rsidR="00707640" w:rsidRPr="00717777">
        <w:rPr>
          <w:rFonts w:ascii="Arial" w:eastAsia="Calibri" w:hAnsi="Arial" w:cs="Arial"/>
          <w:sz w:val="22"/>
          <w:szCs w:val="22"/>
          <w:lang w:eastAsia="en-US"/>
        </w:rPr>
        <w:t>,</w:t>
      </w:r>
      <w:r w:rsidRPr="00717777">
        <w:rPr>
          <w:rFonts w:ascii="Arial" w:eastAsia="Calibri" w:hAnsi="Arial" w:cs="Arial"/>
          <w:sz w:val="22"/>
          <w:szCs w:val="22"/>
          <w:lang w:eastAsia="en-US"/>
        </w:rPr>
        <w:t xml:space="preserve"> and miscellaneous expenditure.</w:t>
      </w:r>
    </w:p>
    <w:p w14:paraId="4379E73B" w14:textId="77777777" w:rsidR="00CF46B9" w:rsidRDefault="00CF46B9" w:rsidP="00E746E2">
      <w:pPr>
        <w:pStyle w:val="ListParagraph"/>
        <w:rPr>
          <w:rFonts w:ascii="Arial" w:eastAsia="Calibri" w:hAnsi="Arial" w:cs="Arial"/>
          <w:sz w:val="22"/>
          <w:szCs w:val="22"/>
          <w:lang w:eastAsia="en-US"/>
        </w:rPr>
      </w:pPr>
    </w:p>
    <w:p w14:paraId="20E499DD" w14:textId="17529A08" w:rsidR="00B85F32" w:rsidRPr="00717777" w:rsidRDefault="00B85F32" w:rsidP="00705E9A">
      <w:pPr>
        <w:pStyle w:val="ListParagraph"/>
        <w:numPr>
          <w:ilvl w:val="0"/>
          <w:numId w:val="33"/>
        </w:numPr>
        <w:rPr>
          <w:rFonts w:ascii="Arial" w:eastAsia="Calibri" w:hAnsi="Arial" w:cs="Arial"/>
          <w:sz w:val="22"/>
          <w:szCs w:val="22"/>
          <w:lang w:eastAsia="en-US"/>
        </w:rPr>
      </w:pPr>
      <w:r w:rsidRPr="00717777">
        <w:rPr>
          <w:rFonts w:ascii="Arial" w:eastAsia="Calibri" w:hAnsi="Arial" w:cs="Arial"/>
          <w:sz w:val="22"/>
          <w:szCs w:val="22"/>
          <w:lang w:eastAsia="en-US"/>
        </w:rPr>
        <w:t xml:space="preserve">Prepare and submit monthly </w:t>
      </w:r>
      <w:r w:rsidR="00707640" w:rsidRPr="00717777">
        <w:rPr>
          <w:rFonts w:ascii="Arial" w:eastAsia="Calibri" w:hAnsi="Arial" w:cs="Arial"/>
          <w:sz w:val="22"/>
          <w:szCs w:val="22"/>
          <w:lang w:eastAsia="en-US"/>
        </w:rPr>
        <w:t>management accounts</w:t>
      </w:r>
      <w:r w:rsidRPr="00717777">
        <w:rPr>
          <w:rFonts w:ascii="Arial" w:eastAsia="Calibri" w:hAnsi="Arial" w:cs="Arial"/>
          <w:sz w:val="22"/>
          <w:szCs w:val="22"/>
          <w:lang w:eastAsia="en-US"/>
        </w:rPr>
        <w:t xml:space="preserve">, including Cash Flow, and other financial reports for </w:t>
      </w:r>
      <w:r w:rsidR="00AB46FB">
        <w:rPr>
          <w:rFonts w:ascii="Arial" w:eastAsia="Calibri" w:hAnsi="Arial" w:cs="Arial"/>
          <w:sz w:val="22"/>
          <w:szCs w:val="22"/>
          <w:lang w:eastAsia="en-US"/>
        </w:rPr>
        <w:t>University of East London Professional Services</w:t>
      </w:r>
      <w:r w:rsidR="008B4F87">
        <w:rPr>
          <w:rFonts w:ascii="Arial" w:eastAsia="Calibri" w:hAnsi="Arial" w:cs="Arial"/>
          <w:sz w:val="22"/>
          <w:szCs w:val="22"/>
          <w:lang w:eastAsia="en-US"/>
        </w:rPr>
        <w:t xml:space="preserve"> </w:t>
      </w:r>
      <w:r w:rsidR="00AB46FB">
        <w:rPr>
          <w:rFonts w:ascii="Arial" w:eastAsia="Calibri" w:hAnsi="Arial" w:cs="Arial"/>
          <w:sz w:val="22"/>
          <w:szCs w:val="22"/>
          <w:lang w:eastAsia="en-US"/>
        </w:rPr>
        <w:t xml:space="preserve">Ltd </w:t>
      </w:r>
      <w:r w:rsidR="008B4F87">
        <w:rPr>
          <w:rFonts w:ascii="Arial" w:eastAsia="Calibri" w:hAnsi="Arial" w:cs="Arial"/>
          <w:sz w:val="22"/>
          <w:szCs w:val="22"/>
          <w:lang w:eastAsia="en-US"/>
        </w:rPr>
        <w:t>(</w:t>
      </w:r>
      <w:r w:rsidRPr="00717777">
        <w:rPr>
          <w:rFonts w:ascii="Arial" w:eastAsia="Calibri" w:hAnsi="Arial" w:cs="Arial"/>
          <w:sz w:val="22"/>
          <w:szCs w:val="22"/>
          <w:lang w:eastAsia="en-US"/>
        </w:rPr>
        <w:t>UELPS</w:t>
      </w:r>
      <w:r w:rsidR="008B4F87">
        <w:rPr>
          <w:rFonts w:ascii="Arial" w:eastAsia="Calibri" w:hAnsi="Arial" w:cs="Arial"/>
          <w:sz w:val="22"/>
          <w:szCs w:val="22"/>
          <w:lang w:eastAsia="en-US"/>
        </w:rPr>
        <w:t>)</w:t>
      </w:r>
      <w:r w:rsidRPr="00717777">
        <w:rPr>
          <w:rFonts w:ascii="Arial" w:eastAsia="Calibri" w:hAnsi="Arial" w:cs="Arial"/>
          <w:sz w:val="22"/>
          <w:szCs w:val="22"/>
          <w:lang w:eastAsia="en-US"/>
        </w:rPr>
        <w:t xml:space="preserve"> and</w:t>
      </w:r>
      <w:r w:rsidR="008B4F87">
        <w:rPr>
          <w:rFonts w:ascii="Arial" w:eastAsia="Calibri" w:hAnsi="Arial" w:cs="Arial"/>
          <w:sz w:val="22"/>
          <w:szCs w:val="22"/>
          <w:lang w:eastAsia="en-US"/>
        </w:rPr>
        <w:t xml:space="preserve"> Knowledge Dock Ltd (</w:t>
      </w:r>
      <w:r w:rsidRPr="00717777">
        <w:rPr>
          <w:rFonts w:ascii="Arial" w:eastAsia="Calibri" w:hAnsi="Arial" w:cs="Arial"/>
          <w:sz w:val="22"/>
          <w:szCs w:val="22"/>
          <w:lang w:eastAsia="en-US"/>
        </w:rPr>
        <w:t>KDL</w:t>
      </w:r>
      <w:r w:rsidR="008B4F87">
        <w:rPr>
          <w:rFonts w:ascii="Arial" w:eastAsia="Calibri" w:hAnsi="Arial" w:cs="Arial"/>
          <w:sz w:val="22"/>
          <w:szCs w:val="22"/>
          <w:lang w:eastAsia="en-US"/>
        </w:rPr>
        <w:t>)</w:t>
      </w:r>
      <w:r w:rsidRPr="00717777">
        <w:rPr>
          <w:rFonts w:ascii="Arial" w:eastAsia="Calibri" w:hAnsi="Arial" w:cs="Arial"/>
          <w:sz w:val="22"/>
          <w:szCs w:val="22"/>
          <w:lang w:eastAsia="en-US"/>
        </w:rPr>
        <w:t xml:space="preserve"> to the </w:t>
      </w:r>
      <w:r w:rsidR="00134026" w:rsidRPr="00134026">
        <w:rPr>
          <w:rFonts w:ascii="Arial" w:eastAsia="Calibri" w:hAnsi="Arial" w:cs="Arial"/>
          <w:sz w:val="22"/>
          <w:szCs w:val="22"/>
          <w:lang w:eastAsia="en-US"/>
        </w:rPr>
        <w:t>Associate Director – Financial Operations</w:t>
      </w:r>
      <w:r w:rsidRPr="00717777">
        <w:rPr>
          <w:rFonts w:ascii="Arial" w:eastAsia="Calibri" w:hAnsi="Arial" w:cs="Arial"/>
          <w:sz w:val="22"/>
          <w:szCs w:val="22"/>
          <w:lang w:eastAsia="en-US"/>
        </w:rPr>
        <w:t xml:space="preserve"> and </w:t>
      </w:r>
      <w:r w:rsidR="00C815E2">
        <w:rPr>
          <w:rFonts w:ascii="Arial" w:eastAsia="Calibri" w:hAnsi="Arial" w:cs="Arial"/>
          <w:sz w:val="22"/>
          <w:szCs w:val="22"/>
          <w:lang w:eastAsia="en-US"/>
        </w:rPr>
        <w:t>other Company Directors</w:t>
      </w:r>
    </w:p>
    <w:p w14:paraId="435A1A09" w14:textId="77777777" w:rsidR="00CF46B9" w:rsidRDefault="00CF46B9" w:rsidP="00E746E2">
      <w:pPr>
        <w:pStyle w:val="ListParagraph"/>
        <w:rPr>
          <w:rFonts w:ascii="Arial" w:eastAsia="Calibri" w:hAnsi="Arial" w:cs="Arial"/>
          <w:sz w:val="22"/>
          <w:szCs w:val="22"/>
          <w:lang w:eastAsia="en-US"/>
        </w:rPr>
      </w:pPr>
    </w:p>
    <w:p w14:paraId="7CEF71FF" w14:textId="4DE0C7B4" w:rsidR="00B85F32" w:rsidRPr="00717777" w:rsidRDefault="00B85F32" w:rsidP="00705E9A">
      <w:pPr>
        <w:pStyle w:val="ListParagraph"/>
        <w:numPr>
          <w:ilvl w:val="0"/>
          <w:numId w:val="33"/>
        </w:numPr>
        <w:rPr>
          <w:rFonts w:ascii="Arial" w:eastAsia="Calibri" w:hAnsi="Arial" w:cs="Arial"/>
          <w:sz w:val="22"/>
          <w:szCs w:val="22"/>
          <w:lang w:eastAsia="en-US"/>
        </w:rPr>
      </w:pPr>
      <w:r w:rsidRPr="00717777">
        <w:rPr>
          <w:rFonts w:ascii="Arial" w:eastAsia="Calibri" w:hAnsi="Arial" w:cs="Arial"/>
          <w:sz w:val="22"/>
          <w:szCs w:val="22"/>
          <w:lang w:eastAsia="en-US"/>
        </w:rPr>
        <w:t>Prepare the annual budget for KDL in collaboration with the Manager of KDL, for review and approval by KDL’s Board of Directors.</w:t>
      </w:r>
    </w:p>
    <w:p w14:paraId="01BBCEB0" w14:textId="77777777" w:rsidR="00CF46B9" w:rsidRDefault="00CF46B9" w:rsidP="00E746E2">
      <w:pPr>
        <w:pStyle w:val="ListParagraph"/>
        <w:spacing w:line="276" w:lineRule="auto"/>
        <w:rPr>
          <w:rFonts w:ascii="Arial" w:eastAsia="Calibri" w:hAnsi="Arial" w:cs="Arial"/>
          <w:sz w:val="22"/>
          <w:szCs w:val="22"/>
          <w:lang w:eastAsia="en-US"/>
        </w:rPr>
      </w:pPr>
    </w:p>
    <w:p w14:paraId="19C0F700" w14:textId="279106BA" w:rsidR="007733B5" w:rsidRDefault="00B85F32" w:rsidP="007733B5">
      <w:pPr>
        <w:pStyle w:val="ListParagraph"/>
        <w:numPr>
          <w:ilvl w:val="0"/>
          <w:numId w:val="33"/>
        </w:numPr>
        <w:spacing w:line="276" w:lineRule="auto"/>
        <w:rPr>
          <w:rFonts w:ascii="Arial" w:eastAsia="Calibri" w:hAnsi="Arial" w:cs="Arial"/>
          <w:sz w:val="22"/>
          <w:szCs w:val="22"/>
          <w:lang w:eastAsia="en-US"/>
        </w:rPr>
      </w:pPr>
      <w:r w:rsidRPr="00717777">
        <w:rPr>
          <w:rFonts w:ascii="Arial" w:eastAsia="Calibri" w:hAnsi="Arial" w:cs="Arial"/>
          <w:sz w:val="22"/>
          <w:szCs w:val="22"/>
          <w:lang w:eastAsia="en-US"/>
        </w:rPr>
        <w:t xml:space="preserve">Review documents for </w:t>
      </w:r>
      <w:r w:rsidR="00177CC9" w:rsidRPr="00717777">
        <w:rPr>
          <w:rFonts w:ascii="Arial" w:eastAsia="Calibri" w:hAnsi="Arial" w:cs="Arial"/>
          <w:sz w:val="22"/>
          <w:szCs w:val="22"/>
          <w:lang w:eastAsia="en-US"/>
        </w:rPr>
        <w:t xml:space="preserve">consultancy projects </w:t>
      </w:r>
      <w:r w:rsidRPr="00717777">
        <w:rPr>
          <w:rFonts w:ascii="Arial" w:eastAsia="Calibri" w:hAnsi="Arial" w:cs="Arial"/>
          <w:sz w:val="22"/>
          <w:szCs w:val="22"/>
          <w:lang w:eastAsia="en-US"/>
        </w:rPr>
        <w:t>(project planners, contracts, etc)</w:t>
      </w:r>
      <w:r w:rsidR="00F04FA3">
        <w:rPr>
          <w:rFonts w:ascii="Arial" w:eastAsia="Calibri" w:hAnsi="Arial" w:cs="Arial"/>
          <w:sz w:val="22"/>
          <w:szCs w:val="22"/>
          <w:lang w:eastAsia="en-US"/>
        </w:rPr>
        <w:t xml:space="preserve"> and the projects </w:t>
      </w:r>
      <w:r w:rsidRPr="00717777">
        <w:rPr>
          <w:rFonts w:ascii="Arial" w:eastAsia="Calibri" w:hAnsi="Arial" w:cs="Arial"/>
          <w:sz w:val="22"/>
          <w:szCs w:val="22"/>
          <w:lang w:eastAsia="en-US"/>
        </w:rPr>
        <w:t>setup</w:t>
      </w:r>
      <w:r w:rsidR="00F04FA3">
        <w:rPr>
          <w:rFonts w:ascii="Arial" w:eastAsia="Calibri" w:hAnsi="Arial" w:cs="Arial"/>
          <w:sz w:val="22"/>
          <w:szCs w:val="22"/>
          <w:lang w:eastAsia="en-US"/>
        </w:rPr>
        <w:t xml:space="preserve">. </w:t>
      </w:r>
      <w:r w:rsidR="006877E3">
        <w:rPr>
          <w:rFonts w:ascii="Arial" w:eastAsia="Calibri" w:hAnsi="Arial" w:cs="Arial"/>
          <w:sz w:val="22"/>
          <w:szCs w:val="22"/>
          <w:lang w:eastAsia="en-US"/>
        </w:rPr>
        <w:t>I</w:t>
      </w:r>
      <w:r w:rsidRPr="00717777">
        <w:rPr>
          <w:rFonts w:ascii="Arial" w:eastAsia="Calibri" w:hAnsi="Arial" w:cs="Arial"/>
          <w:sz w:val="22"/>
          <w:szCs w:val="22"/>
          <w:lang w:eastAsia="en-US"/>
        </w:rPr>
        <w:t xml:space="preserve">ssue invoices, monitor </w:t>
      </w:r>
      <w:r w:rsidR="0098333C" w:rsidRPr="00717777">
        <w:rPr>
          <w:rFonts w:ascii="Arial" w:eastAsia="Calibri" w:hAnsi="Arial" w:cs="Arial"/>
          <w:sz w:val="22"/>
          <w:szCs w:val="22"/>
          <w:lang w:eastAsia="en-US"/>
        </w:rPr>
        <w:t>projects’</w:t>
      </w:r>
      <w:r w:rsidRPr="00717777">
        <w:rPr>
          <w:rFonts w:ascii="Arial" w:eastAsia="Calibri" w:hAnsi="Arial" w:cs="Arial"/>
          <w:sz w:val="22"/>
          <w:szCs w:val="22"/>
          <w:lang w:eastAsia="en-US"/>
        </w:rPr>
        <w:t xml:space="preserve"> budget</w:t>
      </w:r>
      <w:r w:rsidR="0098333C">
        <w:rPr>
          <w:rFonts w:ascii="Arial" w:eastAsia="Calibri" w:hAnsi="Arial" w:cs="Arial"/>
          <w:sz w:val="22"/>
          <w:szCs w:val="22"/>
          <w:lang w:eastAsia="en-US"/>
        </w:rPr>
        <w:t>s</w:t>
      </w:r>
      <w:r w:rsidRPr="00717777">
        <w:rPr>
          <w:rFonts w:ascii="Arial" w:eastAsia="Calibri" w:hAnsi="Arial" w:cs="Arial"/>
          <w:sz w:val="22"/>
          <w:szCs w:val="22"/>
          <w:lang w:eastAsia="en-US"/>
        </w:rPr>
        <w:t xml:space="preserve">, provide financial information to </w:t>
      </w:r>
      <w:r w:rsidR="0098333C" w:rsidRPr="00717777">
        <w:rPr>
          <w:rFonts w:ascii="Arial" w:eastAsia="Calibri" w:hAnsi="Arial" w:cs="Arial"/>
          <w:sz w:val="22"/>
          <w:szCs w:val="22"/>
          <w:lang w:eastAsia="en-US"/>
        </w:rPr>
        <w:t>project managers</w:t>
      </w:r>
      <w:r w:rsidRPr="00717777">
        <w:rPr>
          <w:rFonts w:ascii="Arial" w:eastAsia="Calibri" w:hAnsi="Arial" w:cs="Arial"/>
          <w:sz w:val="22"/>
          <w:szCs w:val="22"/>
          <w:lang w:eastAsia="en-US"/>
        </w:rPr>
        <w:t>, calculate</w:t>
      </w:r>
      <w:r w:rsidR="0097620C">
        <w:rPr>
          <w:rFonts w:ascii="Arial" w:eastAsia="Calibri" w:hAnsi="Arial" w:cs="Arial"/>
          <w:sz w:val="22"/>
          <w:szCs w:val="22"/>
          <w:lang w:eastAsia="en-US"/>
        </w:rPr>
        <w:t>,</w:t>
      </w:r>
      <w:r w:rsidRPr="00717777">
        <w:rPr>
          <w:rFonts w:ascii="Arial" w:eastAsia="Calibri" w:hAnsi="Arial" w:cs="Arial"/>
          <w:sz w:val="22"/>
          <w:szCs w:val="22"/>
          <w:lang w:eastAsia="en-US"/>
        </w:rPr>
        <w:t xml:space="preserve"> and </w:t>
      </w:r>
      <w:r w:rsidR="00620491">
        <w:rPr>
          <w:rFonts w:ascii="Arial" w:eastAsia="Calibri" w:hAnsi="Arial" w:cs="Arial"/>
          <w:sz w:val="22"/>
          <w:szCs w:val="22"/>
          <w:lang w:eastAsia="en-US"/>
        </w:rPr>
        <w:t>allocate</w:t>
      </w:r>
      <w:r w:rsidRPr="00717777">
        <w:rPr>
          <w:rFonts w:ascii="Arial" w:eastAsia="Calibri" w:hAnsi="Arial" w:cs="Arial"/>
          <w:sz w:val="22"/>
          <w:szCs w:val="22"/>
          <w:lang w:eastAsia="en-US"/>
        </w:rPr>
        <w:t xml:space="preserve"> surplus</w:t>
      </w:r>
      <w:r w:rsidR="00620491">
        <w:rPr>
          <w:rFonts w:ascii="Arial" w:eastAsia="Calibri" w:hAnsi="Arial" w:cs="Arial"/>
          <w:sz w:val="22"/>
          <w:szCs w:val="22"/>
          <w:lang w:eastAsia="en-US"/>
        </w:rPr>
        <w:t>es</w:t>
      </w:r>
      <w:r w:rsidRPr="00717777">
        <w:rPr>
          <w:rFonts w:ascii="Arial" w:eastAsia="Calibri" w:hAnsi="Arial" w:cs="Arial"/>
          <w:sz w:val="22"/>
          <w:szCs w:val="22"/>
          <w:lang w:eastAsia="en-US"/>
        </w:rPr>
        <w:t xml:space="preserve"> to the relevant </w:t>
      </w:r>
      <w:r w:rsidR="00620491">
        <w:rPr>
          <w:rFonts w:ascii="Arial" w:eastAsia="Calibri" w:hAnsi="Arial" w:cs="Arial"/>
          <w:sz w:val="22"/>
          <w:szCs w:val="22"/>
          <w:lang w:eastAsia="en-US"/>
        </w:rPr>
        <w:t>general ledger co</w:t>
      </w:r>
      <w:r w:rsidRPr="00717777">
        <w:rPr>
          <w:rFonts w:ascii="Arial" w:eastAsia="Calibri" w:hAnsi="Arial" w:cs="Arial"/>
          <w:sz w:val="22"/>
          <w:szCs w:val="22"/>
          <w:lang w:eastAsia="en-US"/>
        </w:rPr>
        <w:t xml:space="preserve">des; prepare journals for </w:t>
      </w:r>
      <w:r w:rsidR="00620491">
        <w:rPr>
          <w:rFonts w:ascii="Arial" w:eastAsia="Calibri" w:hAnsi="Arial" w:cs="Arial"/>
          <w:sz w:val="22"/>
          <w:szCs w:val="22"/>
          <w:lang w:eastAsia="en-US"/>
        </w:rPr>
        <w:t xml:space="preserve">the </w:t>
      </w:r>
      <w:r w:rsidRPr="00717777">
        <w:rPr>
          <w:rFonts w:ascii="Arial" w:eastAsia="Calibri" w:hAnsi="Arial" w:cs="Arial"/>
          <w:sz w:val="22"/>
          <w:szCs w:val="22"/>
          <w:lang w:eastAsia="en-US"/>
        </w:rPr>
        <w:t xml:space="preserve">year-end. </w:t>
      </w:r>
    </w:p>
    <w:p w14:paraId="65784079" w14:textId="77777777" w:rsidR="00CF46B9" w:rsidRDefault="00CF46B9" w:rsidP="00E746E2">
      <w:pPr>
        <w:pStyle w:val="ListParagraph"/>
        <w:spacing w:line="276" w:lineRule="auto"/>
        <w:rPr>
          <w:rFonts w:ascii="Arial" w:eastAsia="Calibri" w:hAnsi="Arial" w:cs="Arial"/>
          <w:sz w:val="22"/>
          <w:szCs w:val="22"/>
          <w:lang w:eastAsia="en-US"/>
        </w:rPr>
      </w:pPr>
    </w:p>
    <w:p w14:paraId="3AF94B0C" w14:textId="6F77E425" w:rsidR="007733B5" w:rsidRPr="00717777" w:rsidRDefault="007733B5" w:rsidP="007733B5">
      <w:pPr>
        <w:pStyle w:val="ListParagraph"/>
        <w:numPr>
          <w:ilvl w:val="0"/>
          <w:numId w:val="33"/>
        </w:numPr>
        <w:spacing w:line="276" w:lineRule="auto"/>
        <w:rPr>
          <w:rFonts w:ascii="Arial" w:eastAsia="Calibri" w:hAnsi="Arial" w:cs="Arial"/>
          <w:sz w:val="22"/>
          <w:szCs w:val="22"/>
          <w:lang w:eastAsia="en-US"/>
        </w:rPr>
      </w:pPr>
      <w:r w:rsidRPr="00717777">
        <w:rPr>
          <w:rFonts w:ascii="Arial" w:eastAsia="Calibri" w:hAnsi="Arial" w:cs="Arial"/>
          <w:sz w:val="22"/>
          <w:szCs w:val="22"/>
          <w:lang w:eastAsia="en-US"/>
        </w:rPr>
        <w:t>Prepare KDL’s financial information for the Research and Development Support (ReDS) team for inclusion in the mandatory annual Higher Education Business &amp; Community Interaction Survey (HE-BCIs).</w:t>
      </w:r>
    </w:p>
    <w:p w14:paraId="246E517B" w14:textId="77777777" w:rsidR="00CF46B9" w:rsidRDefault="00CF46B9" w:rsidP="00E746E2">
      <w:pPr>
        <w:pStyle w:val="ListParagraph"/>
        <w:spacing w:line="276" w:lineRule="auto"/>
        <w:rPr>
          <w:rFonts w:ascii="Arial" w:eastAsia="Calibri" w:hAnsi="Arial" w:cs="Arial"/>
          <w:sz w:val="22"/>
          <w:szCs w:val="22"/>
          <w:lang w:eastAsia="en-US"/>
        </w:rPr>
      </w:pPr>
    </w:p>
    <w:p w14:paraId="16917999" w14:textId="77777777" w:rsidR="00ED7530" w:rsidRPr="00717777" w:rsidRDefault="00ED7530" w:rsidP="00ED7530">
      <w:pPr>
        <w:pStyle w:val="ListParagraph"/>
        <w:numPr>
          <w:ilvl w:val="0"/>
          <w:numId w:val="33"/>
        </w:numPr>
        <w:spacing w:line="276" w:lineRule="auto"/>
        <w:rPr>
          <w:rFonts w:ascii="Arial" w:eastAsia="Calibri" w:hAnsi="Arial" w:cs="Arial"/>
          <w:sz w:val="22"/>
          <w:szCs w:val="22"/>
          <w:lang w:eastAsia="en-US"/>
        </w:rPr>
      </w:pPr>
      <w:r w:rsidRPr="00717777">
        <w:rPr>
          <w:rFonts w:ascii="Arial" w:eastAsia="Calibri" w:hAnsi="Arial" w:cs="Arial"/>
          <w:sz w:val="22"/>
          <w:szCs w:val="22"/>
          <w:lang w:eastAsia="en-US"/>
        </w:rPr>
        <w:t xml:space="preserve">Lead on external financial reporting to ONS, HMRC and Companies House for the subsidiaries, ensuring it is </w:t>
      </w:r>
      <w:r>
        <w:rPr>
          <w:rFonts w:ascii="Arial" w:eastAsia="Calibri" w:hAnsi="Arial" w:cs="Arial"/>
          <w:sz w:val="22"/>
          <w:szCs w:val="22"/>
          <w:lang w:eastAsia="en-US"/>
        </w:rPr>
        <w:t xml:space="preserve">timely, </w:t>
      </w:r>
      <w:r w:rsidRPr="00717777">
        <w:rPr>
          <w:rFonts w:ascii="Arial" w:eastAsia="Calibri" w:hAnsi="Arial" w:cs="Arial"/>
          <w:sz w:val="22"/>
          <w:szCs w:val="22"/>
          <w:lang w:eastAsia="en-US"/>
        </w:rPr>
        <w:t>accurate</w:t>
      </w:r>
      <w:r>
        <w:rPr>
          <w:rFonts w:ascii="Arial" w:eastAsia="Calibri" w:hAnsi="Arial" w:cs="Arial"/>
          <w:sz w:val="22"/>
          <w:szCs w:val="22"/>
          <w:lang w:eastAsia="en-US"/>
        </w:rPr>
        <w:t>,</w:t>
      </w:r>
      <w:r w:rsidRPr="00717777">
        <w:rPr>
          <w:rFonts w:ascii="Arial" w:eastAsia="Calibri" w:hAnsi="Arial" w:cs="Arial"/>
          <w:sz w:val="22"/>
          <w:szCs w:val="22"/>
          <w:lang w:eastAsia="en-US"/>
        </w:rPr>
        <w:t xml:space="preserve"> and </w:t>
      </w:r>
      <w:r>
        <w:rPr>
          <w:rFonts w:ascii="Arial" w:eastAsia="Calibri" w:hAnsi="Arial" w:cs="Arial"/>
          <w:sz w:val="22"/>
          <w:szCs w:val="22"/>
          <w:lang w:eastAsia="en-US"/>
        </w:rPr>
        <w:t xml:space="preserve">in line with </w:t>
      </w:r>
      <w:r w:rsidRPr="00717777">
        <w:rPr>
          <w:rFonts w:ascii="Arial" w:eastAsia="Calibri" w:hAnsi="Arial" w:cs="Arial"/>
          <w:sz w:val="22"/>
          <w:szCs w:val="22"/>
          <w:lang w:eastAsia="en-US"/>
        </w:rPr>
        <w:t>all statutory reporting requirements</w:t>
      </w:r>
    </w:p>
    <w:p w14:paraId="03911234" w14:textId="77777777" w:rsidR="00ED7530" w:rsidRPr="00E746E2" w:rsidRDefault="00ED7530" w:rsidP="00E746E2">
      <w:pPr>
        <w:pStyle w:val="ListParagraph"/>
        <w:rPr>
          <w:rFonts w:ascii="Arial" w:eastAsia="Calibri" w:hAnsi="Arial" w:cs="Arial"/>
          <w:sz w:val="22"/>
          <w:szCs w:val="22"/>
          <w:lang w:eastAsia="en-US"/>
        </w:rPr>
      </w:pPr>
    </w:p>
    <w:p w14:paraId="6A93516C" w14:textId="497F12FF" w:rsidR="00CA5572" w:rsidRDefault="00CA5572" w:rsidP="00CA5572">
      <w:pPr>
        <w:pStyle w:val="ListParagraph"/>
        <w:numPr>
          <w:ilvl w:val="0"/>
          <w:numId w:val="33"/>
        </w:numPr>
        <w:spacing w:line="276" w:lineRule="auto"/>
        <w:rPr>
          <w:rFonts w:ascii="Arial" w:eastAsia="Calibri" w:hAnsi="Arial" w:cs="Arial"/>
          <w:sz w:val="22"/>
          <w:szCs w:val="22"/>
          <w:lang w:eastAsia="en-US"/>
        </w:rPr>
      </w:pPr>
      <w:r w:rsidRPr="00717777">
        <w:rPr>
          <w:rFonts w:ascii="Arial" w:eastAsia="Calibri" w:hAnsi="Arial" w:cs="Arial"/>
          <w:sz w:val="22"/>
          <w:szCs w:val="22"/>
          <w:lang w:eastAsia="en-US"/>
        </w:rPr>
        <w:t>Ensure that the Gift Aid payments from KDL and UELPS are paid to UEL within the qualifying timescale to avoid any tax liability.</w:t>
      </w:r>
    </w:p>
    <w:p w14:paraId="08F5451E" w14:textId="08C0E8A6" w:rsidR="00B85F32" w:rsidRDefault="00B85F32" w:rsidP="007733B5">
      <w:pPr>
        <w:pStyle w:val="ListParagraph"/>
        <w:rPr>
          <w:rFonts w:ascii="Arial" w:eastAsia="Calibri" w:hAnsi="Arial" w:cs="Arial"/>
          <w:sz w:val="22"/>
          <w:szCs w:val="22"/>
          <w:lang w:eastAsia="en-US"/>
        </w:rPr>
      </w:pPr>
    </w:p>
    <w:p w14:paraId="55B45D46" w14:textId="77777777" w:rsidR="00235519" w:rsidRDefault="00235519" w:rsidP="00235519">
      <w:pPr>
        <w:pStyle w:val="ListParagraph"/>
        <w:rPr>
          <w:rFonts w:ascii="Arial" w:eastAsia="Calibri" w:hAnsi="Arial" w:cs="Arial"/>
          <w:sz w:val="22"/>
          <w:szCs w:val="22"/>
          <w:lang w:eastAsia="en-US"/>
        </w:rPr>
      </w:pPr>
    </w:p>
    <w:p w14:paraId="2B8321BA" w14:textId="670DB4EB" w:rsidR="00235519" w:rsidRPr="00235519" w:rsidRDefault="00CE6833" w:rsidP="00235519">
      <w:pPr>
        <w:rPr>
          <w:rFonts w:ascii="Arial" w:eastAsia="Calibri" w:hAnsi="Arial" w:cs="Arial"/>
          <w:b/>
          <w:bCs/>
          <w:szCs w:val="22"/>
          <w:u w:val="single"/>
        </w:rPr>
      </w:pPr>
      <w:r>
        <w:rPr>
          <w:rFonts w:ascii="Arial" w:eastAsia="Calibri" w:hAnsi="Arial" w:cs="Arial"/>
          <w:b/>
          <w:bCs/>
          <w:szCs w:val="22"/>
          <w:u w:val="single"/>
        </w:rPr>
        <w:t xml:space="preserve">Specific - </w:t>
      </w:r>
      <w:r w:rsidR="00235519" w:rsidRPr="00235519">
        <w:rPr>
          <w:rFonts w:ascii="Arial" w:eastAsia="Calibri" w:hAnsi="Arial" w:cs="Arial"/>
          <w:b/>
          <w:bCs/>
          <w:szCs w:val="22"/>
          <w:u w:val="single"/>
        </w:rPr>
        <w:t>Other</w:t>
      </w:r>
    </w:p>
    <w:p w14:paraId="0A6CE3B7" w14:textId="77777777" w:rsidR="00235519" w:rsidRPr="00235519" w:rsidRDefault="00235519" w:rsidP="00235519">
      <w:pPr>
        <w:rPr>
          <w:rFonts w:ascii="Arial" w:eastAsia="Calibri" w:hAnsi="Arial" w:cs="Arial"/>
          <w:szCs w:val="22"/>
        </w:rPr>
      </w:pPr>
    </w:p>
    <w:p w14:paraId="3BCB8C3B" w14:textId="56EBD742" w:rsidR="00ED7530" w:rsidRPr="00ED7530" w:rsidRDefault="00ED7530" w:rsidP="00ED7530">
      <w:pPr>
        <w:pStyle w:val="ListParagraph"/>
        <w:numPr>
          <w:ilvl w:val="0"/>
          <w:numId w:val="33"/>
        </w:numPr>
        <w:rPr>
          <w:rFonts w:ascii="Arial" w:eastAsia="Calibri" w:hAnsi="Arial" w:cs="Arial"/>
          <w:sz w:val="22"/>
          <w:szCs w:val="22"/>
          <w:lang w:eastAsia="en-US"/>
        </w:rPr>
      </w:pPr>
      <w:r>
        <w:rPr>
          <w:rFonts w:ascii="Arial" w:eastAsia="Calibri" w:hAnsi="Arial" w:cs="Arial"/>
          <w:sz w:val="22"/>
          <w:szCs w:val="22"/>
          <w:lang w:eastAsia="en-US"/>
        </w:rPr>
        <w:lastRenderedPageBreak/>
        <w:t>M</w:t>
      </w:r>
      <w:r w:rsidRPr="00E746E2">
        <w:rPr>
          <w:rFonts w:ascii="Arial" w:eastAsia="Calibri" w:hAnsi="Arial" w:cs="Arial"/>
          <w:sz w:val="22"/>
          <w:szCs w:val="22"/>
          <w:lang w:eastAsia="en-US"/>
        </w:rPr>
        <w:t xml:space="preserve">anage the reconciliation and review process for balance sheet accounts, ensuring that errors are corrected promptly. </w:t>
      </w:r>
      <w:r>
        <w:rPr>
          <w:rFonts w:ascii="Arial" w:eastAsia="Calibri" w:hAnsi="Arial" w:cs="Arial"/>
          <w:sz w:val="22"/>
          <w:szCs w:val="22"/>
          <w:lang w:eastAsia="en-US"/>
        </w:rPr>
        <w:t>R</w:t>
      </w:r>
      <w:r w:rsidRPr="00ED7530">
        <w:rPr>
          <w:rFonts w:ascii="Arial" w:eastAsia="Calibri" w:hAnsi="Arial" w:cs="Arial"/>
          <w:sz w:val="22"/>
          <w:szCs w:val="22"/>
          <w:lang w:eastAsia="en-US"/>
        </w:rPr>
        <w:t>econcile the intercompany control account monthly for review by the HoFA.</w:t>
      </w:r>
    </w:p>
    <w:p w14:paraId="4496894E" w14:textId="77777777" w:rsidR="00A35644" w:rsidRDefault="00A35644" w:rsidP="00E746E2">
      <w:pPr>
        <w:pStyle w:val="ListParagraph"/>
        <w:rPr>
          <w:rFonts w:ascii="Arial" w:eastAsia="Calibri" w:hAnsi="Arial" w:cs="Arial"/>
          <w:sz w:val="22"/>
          <w:szCs w:val="22"/>
          <w:lang w:eastAsia="en-US"/>
        </w:rPr>
      </w:pPr>
    </w:p>
    <w:p w14:paraId="43413A49" w14:textId="4F8308D0" w:rsidR="00CA5572" w:rsidRDefault="00CA5572" w:rsidP="00705E9A">
      <w:pPr>
        <w:pStyle w:val="ListParagraph"/>
        <w:numPr>
          <w:ilvl w:val="0"/>
          <w:numId w:val="33"/>
        </w:numPr>
        <w:rPr>
          <w:rFonts w:ascii="Arial" w:eastAsia="Calibri" w:hAnsi="Arial" w:cs="Arial"/>
          <w:sz w:val="22"/>
          <w:szCs w:val="22"/>
          <w:lang w:eastAsia="en-US"/>
        </w:rPr>
      </w:pPr>
      <w:r>
        <w:rPr>
          <w:rFonts w:ascii="Arial" w:eastAsia="Calibri" w:hAnsi="Arial" w:cs="Arial"/>
          <w:sz w:val="22"/>
          <w:szCs w:val="22"/>
          <w:lang w:eastAsia="en-US"/>
        </w:rPr>
        <w:t xml:space="preserve">To </w:t>
      </w:r>
      <w:r w:rsidR="000915FB">
        <w:rPr>
          <w:rFonts w:ascii="Arial" w:eastAsia="Calibri" w:hAnsi="Arial" w:cs="Arial"/>
          <w:sz w:val="22"/>
          <w:szCs w:val="22"/>
          <w:lang w:eastAsia="en-US"/>
        </w:rPr>
        <w:t xml:space="preserve">ensure that the interfaces to UNIT4 take place </w:t>
      </w:r>
      <w:r w:rsidR="0067695E">
        <w:rPr>
          <w:rFonts w:ascii="Arial" w:eastAsia="Calibri" w:hAnsi="Arial" w:cs="Arial"/>
          <w:sz w:val="22"/>
          <w:szCs w:val="22"/>
          <w:lang w:eastAsia="en-US"/>
        </w:rPr>
        <w:t xml:space="preserve">daily and the batches are posted accurately and timely. </w:t>
      </w:r>
      <w:r w:rsidR="000915FB">
        <w:rPr>
          <w:rFonts w:ascii="Arial" w:eastAsia="Calibri" w:hAnsi="Arial" w:cs="Arial"/>
          <w:sz w:val="22"/>
          <w:szCs w:val="22"/>
          <w:lang w:eastAsia="en-US"/>
        </w:rPr>
        <w:t xml:space="preserve"> </w:t>
      </w:r>
    </w:p>
    <w:p w14:paraId="5FA022A3" w14:textId="77777777" w:rsidR="007733B5" w:rsidRPr="00717777" w:rsidRDefault="007733B5" w:rsidP="007733B5">
      <w:pPr>
        <w:pStyle w:val="ListParagraph"/>
        <w:rPr>
          <w:rFonts w:ascii="Arial" w:eastAsia="Calibri" w:hAnsi="Arial" w:cs="Arial"/>
          <w:sz w:val="22"/>
          <w:szCs w:val="22"/>
          <w:lang w:eastAsia="en-US"/>
        </w:rPr>
      </w:pPr>
    </w:p>
    <w:p w14:paraId="567B592D" w14:textId="72156288" w:rsidR="00B85F32" w:rsidRPr="00E746E2" w:rsidRDefault="00A35644" w:rsidP="00E746E2">
      <w:pPr>
        <w:pStyle w:val="ListParagraph"/>
        <w:numPr>
          <w:ilvl w:val="0"/>
          <w:numId w:val="33"/>
        </w:numPr>
        <w:rPr>
          <w:rFonts w:ascii="Arial" w:eastAsia="Calibri" w:hAnsi="Arial" w:cs="Arial"/>
          <w:sz w:val="22"/>
          <w:szCs w:val="22"/>
          <w:lang w:eastAsia="en-US"/>
        </w:rPr>
      </w:pPr>
      <w:r w:rsidRPr="00E746E2">
        <w:rPr>
          <w:rFonts w:ascii="Arial" w:eastAsia="Calibri" w:hAnsi="Arial" w:cs="Arial"/>
          <w:sz w:val="22"/>
          <w:szCs w:val="22"/>
          <w:lang w:eastAsia="en-US"/>
        </w:rPr>
        <w:t xml:space="preserve">Be involved with </w:t>
      </w:r>
      <w:r w:rsidR="00B85F32" w:rsidRPr="00E746E2">
        <w:rPr>
          <w:rFonts w:ascii="Arial" w:eastAsia="Calibri" w:hAnsi="Arial" w:cs="Arial"/>
          <w:sz w:val="22"/>
          <w:szCs w:val="22"/>
          <w:lang w:eastAsia="en-US"/>
        </w:rPr>
        <w:t xml:space="preserve">the maintenance of University’s Fixed Asset Register, ensuring it is updated to reflect capital additions, disposals, transfer of asset under construction, depreciation, </w:t>
      </w:r>
      <w:r w:rsidR="00326025" w:rsidRPr="00E746E2">
        <w:rPr>
          <w:rFonts w:ascii="Arial" w:eastAsia="Calibri" w:hAnsi="Arial" w:cs="Arial"/>
          <w:sz w:val="22"/>
          <w:szCs w:val="22"/>
          <w:lang w:eastAsia="en-US"/>
        </w:rPr>
        <w:t>revaluations,</w:t>
      </w:r>
      <w:r w:rsidR="00B85F32" w:rsidRPr="00E746E2">
        <w:rPr>
          <w:rFonts w:ascii="Arial" w:eastAsia="Calibri" w:hAnsi="Arial" w:cs="Arial"/>
          <w:sz w:val="22"/>
          <w:szCs w:val="22"/>
          <w:lang w:eastAsia="en-US"/>
        </w:rPr>
        <w:t xml:space="preserve"> and fixed assets impairment. </w:t>
      </w:r>
    </w:p>
    <w:p w14:paraId="57F5F9F9" w14:textId="77777777" w:rsidR="007733B5" w:rsidRPr="00E746E2" w:rsidRDefault="007733B5" w:rsidP="007733B5">
      <w:pPr>
        <w:pStyle w:val="ListParagraph"/>
        <w:rPr>
          <w:rFonts w:ascii="Arial" w:eastAsia="Calibri" w:hAnsi="Arial" w:cs="Arial"/>
          <w:sz w:val="22"/>
          <w:szCs w:val="22"/>
          <w:lang w:eastAsia="en-US"/>
        </w:rPr>
      </w:pPr>
    </w:p>
    <w:p w14:paraId="5518E757" w14:textId="2AC25815" w:rsidR="00B85F32" w:rsidRPr="00E746E2" w:rsidRDefault="00B85F32" w:rsidP="00717777">
      <w:pPr>
        <w:pStyle w:val="ListParagraph"/>
        <w:numPr>
          <w:ilvl w:val="0"/>
          <w:numId w:val="33"/>
        </w:numPr>
        <w:spacing w:line="276" w:lineRule="auto"/>
        <w:rPr>
          <w:rFonts w:ascii="Arial" w:eastAsia="Calibri" w:hAnsi="Arial" w:cs="Arial"/>
          <w:sz w:val="22"/>
          <w:szCs w:val="22"/>
          <w:lang w:eastAsia="en-US"/>
        </w:rPr>
      </w:pPr>
      <w:r w:rsidRPr="00E746E2">
        <w:rPr>
          <w:rFonts w:ascii="Arial" w:eastAsia="Calibri" w:hAnsi="Arial" w:cs="Arial"/>
          <w:sz w:val="22"/>
          <w:szCs w:val="22"/>
          <w:lang w:eastAsia="en-US"/>
        </w:rPr>
        <w:t>Oversee all aspects of accounting for Deferred Capital Grants, including management reporting, year-end financial statement reporting and forecasting.</w:t>
      </w:r>
    </w:p>
    <w:p w14:paraId="07AF1B6E" w14:textId="77777777" w:rsidR="007733B5" w:rsidRPr="007733B5" w:rsidRDefault="007733B5" w:rsidP="007733B5">
      <w:pPr>
        <w:pStyle w:val="ListParagraph"/>
        <w:rPr>
          <w:rFonts w:ascii="Arial" w:eastAsia="Calibri" w:hAnsi="Arial" w:cs="Arial"/>
          <w:sz w:val="22"/>
          <w:szCs w:val="22"/>
          <w:lang w:eastAsia="en-US"/>
        </w:rPr>
      </w:pPr>
    </w:p>
    <w:p w14:paraId="1E4A05B5" w14:textId="77777777" w:rsidR="0090037D" w:rsidRDefault="0090037D" w:rsidP="0090037D">
      <w:pPr>
        <w:textAlignment w:val="baseline"/>
        <w:rPr>
          <w:rFonts w:ascii="Arial" w:hAnsi="Arial" w:cs="Arial"/>
          <w:szCs w:val="22"/>
        </w:rPr>
      </w:pPr>
      <w:r w:rsidRPr="00116FEB">
        <w:rPr>
          <w:rFonts w:ascii="Arial" w:hAnsi="Arial" w:cs="Arial"/>
          <w:szCs w:val="22"/>
        </w:rPr>
        <w:t>Any other duties that may be required by the Director of Finance</w:t>
      </w:r>
      <w:r>
        <w:rPr>
          <w:rFonts w:ascii="Arial" w:hAnsi="Arial" w:cs="Arial"/>
          <w:szCs w:val="22"/>
        </w:rPr>
        <w:t xml:space="preserve"> or Associate Director Financial Operations. </w:t>
      </w:r>
      <w:r w:rsidRPr="00695F1B">
        <w:rPr>
          <w:rFonts w:ascii="Arial" w:hAnsi="Arial" w:cs="Arial"/>
          <w:szCs w:val="22"/>
        </w:rPr>
        <w:t>These duties are a guide to the work that the post holder will initially be required to undertake and may be changed from time to time to meet changing circumstances</w:t>
      </w:r>
      <w:r>
        <w:rPr>
          <w:rFonts w:ascii="Arial" w:hAnsi="Arial" w:cs="Arial"/>
          <w:szCs w:val="22"/>
        </w:rPr>
        <w:t xml:space="preserve">. </w:t>
      </w:r>
      <w:r w:rsidRPr="00695F1B">
        <w:rPr>
          <w:rFonts w:ascii="Arial" w:hAnsi="Arial" w:cs="Arial"/>
          <w:szCs w:val="22"/>
        </w:rPr>
        <w:t>This document does not form part of the contract of employment.</w:t>
      </w:r>
    </w:p>
    <w:p w14:paraId="47F9E6AF" w14:textId="77777777" w:rsidR="007733B5" w:rsidRDefault="007733B5" w:rsidP="007733B5">
      <w:pPr>
        <w:pStyle w:val="ListParagraph"/>
        <w:spacing w:line="276" w:lineRule="auto"/>
        <w:rPr>
          <w:rFonts w:ascii="Arial" w:eastAsia="Calibri" w:hAnsi="Arial" w:cs="Arial"/>
          <w:sz w:val="22"/>
          <w:szCs w:val="22"/>
          <w:lang w:eastAsia="en-US"/>
        </w:rPr>
      </w:pPr>
    </w:p>
    <w:p w14:paraId="16D848E0" w14:textId="77777777" w:rsidR="004D27B4" w:rsidRPr="007733B5" w:rsidRDefault="004D27B4" w:rsidP="007733B5">
      <w:pPr>
        <w:pStyle w:val="ListParagraph"/>
        <w:spacing w:line="276" w:lineRule="auto"/>
        <w:rPr>
          <w:rFonts w:ascii="Arial" w:eastAsia="Calibri" w:hAnsi="Arial" w:cs="Arial"/>
          <w:sz w:val="22"/>
          <w:szCs w:val="22"/>
          <w:lang w:eastAsia="en-US"/>
        </w:rPr>
      </w:pPr>
    </w:p>
    <w:p w14:paraId="4C3CA599" w14:textId="77777777" w:rsidR="00F73C7D" w:rsidRDefault="00F73C7D">
      <w:pPr>
        <w:rPr>
          <w:rFonts w:ascii="Arial" w:eastAsia="Arial" w:hAnsi="Arial" w:cs="Arial"/>
          <w:b/>
          <w:color w:val="000000"/>
          <w:sz w:val="24"/>
          <w:lang w:eastAsia="en-GB"/>
        </w:rPr>
      </w:pPr>
      <w:r>
        <w:rPr>
          <w:rFonts w:ascii="Arial" w:eastAsia="Arial" w:hAnsi="Arial" w:cs="Arial"/>
          <w:b/>
          <w:color w:val="000000"/>
          <w:sz w:val="24"/>
          <w:lang w:eastAsia="en-GB"/>
        </w:rPr>
        <w:br w:type="page"/>
      </w:r>
    </w:p>
    <w:p w14:paraId="1E77DECD" w14:textId="4E130F3E" w:rsidR="00F764F1" w:rsidRDefault="00F764F1" w:rsidP="00F764F1">
      <w:pPr>
        <w:spacing w:line="276" w:lineRule="auto"/>
        <w:jc w:val="center"/>
        <w:rPr>
          <w:rFonts w:ascii="Arial" w:eastAsia="Arial" w:hAnsi="Arial" w:cs="Arial"/>
          <w:b/>
          <w:color w:val="000000"/>
          <w:sz w:val="24"/>
          <w:lang w:eastAsia="en-GB"/>
        </w:rPr>
      </w:pPr>
      <w:r w:rsidRPr="004A57E7">
        <w:rPr>
          <w:rFonts w:ascii="Arial" w:eastAsia="Arial" w:hAnsi="Arial" w:cs="Arial"/>
          <w:b/>
          <w:color w:val="000000"/>
          <w:sz w:val="24"/>
          <w:lang w:eastAsia="en-GB"/>
        </w:rPr>
        <w:lastRenderedPageBreak/>
        <w:t>PERSON SPECIFICATION</w:t>
      </w:r>
    </w:p>
    <w:p w14:paraId="262E474E" w14:textId="77777777" w:rsidR="00A22107" w:rsidRDefault="00A22107" w:rsidP="00A22107">
      <w:pPr>
        <w:spacing w:line="276" w:lineRule="auto"/>
        <w:ind w:left="-5" w:hanging="10"/>
        <w:rPr>
          <w:b/>
        </w:rPr>
      </w:pPr>
    </w:p>
    <w:p w14:paraId="0F26F86A" w14:textId="77777777" w:rsidR="008111D6" w:rsidRDefault="008111D6" w:rsidP="008111D6">
      <w:pPr>
        <w:textAlignment w:val="baseline"/>
        <w:rPr>
          <w:rFonts w:ascii="Arial" w:hAnsi="Arial" w:cs="Arial"/>
          <w:b/>
          <w:bCs/>
          <w:szCs w:val="22"/>
        </w:rPr>
      </w:pPr>
      <w:r w:rsidRPr="00F20F63">
        <w:rPr>
          <w:rFonts w:ascii="Arial" w:hAnsi="Arial" w:cs="Arial"/>
          <w:b/>
          <w:bCs/>
          <w:szCs w:val="22"/>
        </w:rPr>
        <w:t>EDUCATION, QUALIFICATIONS AND ACHIEVEMENTS</w:t>
      </w:r>
    </w:p>
    <w:p w14:paraId="6514A6DD" w14:textId="77777777" w:rsidR="008111D6" w:rsidRPr="00F20F63" w:rsidRDefault="008111D6" w:rsidP="008111D6">
      <w:pPr>
        <w:textAlignment w:val="baseline"/>
        <w:rPr>
          <w:rFonts w:ascii="Arial" w:hAnsi="Arial" w:cs="Arial"/>
          <w:b/>
          <w:bCs/>
          <w:szCs w:val="22"/>
        </w:rPr>
      </w:pPr>
    </w:p>
    <w:p w14:paraId="64525A81" w14:textId="77777777" w:rsidR="008111D6" w:rsidRPr="00F20F63" w:rsidRDefault="008111D6" w:rsidP="008111D6">
      <w:pPr>
        <w:textAlignment w:val="baseline"/>
        <w:rPr>
          <w:rFonts w:ascii="Arial" w:hAnsi="Arial" w:cs="Arial"/>
          <w:b/>
          <w:bCs/>
          <w:szCs w:val="22"/>
        </w:rPr>
      </w:pPr>
      <w:r w:rsidRPr="00F20F63">
        <w:rPr>
          <w:rFonts w:ascii="Arial" w:hAnsi="Arial" w:cs="Arial"/>
          <w:b/>
          <w:bCs/>
          <w:szCs w:val="22"/>
        </w:rPr>
        <w:t>Essential criteria</w:t>
      </w:r>
      <w:r>
        <w:rPr>
          <w:rFonts w:ascii="Arial" w:hAnsi="Arial" w:cs="Arial"/>
          <w:b/>
          <w:bCs/>
          <w:szCs w:val="22"/>
        </w:rPr>
        <w:t>:</w:t>
      </w:r>
    </w:p>
    <w:p w14:paraId="4666E81F" w14:textId="24891C08" w:rsidR="008111D6" w:rsidRPr="00F20F63" w:rsidRDefault="008111D6" w:rsidP="008111D6">
      <w:pPr>
        <w:pStyle w:val="ListParagraph"/>
        <w:numPr>
          <w:ilvl w:val="0"/>
          <w:numId w:val="41"/>
        </w:numPr>
        <w:overflowPunct/>
        <w:autoSpaceDE/>
        <w:autoSpaceDN/>
        <w:adjustRightInd/>
        <w:contextualSpacing/>
        <w:rPr>
          <w:rFonts w:ascii="Arial" w:hAnsi="Arial" w:cs="Arial"/>
          <w:sz w:val="22"/>
          <w:szCs w:val="22"/>
        </w:rPr>
      </w:pPr>
      <w:r>
        <w:rPr>
          <w:rFonts w:ascii="Arial" w:hAnsi="Arial" w:cs="Arial"/>
          <w:sz w:val="22"/>
          <w:szCs w:val="22"/>
        </w:rPr>
        <w:t>A</w:t>
      </w:r>
      <w:r w:rsidRPr="00F20F63">
        <w:rPr>
          <w:rFonts w:ascii="Arial" w:hAnsi="Arial" w:cs="Arial"/>
          <w:sz w:val="22"/>
          <w:szCs w:val="22"/>
        </w:rPr>
        <w:t xml:space="preserve"> CCAB professional accountancy qualification or have made substantial progress towards such a </w:t>
      </w:r>
      <w:r w:rsidR="00ED7530" w:rsidRPr="00F20F63">
        <w:rPr>
          <w:rFonts w:ascii="Arial" w:hAnsi="Arial" w:cs="Arial"/>
          <w:sz w:val="22"/>
          <w:szCs w:val="22"/>
        </w:rPr>
        <w:t>qualification</w:t>
      </w:r>
      <w:r w:rsidR="00ED7530">
        <w:rPr>
          <w:rFonts w:ascii="Arial" w:hAnsi="Arial" w:cs="Arial"/>
          <w:sz w:val="22"/>
          <w:szCs w:val="22"/>
        </w:rPr>
        <w:t>.</w:t>
      </w:r>
      <w:r>
        <w:rPr>
          <w:rFonts w:ascii="Arial" w:hAnsi="Arial" w:cs="Arial"/>
          <w:sz w:val="22"/>
          <w:szCs w:val="22"/>
        </w:rPr>
        <w:t xml:space="preserve"> </w:t>
      </w:r>
      <w:r w:rsidR="00ED7530" w:rsidRPr="00731688">
        <w:rPr>
          <w:rFonts w:ascii="Arial" w:hAnsi="Arial" w:cs="Arial"/>
          <w:sz w:val="22"/>
          <w:szCs w:val="22"/>
        </w:rPr>
        <w:t>(</w:t>
      </w:r>
      <w:r w:rsidR="00ED7530">
        <w:rPr>
          <w:rFonts w:ascii="Arial" w:hAnsi="Arial" w:cs="Arial"/>
          <w:sz w:val="22"/>
          <w:szCs w:val="22"/>
        </w:rPr>
        <w:t>A/</w:t>
      </w:r>
      <w:r w:rsidR="00ED7530" w:rsidRPr="00731688">
        <w:rPr>
          <w:rFonts w:ascii="Arial" w:hAnsi="Arial" w:cs="Arial"/>
          <w:sz w:val="22"/>
          <w:szCs w:val="22"/>
        </w:rPr>
        <w:t>I)</w:t>
      </w:r>
      <w:r w:rsidR="00ED7530">
        <w:rPr>
          <w:rFonts w:ascii="Arial" w:hAnsi="Arial" w:cs="Arial"/>
          <w:sz w:val="22"/>
          <w:szCs w:val="22"/>
        </w:rPr>
        <w:t>.</w:t>
      </w:r>
    </w:p>
    <w:p w14:paraId="74E3BE42" w14:textId="77777777" w:rsidR="008111D6" w:rsidRDefault="008111D6" w:rsidP="008111D6">
      <w:pPr>
        <w:textAlignment w:val="baseline"/>
        <w:rPr>
          <w:rFonts w:ascii="Arial" w:hAnsi="Arial" w:cs="Arial"/>
          <w:szCs w:val="22"/>
        </w:rPr>
      </w:pPr>
    </w:p>
    <w:p w14:paraId="6006D160" w14:textId="77777777" w:rsidR="008111D6" w:rsidRPr="00F20F63" w:rsidRDefault="008111D6" w:rsidP="008111D6">
      <w:pPr>
        <w:textAlignment w:val="baseline"/>
        <w:rPr>
          <w:rFonts w:ascii="Arial" w:hAnsi="Arial" w:cs="Arial"/>
          <w:b/>
          <w:bCs/>
          <w:szCs w:val="22"/>
        </w:rPr>
      </w:pPr>
      <w:r w:rsidRPr="008D00DD">
        <w:rPr>
          <w:rFonts w:ascii="Arial" w:hAnsi="Arial" w:cs="Arial"/>
          <w:b/>
          <w:bCs/>
          <w:szCs w:val="22"/>
        </w:rPr>
        <w:t xml:space="preserve">Desirable </w:t>
      </w:r>
      <w:r w:rsidRPr="00F20F63">
        <w:rPr>
          <w:rFonts w:ascii="Arial" w:hAnsi="Arial" w:cs="Arial"/>
          <w:b/>
          <w:bCs/>
          <w:szCs w:val="22"/>
        </w:rPr>
        <w:t>criteria</w:t>
      </w:r>
      <w:r>
        <w:rPr>
          <w:rFonts w:ascii="Arial" w:hAnsi="Arial" w:cs="Arial"/>
          <w:b/>
          <w:bCs/>
          <w:szCs w:val="22"/>
        </w:rPr>
        <w:t>:</w:t>
      </w:r>
    </w:p>
    <w:p w14:paraId="009B4332" w14:textId="0A4D2C24" w:rsidR="008111D6" w:rsidRDefault="008111D6" w:rsidP="008111D6">
      <w:pPr>
        <w:pStyle w:val="ListParagraph"/>
        <w:numPr>
          <w:ilvl w:val="0"/>
          <w:numId w:val="41"/>
        </w:numPr>
        <w:overflowPunct/>
        <w:autoSpaceDE/>
        <w:autoSpaceDN/>
        <w:adjustRightInd/>
        <w:contextualSpacing/>
        <w:rPr>
          <w:rFonts w:ascii="Arial" w:hAnsi="Arial" w:cs="Arial"/>
          <w:sz w:val="22"/>
          <w:szCs w:val="22"/>
        </w:rPr>
      </w:pPr>
      <w:r>
        <w:rPr>
          <w:rFonts w:ascii="Arial" w:hAnsi="Arial" w:cs="Arial"/>
          <w:sz w:val="22"/>
          <w:szCs w:val="22"/>
        </w:rPr>
        <w:t>E</w:t>
      </w:r>
      <w:r w:rsidRPr="007C1EF4">
        <w:rPr>
          <w:rFonts w:ascii="Arial" w:hAnsi="Arial" w:cs="Arial"/>
          <w:sz w:val="22"/>
          <w:szCs w:val="22"/>
        </w:rPr>
        <w:t>xperience in the UK higher education sector or similar complex environment.</w:t>
      </w:r>
      <w:r w:rsidR="00ED7530">
        <w:rPr>
          <w:rFonts w:ascii="Arial" w:hAnsi="Arial" w:cs="Arial"/>
          <w:sz w:val="22"/>
          <w:szCs w:val="22"/>
        </w:rPr>
        <w:t xml:space="preserve"> </w:t>
      </w:r>
      <w:r w:rsidR="00ED7530" w:rsidRPr="00731688">
        <w:rPr>
          <w:rFonts w:ascii="Arial" w:hAnsi="Arial" w:cs="Arial"/>
          <w:sz w:val="22"/>
          <w:szCs w:val="22"/>
        </w:rPr>
        <w:t>(</w:t>
      </w:r>
      <w:r w:rsidR="00ED7530">
        <w:rPr>
          <w:rFonts w:ascii="Arial" w:hAnsi="Arial" w:cs="Arial"/>
          <w:sz w:val="22"/>
          <w:szCs w:val="22"/>
        </w:rPr>
        <w:t>A/</w:t>
      </w:r>
      <w:r w:rsidR="00ED7530" w:rsidRPr="00731688">
        <w:rPr>
          <w:rFonts w:ascii="Arial" w:hAnsi="Arial" w:cs="Arial"/>
          <w:sz w:val="22"/>
          <w:szCs w:val="22"/>
        </w:rPr>
        <w:t>I)</w:t>
      </w:r>
      <w:r w:rsidR="00ED7530">
        <w:rPr>
          <w:rFonts w:ascii="Arial" w:hAnsi="Arial" w:cs="Arial"/>
          <w:sz w:val="22"/>
          <w:szCs w:val="22"/>
        </w:rPr>
        <w:t>.</w:t>
      </w:r>
    </w:p>
    <w:p w14:paraId="05820B63" w14:textId="77777777" w:rsidR="008111D6" w:rsidRDefault="008111D6" w:rsidP="008111D6">
      <w:pPr>
        <w:textAlignment w:val="baseline"/>
        <w:rPr>
          <w:rFonts w:ascii="Arial" w:hAnsi="Arial" w:cs="Arial"/>
          <w:szCs w:val="22"/>
        </w:rPr>
      </w:pPr>
    </w:p>
    <w:p w14:paraId="68FB9494" w14:textId="77777777" w:rsidR="008111D6" w:rsidRDefault="008111D6" w:rsidP="008111D6">
      <w:pPr>
        <w:textAlignment w:val="baseline"/>
        <w:rPr>
          <w:rFonts w:ascii="Arial" w:hAnsi="Arial" w:cs="Arial"/>
          <w:b/>
          <w:bCs/>
          <w:szCs w:val="22"/>
        </w:rPr>
      </w:pPr>
    </w:p>
    <w:p w14:paraId="167FD3C6" w14:textId="77777777" w:rsidR="008111D6" w:rsidRDefault="008111D6" w:rsidP="008111D6">
      <w:pPr>
        <w:textAlignment w:val="baseline"/>
        <w:rPr>
          <w:rFonts w:ascii="Arial" w:hAnsi="Arial" w:cs="Arial"/>
          <w:b/>
          <w:bCs/>
          <w:szCs w:val="22"/>
        </w:rPr>
      </w:pPr>
      <w:r>
        <w:rPr>
          <w:rFonts w:ascii="Arial" w:hAnsi="Arial" w:cs="Arial"/>
          <w:b/>
          <w:bCs/>
          <w:szCs w:val="22"/>
        </w:rPr>
        <w:t xml:space="preserve">OTHER </w:t>
      </w:r>
      <w:r w:rsidRPr="006964E6">
        <w:rPr>
          <w:rFonts w:ascii="Arial" w:hAnsi="Arial" w:cs="Arial"/>
          <w:b/>
          <w:bCs/>
          <w:szCs w:val="22"/>
        </w:rPr>
        <w:t>ESSENTIAL CRITERIA</w:t>
      </w:r>
      <w:r>
        <w:rPr>
          <w:rFonts w:ascii="Arial" w:hAnsi="Arial" w:cs="Arial"/>
          <w:b/>
          <w:bCs/>
          <w:szCs w:val="22"/>
        </w:rPr>
        <w:t>:</w:t>
      </w:r>
    </w:p>
    <w:p w14:paraId="40EC1CE2" w14:textId="77777777" w:rsidR="008111D6" w:rsidRDefault="008111D6" w:rsidP="008111D6">
      <w:pPr>
        <w:textAlignment w:val="baseline"/>
        <w:rPr>
          <w:rFonts w:ascii="Arial" w:hAnsi="Arial" w:cs="Arial"/>
          <w:b/>
          <w:bCs/>
          <w:szCs w:val="22"/>
        </w:rPr>
      </w:pPr>
    </w:p>
    <w:p w14:paraId="3D1CEEA8" w14:textId="77777777" w:rsidR="008111D6" w:rsidRPr="006964E6" w:rsidRDefault="008111D6" w:rsidP="008111D6">
      <w:pPr>
        <w:textAlignment w:val="baseline"/>
        <w:rPr>
          <w:rFonts w:ascii="Arial" w:hAnsi="Arial" w:cs="Arial"/>
          <w:b/>
          <w:bCs/>
          <w:szCs w:val="22"/>
        </w:rPr>
      </w:pPr>
      <w:r w:rsidRPr="006964E6">
        <w:rPr>
          <w:rFonts w:ascii="Arial" w:hAnsi="Arial" w:cs="Arial"/>
          <w:b/>
          <w:bCs/>
          <w:szCs w:val="22"/>
        </w:rPr>
        <w:t xml:space="preserve">Knowledge </w:t>
      </w:r>
      <w:r>
        <w:rPr>
          <w:rFonts w:ascii="Arial" w:hAnsi="Arial" w:cs="Arial"/>
          <w:b/>
          <w:bCs/>
          <w:szCs w:val="22"/>
        </w:rPr>
        <w:t>a</w:t>
      </w:r>
      <w:r w:rsidRPr="006964E6">
        <w:rPr>
          <w:rFonts w:ascii="Arial" w:hAnsi="Arial" w:cs="Arial"/>
          <w:b/>
          <w:bCs/>
          <w:szCs w:val="22"/>
        </w:rPr>
        <w:t xml:space="preserve">nd Experience </w:t>
      </w:r>
    </w:p>
    <w:p w14:paraId="19FC73BB" w14:textId="77777777" w:rsidR="008111D6" w:rsidRPr="00701F8D" w:rsidRDefault="008111D6" w:rsidP="008111D6">
      <w:pPr>
        <w:pStyle w:val="ListParagraph"/>
        <w:numPr>
          <w:ilvl w:val="0"/>
          <w:numId w:val="42"/>
        </w:numPr>
        <w:overflowPunct/>
        <w:autoSpaceDE/>
        <w:autoSpaceDN/>
        <w:adjustRightInd/>
        <w:contextualSpacing/>
        <w:textAlignment w:val="auto"/>
        <w:rPr>
          <w:rFonts w:ascii="Arial" w:hAnsi="Arial" w:cs="Arial"/>
          <w:sz w:val="22"/>
          <w:szCs w:val="22"/>
        </w:rPr>
      </w:pPr>
      <w:r w:rsidRPr="00701F8D">
        <w:rPr>
          <w:rFonts w:ascii="Arial" w:hAnsi="Arial" w:cs="Arial"/>
          <w:sz w:val="22"/>
          <w:szCs w:val="22"/>
        </w:rPr>
        <w:t>Relevant up to date accounting knowledge and ability to apply to the situations, understanding of financial reporting standards, the preparation of group financial statements and in responding to external audit requests and queries.</w:t>
      </w:r>
    </w:p>
    <w:p w14:paraId="04F09877" w14:textId="77777777" w:rsidR="008111D6" w:rsidRPr="00701F8D" w:rsidRDefault="008111D6" w:rsidP="008111D6">
      <w:pPr>
        <w:pStyle w:val="ListParagraph"/>
        <w:numPr>
          <w:ilvl w:val="0"/>
          <w:numId w:val="42"/>
        </w:numPr>
        <w:overflowPunct/>
        <w:autoSpaceDE/>
        <w:autoSpaceDN/>
        <w:adjustRightInd/>
        <w:contextualSpacing/>
        <w:textAlignment w:val="auto"/>
        <w:rPr>
          <w:rFonts w:ascii="Arial" w:hAnsi="Arial" w:cs="Arial"/>
          <w:sz w:val="22"/>
          <w:szCs w:val="22"/>
        </w:rPr>
      </w:pPr>
      <w:r w:rsidRPr="00701F8D">
        <w:rPr>
          <w:rFonts w:ascii="Arial" w:hAnsi="Arial" w:cs="Arial"/>
          <w:sz w:val="22"/>
          <w:szCs w:val="22"/>
        </w:rPr>
        <w:t xml:space="preserve">Excellent IT skills, expert spreadsheet skills, a working knowledge of Microsoft Office applications and competence in using ERP systems. </w:t>
      </w:r>
    </w:p>
    <w:p w14:paraId="1D15C44E" w14:textId="77777777" w:rsidR="008111D6" w:rsidRDefault="008111D6" w:rsidP="008111D6">
      <w:pPr>
        <w:textAlignment w:val="baseline"/>
        <w:rPr>
          <w:rFonts w:ascii="Arial" w:hAnsi="Arial" w:cs="Arial"/>
          <w:b/>
          <w:bCs/>
          <w:szCs w:val="22"/>
        </w:rPr>
      </w:pPr>
    </w:p>
    <w:p w14:paraId="6718AB37" w14:textId="77777777" w:rsidR="008111D6" w:rsidRDefault="008111D6" w:rsidP="008111D6">
      <w:pPr>
        <w:textAlignment w:val="baseline"/>
        <w:rPr>
          <w:rFonts w:ascii="Arial" w:hAnsi="Arial" w:cs="Arial"/>
          <w:b/>
          <w:bCs/>
          <w:szCs w:val="22"/>
        </w:rPr>
      </w:pPr>
      <w:r w:rsidRPr="00C148AE">
        <w:rPr>
          <w:rFonts w:ascii="Arial" w:hAnsi="Arial" w:cs="Arial"/>
          <w:b/>
          <w:bCs/>
          <w:szCs w:val="22"/>
        </w:rPr>
        <w:t>Communication</w:t>
      </w:r>
    </w:p>
    <w:p w14:paraId="386D56BD" w14:textId="77777777" w:rsidR="008111D6" w:rsidRDefault="008111D6" w:rsidP="008111D6">
      <w:pPr>
        <w:pStyle w:val="ListParagraph"/>
        <w:numPr>
          <w:ilvl w:val="0"/>
          <w:numId w:val="42"/>
        </w:numPr>
        <w:overflowPunct/>
        <w:autoSpaceDE/>
        <w:autoSpaceDN/>
        <w:adjustRightInd/>
        <w:contextualSpacing/>
        <w:textAlignment w:val="auto"/>
        <w:rPr>
          <w:rFonts w:ascii="Arial" w:hAnsi="Arial" w:cs="Arial"/>
          <w:sz w:val="22"/>
          <w:szCs w:val="22"/>
        </w:rPr>
      </w:pPr>
      <w:r>
        <w:rPr>
          <w:rFonts w:ascii="Arial" w:hAnsi="Arial" w:cs="Arial"/>
          <w:sz w:val="22"/>
          <w:szCs w:val="22"/>
        </w:rPr>
        <w:t xml:space="preserve">Excellent influencing and communication skills and ability to negotiate with stakeholders.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55A570DE" w14:textId="6BEE4A1B" w:rsidR="008111D6" w:rsidRDefault="00CA0992" w:rsidP="008111D6">
      <w:pPr>
        <w:pStyle w:val="ListParagraph"/>
        <w:numPr>
          <w:ilvl w:val="0"/>
          <w:numId w:val="42"/>
        </w:numPr>
        <w:overflowPunct/>
        <w:autoSpaceDE/>
        <w:autoSpaceDN/>
        <w:adjustRightInd/>
        <w:contextualSpacing/>
        <w:textAlignment w:val="auto"/>
        <w:rPr>
          <w:rFonts w:ascii="Arial" w:hAnsi="Arial" w:cs="Arial"/>
          <w:sz w:val="22"/>
          <w:szCs w:val="22"/>
        </w:rPr>
      </w:pPr>
      <w:r>
        <w:rPr>
          <w:rFonts w:ascii="Arial" w:hAnsi="Arial" w:cs="Arial"/>
          <w:sz w:val="22"/>
          <w:szCs w:val="22"/>
        </w:rPr>
        <w:t xml:space="preserve">Ability </w:t>
      </w:r>
      <w:r w:rsidR="008111D6" w:rsidRPr="00DA2F55">
        <w:rPr>
          <w:rFonts w:ascii="Arial" w:hAnsi="Arial" w:cs="Arial"/>
          <w:sz w:val="22"/>
          <w:szCs w:val="22"/>
        </w:rPr>
        <w:t>to relate complex financial issues and models to non-finance staff in clear and concise ways</w:t>
      </w:r>
      <w:r w:rsidR="008111D6">
        <w:rPr>
          <w:rFonts w:ascii="Arial" w:hAnsi="Arial" w:cs="Arial"/>
          <w:sz w:val="22"/>
          <w:szCs w:val="22"/>
        </w:rPr>
        <w:t xml:space="preserve"> </w:t>
      </w:r>
      <w:r w:rsidR="008111D6" w:rsidRPr="00731688">
        <w:rPr>
          <w:rFonts w:ascii="Arial" w:hAnsi="Arial" w:cs="Arial"/>
          <w:sz w:val="22"/>
          <w:szCs w:val="22"/>
        </w:rPr>
        <w:t>(</w:t>
      </w:r>
      <w:r w:rsidR="008111D6">
        <w:rPr>
          <w:rFonts w:ascii="Arial" w:hAnsi="Arial" w:cs="Arial"/>
          <w:sz w:val="22"/>
          <w:szCs w:val="22"/>
        </w:rPr>
        <w:t>A/</w:t>
      </w:r>
      <w:r w:rsidR="008111D6" w:rsidRPr="00731688">
        <w:rPr>
          <w:rFonts w:ascii="Arial" w:hAnsi="Arial" w:cs="Arial"/>
          <w:sz w:val="22"/>
          <w:szCs w:val="22"/>
        </w:rPr>
        <w:t>I)</w:t>
      </w:r>
      <w:r w:rsidR="008111D6">
        <w:rPr>
          <w:rFonts w:ascii="Arial" w:hAnsi="Arial" w:cs="Arial"/>
          <w:sz w:val="22"/>
          <w:szCs w:val="22"/>
        </w:rPr>
        <w:t>.</w:t>
      </w:r>
    </w:p>
    <w:p w14:paraId="46E7D72E" w14:textId="77777777" w:rsidR="008111D6" w:rsidRDefault="008111D6" w:rsidP="008111D6">
      <w:pPr>
        <w:textAlignment w:val="baseline"/>
        <w:rPr>
          <w:rFonts w:ascii="Arial" w:hAnsi="Arial" w:cs="Arial"/>
          <w:szCs w:val="22"/>
        </w:rPr>
      </w:pPr>
    </w:p>
    <w:p w14:paraId="4736D415" w14:textId="77777777" w:rsidR="008111D6" w:rsidRPr="00DE4919" w:rsidRDefault="008111D6" w:rsidP="0081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Cs w:val="22"/>
        </w:rPr>
      </w:pPr>
      <w:r w:rsidRPr="00DE4919">
        <w:rPr>
          <w:rFonts w:ascii="Arial" w:hAnsi="Arial" w:cs="Arial"/>
          <w:b/>
          <w:szCs w:val="22"/>
        </w:rPr>
        <w:t xml:space="preserve">Planning </w:t>
      </w:r>
      <w:r>
        <w:rPr>
          <w:rFonts w:ascii="Arial" w:hAnsi="Arial" w:cs="Arial"/>
          <w:b/>
          <w:szCs w:val="22"/>
        </w:rPr>
        <w:t>a</w:t>
      </w:r>
      <w:r w:rsidRPr="00DE4919">
        <w:rPr>
          <w:rFonts w:ascii="Arial" w:hAnsi="Arial" w:cs="Arial"/>
          <w:b/>
          <w:szCs w:val="22"/>
        </w:rPr>
        <w:t>nd Organising</w:t>
      </w:r>
    </w:p>
    <w:p w14:paraId="1D72F156" w14:textId="77777777" w:rsidR="008111D6" w:rsidRDefault="008111D6" w:rsidP="008111D6">
      <w:pPr>
        <w:pStyle w:val="ListParagraph"/>
        <w:numPr>
          <w:ilvl w:val="0"/>
          <w:numId w:val="42"/>
        </w:numPr>
        <w:overflowPunct/>
        <w:autoSpaceDE/>
        <w:autoSpaceDN/>
        <w:adjustRightInd/>
        <w:contextualSpacing/>
        <w:textAlignment w:val="auto"/>
        <w:rPr>
          <w:rFonts w:ascii="Arial" w:hAnsi="Arial" w:cs="Arial"/>
          <w:sz w:val="22"/>
          <w:szCs w:val="22"/>
        </w:rPr>
      </w:pPr>
      <w:r>
        <w:rPr>
          <w:rFonts w:ascii="Arial" w:hAnsi="Arial" w:cs="Arial"/>
          <w:sz w:val="22"/>
          <w:szCs w:val="22"/>
        </w:rPr>
        <w:t>A</w:t>
      </w:r>
      <w:r w:rsidRPr="00C2382F">
        <w:rPr>
          <w:rFonts w:ascii="Arial" w:hAnsi="Arial" w:cs="Arial"/>
          <w:sz w:val="22"/>
          <w:szCs w:val="22"/>
        </w:rPr>
        <w:t>bility to recognise and resolve conflicting priorities</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5DA14390" w14:textId="77777777" w:rsidR="008111D6" w:rsidRDefault="008111D6" w:rsidP="008111D6">
      <w:pPr>
        <w:pStyle w:val="ListParagraph"/>
        <w:numPr>
          <w:ilvl w:val="0"/>
          <w:numId w:val="42"/>
        </w:numPr>
        <w:overflowPunct/>
        <w:autoSpaceDE/>
        <w:autoSpaceDN/>
        <w:adjustRightInd/>
        <w:contextualSpacing/>
        <w:textAlignment w:val="auto"/>
        <w:rPr>
          <w:rFonts w:ascii="Arial" w:hAnsi="Arial" w:cs="Arial"/>
          <w:sz w:val="22"/>
          <w:szCs w:val="22"/>
        </w:rPr>
      </w:pPr>
      <w:r>
        <w:rPr>
          <w:rFonts w:ascii="Arial" w:hAnsi="Arial" w:cs="Arial"/>
          <w:sz w:val="22"/>
          <w:szCs w:val="22"/>
        </w:rPr>
        <w:t>A</w:t>
      </w:r>
      <w:r w:rsidRPr="004E05D8">
        <w:rPr>
          <w:rFonts w:ascii="Arial" w:hAnsi="Arial" w:cs="Arial"/>
          <w:sz w:val="22"/>
          <w:szCs w:val="22"/>
        </w:rPr>
        <w:t>bility to work to demanding deadlines and with a high degree of accuracy and discretion</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 xml:space="preserve">. </w:t>
      </w:r>
    </w:p>
    <w:p w14:paraId="0EA9C48E" w14:textId="77777777" w:rsidR="008111D6" w:rsidRDefault="008111D6" w:rsidP="0081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Cs w:val="22"/>
        </w:rPr>
      </w:pPr>
    </w:p>
    <w:p w14:paraId="21E63BE0" w14:textId="77777777" w:rsidR="008111D6" w:rsidRDefault="008111D6" w:rsidP="0081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Cs w:val="22"/>
        </w:rPr>
      </w:pPr>
      <w:r w:rsidRPr="00DE4919">
        <w:rPr>
          <w:rFonts w:ascii="Arial" w:hAnsi="Arial" w:cs="Arial"/>
          <w:b/>
          <w:szCs w:val="22"/>
        </w:rPr>
        <w:t xml:space="preserve">Teamwork </w:t>
      </w:r>
      <w:r>
        <w:rPr>
          <w:rFonts w:ascii="Arial" w:hAnsi="Arial" w:cs="Arial"/>
          <w:b/>
          <w:szCs w:val="22"/>
        </w:rPr>
        <w:t>a</w:t>
      </w:r>
      <w:r w:rsidRPr="00DE4919">
        <w:rPr>
          <w:rFonts w:ascii="Arial" w:hAnsi="Arial" w:cs="Arial"/>
          <w:b/>
          <w:szCs w:val="22"/>
        </w:rPr>
        <w:t>nd Motivation</w:t>
      </w:r>
    </w:p>
    <w:p w14:paraId="1893D45F" w14:textId="77777777" w:rsidR="008111D6" w:rsidRPr="00701F8D" w:rsidRDefault="008111D6" w:rsidP="008111D6">
      <w:pPr>
        <w:pStyle w:val="ListParagraph"/>
        <w:numPr>
          <w:ilvl w:val="0"/>
          <w:numId w:val="42"/>
        </w:numPr>
        <w:overflowPunct/>
        <w:autoSpaceDE/>
        <w:autoSpaceDN/>
        <w:adjustRightInd/>
        <w:contextualSpacing/>
        <w:textAlignment w:val="auto"/>
        <w:rPr>
          <w:rFonts w:ascii="Arial" w:hAnsi="Arial" w:cs="Arial"/>
          <w:sz w:val="22"/>
          <w:szCs w:val="22"/>
        </w:rPr>
      </w:pPr>
      <w:r w:rsidRPr="00701F8D">
        <w:rPr>
          <w:rFonts w:ascii="Arial" w:hAnsi="Arial" w:cs="Arial"/>
          <w:sz w:val="22"/>
          <w:szCs w:val="22"/>
        </w:rPr>
        <w:t>Ability to train staff on financial and financial system matters</w:t>
      </w:r>
      <w:r>
        <w:rPr>
          <w:rFonts w:ascii="Arial" w:hAnsi="Arial" w:cs="Arial"/>
          <w:sz w:val="22"/>
          <w:szCs w:val="22"/>
        </w:rPr>
        <w:t xml:space="preserve">. </w:t>
      </w:r>
      <w:r w:rsidRPr="005E2CAA">
        <w:rPr>
          <w:rFonts w:ascii="Arial" w:eastAsia="Calibri" w:hAnsi="Arial" w:cs="Arial"/>
          <w:color w:val="000000"/>
          <w:sz w:val="22"/>
          <w:szCs w:val="22"/>
        </w:rPr>
        <w:t>Ability to lead, giving expert advice</w:t>
      </w:r>
      <w:r>
        <w:rPr>
          <w:rFonts w:ascii="Arial" w:eastAsia="Calibri" w:hAnsi="Arial" w:cs="Arial"/>
          <w:color w:val="000000"/>
          <w:sz w:val="22"/>
          <w:szCs w:val="22"/>
        </w:rPr>
        <w:t xml:space="preserve"> and </w:t>
      </w:r>
      <w:r w:rsidRPr="005E2CAA">
        <w:rPr>
          <w:rFonts w:ascii="Arial" w:eastAsia="Calibri" w:hAnsi="Arial" w:cs="Arial"/>
          <w:color w:val="000000"/>
          <w:sz w:val="22"/>
          <w:szCs w:val="22"/>
        </w:rPr>
        <w:t xml:space="preserve">offering support and guidance, </w:t>
      </w:r>
      <w:r>
        <w:rPr>
          <w:rFonts w:ascii="Arial" w:eastAsia="Calibri" w:hAnsi="Arial" w:cs="Arial"/>
          <w:color w:val="000000"/>
          <w:sz w:val="22"/>
          <w:szCs w:val="22"/>
        </w:rPr>
        <w:t xml:space="preserve">to </w:t>
      </w:r>
      <w:r w:rsidRPr="00725B3D">
        <w:rPr>
          <w:rFonts w:ascii="Arial" w:eastAsia="Calibri" w:hAnsi="Arial" w:cs="Arial"/>
          <w:color w:val="000000"/>
          <w:sz w:val="22"/>
          <w:szCs w:val="22"/>
        </w:rPr>
        <w:t>allocate, coordinate and supervise tasks</w:t>
      </w:r>
      <w:r>
        <w:rPr>
          <w:rFonts w:ascii="Arial" w:eastAsia="Calibri" w:hAnsi="Arial" w:cs="Arial"/>
          <w:color w:val="000000"/>
          <w:sz w:val="22"/>
          <w:szCs w:val="22"/>
        </w:rPr>
        <w:t xml:space="preserve">, combined with </w:t>
      </w:r>
      <w:r w:rsidRPr="005E2CAA">
        <w:rPr>
          <w:rFonts w:ascii="Arial" w:eastAsia="Calibri" w:hAnsi="Arial" w:cs="Arial"/>
          <w:color w:val="000000"/>
          <w:sz w:val="22"/>
          <w:szCs w:val="22"/>
        </w:rPr>
        <w:t>experience of motivating others to deliver goals, objectives and agreed service levels.</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7A470BBD" w14:textId="77777777" w:rsidR="008111D6" w:rsidRDefault="008111D6" w:rsidP="0081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Cs w:val="22"/>
        </w:rPr>
      </w:pPr>
    </w:p>
    <w:p w14:paraId="129A3997" w14:textId="77777777" w:rsidR="008111D6" w:rsidRDefault="008111D6" w:rsidP="0081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Cs w:val="22"/>
        </w:rPr>
      </w:pPr>
      <w:r w:rsidRPr="00DE4919">
        <w:rPr>
          <w:rFonts w:ascii="Arial" w:hAnsi="Arial" w:cs="Arial"/>
          <w:b/>
          <w:szCs w:val="22"/>
        </w:rPr>
        <w:t xml:space="preserve">Liaison </w:t>
      </w:r>
      <w:r>
        <w:rPr>
          <w:rFonts w:ascii="Arial" w:hAnsi="Arial" w:cs="Arial"/>
          <w:b/>
          <w:szCs w:val="22"/>
        </w:rPr>
        <w:t>a</w:t>
      </w:r>
      <w:r w:rsidRPr="00DE4919">
        <w:rPr>
          <w:rFonts w:ascii="Arial" w:hAnsi="Arial" w:cs="Arial"/>
          <w:b/>
          <w:szCs w:val="22"/>
        </w:rPr>
        <w:t>nd Networking</w:t>
      </w:r>
    </w:p>
    <w:p w14:paraId="41A006EF" w14:textId="77777777" w:rsidR="008111D6" w:rsidRPr="00701F8D" w:rsidRDefault="008111D6" w:rsidP="008111D6">
      <w:pPr>
        <w:pStyle w:val="ListParagraph"/>
        <w:numPr>
          <w:ilvl w:val="0"/>
          <w:numId w:val="42"/>
        </w:numPr>
        <w:overflowPunct/>
        <w:autoSpaceDE/>
        <w:autoSpaceDN/>
        <w:adjustRightInd/>
        <w:contextualSpacing/>
        <w:textAlignment w:val="auto"/>
        <w:rPr>
          <w:rFonts w:ascii="Arial" w:hAnsi="Arial" w:cs="Arial"/>
          <w:sz w:val="22"/>
          <w:szCs w:val="22"/>
        </w:rPr>
      </w:pPr>
      <w:r>
        <w:rPr>
          <w:rFonts w:ascii="Arial" w:hAnsi="Arial" w:cs="Arial"/>
          <w:sz w:val="22"/>
          <w:szCs w:val="22"/>
        </w:rPr>
        <w:t xml:space="preserve">Ability to </w:t>
      </w:r>
      <w:r w:rsidRPr="00701F8D">
        <w:rPr>
          <w:rFonts w:ascii="Arial" w:hAnsi="Arial" w:cs="Arial"/>
          <w:sz w:val="22"/>
          <w:szCs w:val="22"/>
        </w:rPr>
        <w:t xml:space="preserve">collaborate efficiently with other staff with either a financial or </w:t>
      </w:r>
      <w:r>
        <w:rPr>
          <w:rFonts w:ascii="Arial" w:hAnsi="Arial" w:cs="Arial"/>
          <w:sz w:val="22"/>
          <w:szCs w:val="22"/>
        </w:rPr>
        <w:t>non-finance ba</w:t>
      </w:r>
      <w:r w:rsidRPr="00701F8D">
        <w:rPr>
          <w:rFonts w:ascii="Arial" w:hAnsi="Arial" w:cs="Arial"/>
          <w:sz w:val="22"/>
          <w:szCs w:val="22"/>
        </w:rPr>
        <w:t>ckground</w:t>
      </w:r>
      <w:r>
        <w:rPr>
          <w:rFonts w:ascii="Arial" w:hAnsi="Arial" w:cs="Arial"/>
          <w:sz w:val="22"/>
          <w:szCs w:val="22"/>
        </w:rPr>
        <w:t xml:space="preserve"> and to build trusted and effective relationships with senior stakeholders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3336D7B1" w14:textId="77777777" w:rsidR="008111D6" w:rsidRPr="00DE4919" w:rsidRDefault="008111D6" w:rsidP="0081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Cs w:val="22"/>
        </w:rPr>
      </w:pPr>
    </w:p>
    <w:p w14:paraId="59FD651C" w14:textId="77777777" w:rsidR="008111D6" w:rsidRDefault="008111D6" w:rsidP="008111D6">
      <w:pPr>
        <w:textAlignment w:val="baseline"/>
        <w:rPr>
          <w:rFonts w:ascii="Arial" w:hAnsi="Arial" w:cs="Arial"/>
          <w:b/>
          <w:szCs w:val="22"/>
        </w:rPr>
      </w:pPr>
      <w:r w:rsidRPr="00DE4919">
        <w:rPr>
          <w:rFonts w:ascii="Arial" w:hAnsi="Arial" w:cs="Arial"/>
          <w:b/>
          <w:szCs w:val="22"/>
        </w:rPr>
        <w:t>Service Delivery</w:t>
      </w:r>
    </w:p>
    <w:p w14:paraId="691CCBC5" w14:textId="77777777" w:rsidR="008111D6" w:rsidRPr="00FB21F0" w:rsidRDefault="008111D6" w:rsidP="008111D6">
      <w:pPr>
        <w:pStyle w:val="ListParagraph"/>
        <w:numPr>
          <w:ilvl w:val="0"/>
          <w:numId w:val="42"/>
        </w:numPr>
        <w:overflowPunct/>
        <w:autoSpaceDE/>
        <w:autoSpaceDN/>
        <w:adjustRightInd/>
        <w:contextualSpacing/>
        <w:textAlignment w:val="auto"/>
        <w:rPr>
          <w:rFonts w:ascii="Arial" w:hAnsi="Arial" w:cs="Arial"/>
          <w:sz w:val="22"/>
          <w:szCs w:val="22"/>
        </w:rPr>
      </w:pPr>
      <w:r w:rsidRPr="00FB21F0">
        <w:rPr>
          <w:rFonts w:ascii="Arial" w:hAnsi="Arial" w:cs="Arial"/>
          <w:sz w:val="22"/>
          <w:szCs w:val="22"/>
        </w:rPr>
        <w:t>Ability to manipulate large volume of data and experience of carrying out detailed analysis of data, especially during the year end to provide the results to external auditors and senior management</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10C2344A" w14:textId="77777777" w:rsidR="008111D6" w:rsidRDefault="008111D6" w:rsidP="008111D6">
      <w:pPr>
        <w:textAlignment w:val="baseline"/>
        <w:rPr>
          <w:rFonts w:ascii="Arial" w:hAnsi="Arial" w:cs="Arial"/>
          <w:b/>
          <w:szCs w:val="22"/>
        </w:rPr>
      </w:pPr>
    </w:p>
    <w:p w14:paraId="055CA7B2" w14:textId="77777777" w:rsidR="008111D6" w:rsidRDefault="008111D6" w:rsidP="008111D6">
      <w:pPr>
        <w:rPr>
          <w:rFonts w:ascii="Arial" w:hAnsi="Arial" w:cs="Arial"/>
          <w:b/>
          <w:szCs w:val="22"/>
        </w:rPr>
      </w:pPr>
      <w:r w:rsidRPr="00DE4919">
        <w:rPr>
          <w:rFonts w:ascii="Arial" w:hAnsi="Arial" w:cs="Arial"/>
          <w:b/>
          <w:szCs w:val="22"/>
        </w:rPr>
        <w:t>Analysis</w:t>
      </w:r>
      <w:r>
        <w:rPr>
          <w:rFonts w:ascii="Arial" w:hAnsi="Arial" w:cs="Arial"/>
          <w:b/>
          <w:szCs w:val="22"/>
        </w:rPr>
        <w:t xml:space="preserve">, </w:t>
      </w:r>
      <w:r w:rsidRPr="00DE4919">
        <w:rPr>
          <w:rFonts w:ascii="Arial" w:hAnsi="Arial" w:cs="Arial"/>
          <w:b/>
          <w:szCs w:val="22"/>
        </w:rPr>
        <w:t xml:space="preserve">Initiative </w:t>
      </w:r>
      <w:r>
        <w:rPr>
          <w:rFonts w:ascii="Arial" w:hAnsi="Arial" w:cs="Arial"/>
          <w:b/>
          <w:szCs w:val="22"/>
        </w:rPr>
        <w:t>a</w:t>
      </w:r>
      <w:r w:rsidRPr="00DE4919">
        <w:rPr>
          <w:rFonts w:ascii="Arial" w:hAnsi="Arial" w:cs="Arial"/>
          <w:b/>
          <w:szCs w:val="22"/>
        </w:rPr>
        <w:t>nd Problem Solving</w:t>
      </w:r>
    </w:p>
    <w:p w14:paraId="4E99FC9A" w14:textId="77777777" w:rsidR="008111D6" w:rsidRPr="00DE3B51" w:rsidRDefault="008111D6" w:rsidP="008111D6">
      <w:pPr>
        <w:pStyle w:val="ListParagraph"/>
        <w:numPr>
          <w:ilvl w:val="0"/>
          <w:numId w:val="42"/>
        </w:numPr>
        <w:overflowPunct/>
        <w:autoSpaceDE/>
        <w:autoSpaceDN/>
        <w:adjustRightInd/>
        <w:contextualSpacing/>
        <w:textAlignment w:val="auto"/>
        <w:rPr>
          <w:rFonts w:ascii="Arial" w:hAnsi="Arial" w:cs="Arial"/>
          <w:sz w:val="22"/>
          <w:szCs w:val="22"/>
        </w:rPr>
      </w:pPr>
      <w:r w:rsidRPr="00DE3B51">
        <w:rPr>
          <w:rFonts w:ascii="Arial" w:hAnsi="Arial" w:cs="Arial"/>
          <w:sz w:val="22"/>
          <w:szCs w:val="22"/>
        </w:rPr>
        <w:t>Considerable personal initiative and strong interpersonal skills</w:t>
      </w:r>
      <w:r>
        <w:rPr>
          <w:rFonts w:ascii="Arial" w:hAnsi="Arial" w:cs="Arial"/>
          <w:sz w:val="22"/>
          <w:szCs w:val="22"/>
        </w:rPr>
        <w:t xml:space="preserve"> </w:t>
      </w:r>
      <w:r w:rsidRPr="00731688">
        <w:rPr>
          <w:rFonts w:ascii="Arial" w:hAnsi="Arial" w:cs="Arial"/>
          <w:sz w:val="22"/>
          <w:szCs w:val="22"/>
        </w:rPr>
        <w:t>(</w:t>
      </w:r>
      <w:r>
        <w:rPr>
          <w:rFonts w:ascii="Arial" w:hAnsi="Arial" w:cs="Arial"/>
          <w:sz w:val="22"/>
          <w:szCs w:val="22"/>
        </w:rPr>
        <w:t>A/</w:t>
      </w:r>
      <w:r w:rsidRPr="00731688">
        <w:rPr>
          <w:rFonts w:ascii="Arial" w:hAnsi="Arial" w:cs="Arial"/>
          <w:sz w:val="22"/>
          <w:szCs w:val="22"/>
        </w:rPr>
        <w:t>I)</w:t>
      </w:r>
      <w:r>
        <w:rPr>
          <w:rFonts w:ascii="Arial" w:hAnsi="Arial" w:cs="Arial"/>
          <w:sz w:val="22"/>
          <w:szCs w:val="22"/>
        </w:rPr>
        <w:t>.</w:t>
      </w:r>
    </w:p>
    <w:p w14:paraId="047C8ED8" w14:textId="77777777" w:rsidR="008111D6" w:rsidRDefault="008111D6" w:rsidP="008111D6">
      <w:pPr>
        <w:rPr>
          <w:rFonts w:ascii="Arial" w:hAnsi="Arial" w:cs="Arial"/>
          <w:b/>
          <w:szCs w:val="22"/>
        </w:rPr>
      </w:pPr>
    </w:p>
    <w:p w14:paraId="3980A15A" w14:textId="77777777" w:rsidR="008111D6" w:rsidRDefault="008111D6" w:rsidP="008111D6">
      <w:pPr>
        <w:rPr>
          <w:rFonts w:ascii="Arial" w:hAnsi="Arial" w:cs="Arial"/>
          <w:b/>
          <w:szCs w:val="22"/>
        </w:rPr>
      </w:pPr>
    </w:p>
    <w:p w14:paraId="16BACBF8" w14:textId="77777777" w:rsidR="008111D6" w:rsidRPr="00DE4919" w:rsidRDefault="008111D6" w:rsidP="0081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Cs w:val="22"/>
        </w:rPr>
      </w:pPr>
      <w:r w:rsidRPr="00DE4919">
        <w:rPr>
          <w:rFonts w:ascii="Arial" w:hAnsi="Arial" w:cs="Arial"/>
          <w:b/>
          <w:szCs w:val="22"/>
        </w:rPr>
        <w:t>Other Essential Criteria</w:t>
      </w:r>
    </w:p>
    <w:p w14:paraId="3EF1152F" w14:textId="52E3F667" w:rsidR="009737DD" w:rsidRDefault="008111D6" w:rsidP="00E746E2">
      <w:pPr>
        <w:rPr>
          <w:rFonts w:ascii="Arial" w:hAnsi="Arial" w:cs="Arial"/>
          <w:szCs w:val="22"/>
        </w:rPr>
      </w:pPr>
      <w:r w:rsidRPr="00731688">
        <w:rPr>
          <w:rFonts w:ascii="Arial" w:hAnsi="Arial" w:cs="Arial"/>
          <w:szCs w:val="22"/>
        </w:rPr>
        <w:t>Commitment to and understanding of equal opportunities issues within a diverse and multicultural environment (</w:t>
      </w:r>
      <w:r>
        <w:rPr>
          <w:rFonts w:ascii="Arial" w:hAnsi="Arial" w:cs="Arial"/>
          <w:szCs w:val="22"/>
        </w:rPr>
        <w:t>A/</w:t>
      </w:r>
      <w:r w:rsidRPr="00731688">
        <w:rPr>
          <w:rFonts w:ascii="Arial" w:hAnsi="Arial" w:cs="Arial"/>
          <w:szCs w:val="22"/>
        </w:rPr>
        <w:t>I)</w:t>
      </w:r>
      <w:r>
        <w:rPr>
          <w:rFonts w:ascii="Arial" w:hAnsi="Arial" w:cs="Arial"/>
          <w:szCs w:val="22"/>
        </w:rPr>
        <w:t>.</w:t>
      </w:r>
    </w:p>
    <w:p w14:paraId="01E16D3E" w14:textId="77777777" w:rsidR="009737DD" w:rsidRDefault="009737DD" w:rsidP="00031171">
      <w:pPr>
        <w:spacing w:line="276" w:lineRule="auto"/>
        <w:ind w:left="-5" w:hanging="10"/>
        <w:rPr>
          <w:rFonts w:ascii="Arial" w:eastAsia="Arial" w:hAnsi="Arial" w:cs="Arial"/>
          <w:b/>
          <w:color w:val="000000"/>
          <w:szCs w:val="22"/>
          <w:lang w:eastAsia="en-GB"/>
        </w:rPr>
      </w:pPr>
    </w:p>
    <w:p w14:paraId="10A96060" w14:textId="07C2EE9B" w:rsidR="00926366" w:rsidRPr="00214792" w:rsidRDefault="00926366" w:rsidP="00926366">
      <w:pPr>
        <w:spacing w:line="276" w:lineRule="auto"/>
        <w:rPr>
          <w:rFonts w:ascii="Arial" w:eastAsia="Arial" w:hAnsi="Arial" w:cs="Arial"/>
          <w:bCs/>
          <w:color w:val="000000"/>
          <w:szCs w:val="22"/>
          <w:lang w:eastAsia="en-GB"/>
        </w:rPr>
      </w:pPr>
      <w:r w:rsidRPr="00214792">
        <w:rPr>
          <w:rFonts w:ascii="Arial" w:eastAsia="Arial" w:hAnsi="Arial" w:cs="Arial"/>
          <w:bCs/>
          <w:color w:val="000000"/>
          <w:szCs w:val="22"/>
          <w:lang w:eastAsia="en-GB"/>
        </w:rPr>
        <w:t xml:space="preserve">Criteria tested by </w:t>
      </w:r>
      <w:r w:rsidR="00214792">
        <w:rPr>
          <w:rFonts w:ascii="Arial" w:eastAsia="Arial" w:hAnsi="Arial" w:cs="Arial"/>
          <w:bCs/>
          <w:color w:val="000000"/>
          <w:szCs w:val="22"/>
          <w:lang w:eastAsia="en-GB"/>
        </w:rPr>
        <w:t>K</w:t>
      </w:r>
      <w:r w:rsidRPr="00214792">
        <w:rPr>
          <w:rFonts w:ascii="Arial" w:eastAsia="Arial" w:hAnsi="Arial" w:cs="Arial"/>
          <w:bCs/>
          <w:color w:val="000000"/>
          <w:szCs w:val="22"/>
          <w:lang w:eastAsia="en-GB"/>
        </w:rPr>
        <w:t xml:space="preserve">ey: </w:t>
      </w:r>
    </w:p>
    <w:p w14:paraId="4CE306D6" w14:textId="77777777" w:rsidR="00926366" w:rsidRPr="00331A58" w:rsidRDefault="00926366" w:rsidP="00505124">
      <w:pPr>
        <w:rPr>
          <w:rFonts w:ascii="Arial" w:eastAsia="Arial" w:hAnsi="Arial" w:cs="Arial"/>
          <w:bCs/>
          <w:color w:val="000000"/>
          <w:szCs w:val="22"/>
          <w:lang w:eastAsia="en-GB"/>
        </w:rPr>
      </w:pPr>
      <w:r w:rsidRPr="00331A58">
        <w:rPr>
          <w:rFonts w:ascii="Arial" w:eastAsia="Arial" w:hAnsi="Arial" w:cs="Arial"/>
          <w:bCs/>
          <w:color w:val="000000"/>
          <w:szCs w:val="22"/>
          <w:lang w:eastAsia="en-GB"/>
        </w:rPr>
        <w:t xml:space="preserve">A = Application form        </w:t>
      </w:r>
    </w:p>
    <w:p w14:paraId="3C8A0FEA" w14:textId="77777777" w:rsidR="00926366" w:rsidRPr="00331A58" w:rsidRDefault="00926366" w:rsidP="00505124">
      <w:pPr>
        <w:rPr>
          <w:rFonts w:ascii="Arial" w:eastAsia="Arial" w:hAnsi="Arial" w:cs="Arial"/>
          <w:bCs/>
          <w:color w:val="000000"/>
          <w:szCs w:val="22"/>
          <w:lang w:eastAsia="en-GB"/>
        </w:rPr>
      </w:pPr>
      <w:r w:rsidRPr="00331A58">
        <w:rPr>
          <w:rFonts w:ascii="Arial" w:eastAsia="Arial" w:hAnsi="Arial" w:cs="Arial"/>
          <w:bCs/>
          <w:color w:val="000000"/>
          <w:szCs w:val="22"/>
          <w:lang w:eastAsia="en-GB"/>
        </w:rPr>
        <w:t xml:space="preserve">C = Certification        </w:t>
      </w:r>
    </w:p>
    <w:p w14:paraId="17916B7D" w14:textId="77777777" w:rsidR="00926366" w:rsidRPr="00331A58" w:rsidRDefault="00926366" w:rsidP="00505124">
      <w:pPr>
        <w:rPr>
          <w:rFonts w:ascii="Arial" w:eastAsia="Arial" w:hAnsi="Arial" w:cs="Arial"/>
          <w:bCs/>
          <w:color w:val="000000"/>
          <w:szCs w:val="22"/>
          <w:lang w:eastAsia="en-GB"/>
        </w:rPr>
      </w:pPr>
      <w:r w:rsidRPr="00331A58">
        <w:rPr>
          <w:rFonts w:ascii="Arial" w:eastAsia="Arial" w:hAnsi="Arial" w:cs="Arial"/>
          <w:bCs/>
          <w:color w:val="000000"/>
          <w:szCs w:val="22"/>
          <w:lang w:eastAsia="en-GB"/>
        </w:rPr>
        <w:t xml:space="preserve">I = Interview          </w:t>
      </w:r>
    </w:p>
    <w:p w14:paraId="40D547F8" w14:textId="77777777" w:rsidR="00926366" w:rsidRPr="00331A58" w:rsidRDefault="00926366" w:rsidP="00505124">
      <w:pPr>
        <w:rPr>
          <w:rFonts w:ascii="Arial" w:eastAsia="Arial" w:hAnsi="Arial" w:cs="Arial"/>
          <w:bCs/>
          <w:color w:val="000000"/>
          <w:szCs w:val="22"/>
          <w:lang w:eastAsia="en-GB"/>
        </w:rPr>
      </w:pPr>
      <w:r w:rsidRPr="00331A58">
        <w:rPr>
          <w:rFonts w:ascii="Arial" w:eastAsia="Arial" w:hAnsi="Arial" w:cs="Arial"/>
          <w:bCs/>
          <w:color w:val="000000"/>
          <w:szCs w:val="22"/>
          <w:lang w:eastAsia="en-GB"/>
        </w:rPr>
        <w:t>T = Test</w:t>
      </w:r>
    </w:p>
    <w:p w14:paraId="465459D6" w14:textId="77777777" w:rsidR="00594C01" w:rsidRDefault="00594C01">
      <w:pPr>
        <w:rPr>
          <w:rFonts w:ascii="Arial" w:hAnsi="Arial"/>
          <w:b/>
          <w:sz w:val="20"/>
        </w:rPr>
      </w:pPr>
    </w:p>
    <w:sectPr w:rsidR="00594C01" w:rsidSect="006F345A">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87E7" w14:textId="77777777" w:rsidR="007D1773" w:rsidRDefault="007D1773">
      <w:r>
        <w:separator/>
      </w:r>
    </w:p>
  </w:endnote>
  <w:endnote w:type="continuationSeparator" w:id="0">
    <w:p w14:paraId="7840D061" w14:textId="77777777" w:rsidR="007D1773" w:rsidRDefault="007D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AFEE" w14:textId="77777777" w:rsidR="007D1773" w:rsidRDefault="007D1773">
      <w:r>
        <w:separator/>
      </w:r>
    </w:p>
  </w:footnote>
  <w:footnote w:type="continuationSeparator" w:id="0">
    <w:p w14:paraId="04DAD6C7" w14:textId="77777777" w:rsidR="007D1773" w:rsidRDefault="007D1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F66C3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857C3"/>
    <w:multiLevelType w:val="hybridMultilevel"/>
    <w:tmpl w:val="4D1CA714"/>
    <w:lvl w:ilvl="0" w:tplc="2BE0980A">
      <w:numFmt w:val="bullet"/>
      <w:lvlText w:val=""/>
      <w:lvlJc w:val="left"/>
      <w:pPr>
        <w:ind w:left="703" w:hanging="596"/>
      </w:pPr>
      <w:rPr>
        <w:rFonts w:ascii="Symbol" w:eastAsia="Symbol" w:hAnsi="Symbol" w:cs="Symbol" w:hint="default"/>
        <w:w w:val="100"/>
        <w:sz w:val="24"/>
        <w:szCs w:val="24"/>
        <w:lang w:val="en-GB" w:eastAsia="en-GB" w:bidi="en-GB"/>
      </w:rPr>
    </w:lvl>
    <w:lvl w:ilvl="1" w:tplc="311A191E">
      <w:numFmt w:val="bullet"/>
      <w:lvlText w:val="•"/>
      <w:lvlJc w:val="left"/>
      <w:pPr>
        <w:ind w:left="1677" w:hanging="596"/>
      </w:pPr>
      <w:rPr>
        <w:rFonts w:hint="default"/>
        <w:lang w:val="en-GB" w:eastAsia="en-GB" w:bidi="en-GB"/>
      </w:rPr>
    </w:lvl>
    <w:lvl w:ilvl="2" w:tplc="D48EC3DA">
      <w:numFmt w:val="bullet"/>
      <w:lvlText w:val="•"/>
      <w:lvlJc w:val="left"/>
      <w:pPr>
        <w:ind w:left="2654" w:hanging="596"/>
      </w:pPr>
      <w:rPr>
        <w:rFonts w:hint="default"/>
        <w:lang w:val="en-GB" w:eastAsia="en-GB" w:bidi="en-GB"/>
      </w:rPr>
    </w:lvl>
    <w:lvl w:ilvl="3" w:tplc="FF9EEA8A">
      <w:numFmt w:val="bullet"/>
      <w:lvlText w:val="•"/>
      <w:lvlJc w:val="left"/>
      <w:pPr>
        <w:ind w:left="3631" w:hanging="596"/>
      </w:pPr>
      <w:rPr>
        <w:rFonts w:hint="default"/>
        <w:lang w:val="en-GB" w:eastAsia="en-GB" w:bidi="en-GB"/>
      </w:rPr>
    </w:lvl>
    <w:lvl w:ilvl="4" w:tplc="3CA03992">
      <w:numFmt w:val="bullet"/>
      <w:lvlText w:val="•"/>
      <w:lvlJc w:val="left"/>
      <w:pPr>
        <w:ind w:left="4608" w:hanging="596"/>
      </w:pPr>
      <w:rPr>
        <w:rFonts w:hint="default"/>
        <w:lang w:val="en-GB" w:eastAsia="en-GB" w:bidi="en-GB"/>
      </w:rPr>
    </w:lvl>
    <w:lvl w:ilvl="5" w:tplc="266EAB84">
      <w:numFmt w:val="bullet"/>
      <w:lvlText w:val="•"/>
      <w:lvlJc w:val="left"/>
      <w:pPr>
        <w:ind w:left="5585" w:hanging="596"/>
      </w:pPr>
      <w:rPr>
        <w:rFonts w:hint="default"/>
        <w:lang w:val="en-GB" w:eastAsia="en-GB" w:bidi="en-GB"/>
      </w:rPr>
    </w:lvl>
    <w:lvl w:ilvl="6" w:tplc="8AF0BB12">
      <w:numFmt w:val="bullet"/>
      <w:lvlText w:val="•"/>
      <w:lvlJc w:val="left"/>
      <w:pPr>
        <w:ind w:left="6562" w:hanging="596"/>
      </w:pPr>
      <w:rPr>
        <w:rFonts w:hint="default"/>
        <w:lang w:val="en-GB" w:eastAsia="en-GB" w:bidi="en-GB"/>
      </w:rPr>
    </w:lvl>
    <w:lvl w:ilvl="7" w:tplc="1FB0E55C">
      <w:numFmt w:val="bullet"/>
      <w:lvlText w:val="•"/>
      <w:lvlJc w:val="left"/>
      <w:pPr>
        <w:ind w:left="7539" w:hanging="596"/>
      </w:pPr>
      <w:rPr>
        <w:rFonts w:hint="default"/>
        <w:lang w:val="en-GB" w:eastAsia="en-GB" w:bidi="en-GB"/>
      </w:rPr>
    </w:lvl>
    <w:lvl w:ilvl="8" w:tplc="BD0C0FBC">
      <w:numFmt w:val="bullet"/>
      <w:lvlText w:val="•"/>
      <w:lvlJc w:val="left"/>
      <w:pPr>
        <w:ind w:left="8516" w:hanging="596"/>
      </w:pPr>
      <w:rPr>
        <w:rFonts w:hint="default"/>
        <w:lang w:val="en-GB" w:eastAsia="en-GB" w:bidi="en-GB"/>
      </w:rPr>
    </w:lvl>
  </w:abstractNum>
  <w:abstractNum w:abstractNumId="3"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030B7"/>
    <w:multiLevelType w:val="hybridMultilevel"/>
    <w:tmpl w:val="18F4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31C94"/>
    <w:multiLevelType w:val="hybridMultilevel"/>
    <w:tmpl w:val="1F661064"/>
    <w:lvl w:ilvl="0" w:tplc="EF3A2656">
      <w:start w:val="1"/>
      <w:numFmt w:val="bullet"/>
      <w:lvlText w:val=""/>
      <w:lvlJc w:val="left"/>
      <w:pPr>
        <w:tabs>
          <w:tab w:val="num" w:pos="720"/>
        </w:tabs>
        <w:ind w:left="720" w:hanging="360"/>
      </w:pPr>
      <w:rPr>
        <w:rFonts w:ascii="Symbol" w:hAnsi="Symbol" w:hint="default"/>
        <w:sz w:val="16"/>
      </w:rPr>
    </w:lvl>
    <w:lvl w:ilvl="1" w:tplc="1EACFC84" w:tentative="1">
      <w:start w:val="1"/>
      <w:numFmt w:val="bullet"/>
      <w:lvlText w:val="o"/>
      <w:lvlJc w:val="left"/>
      <w:pPr>
        <w:tabs>
          <w:tab w:val="num" w:pos="1440"/>
        </w:tabs>
        <w:ind w:left="1440" w:hanging="360"/>
      </w:pPr>
      <w:rPr>
        <w:rFonts w:ascii="Courier New" w:hAnsi="Courier New" w:hint="default"/>
      </w:rPr>
    </w:lvl>
    <w:lvl w:ilvl="2" w:tplc="D91EF3EC" w:tentative="1">
      <w:start w:val="1"/>
      <w:numFmt w:val="bullet"/>
      <w:lvlText w:val=""/>
      <w:lvlJc w:val="left"/>
      <w:pPr>
        <w:tabs>
          <w:tab w:val="num" w:pos="2160"/>
        </w:tabs>
        <w:ind w:left="2160" w:hanging="360"/>
      </w:pPr>
      <w:rPr>
        <w:rFonts w:ascii="Wingdings" w:hAnsi="Wingdings" w:hint="default"/>
      </w:rPr>
    </w:lvl>
    <w:lvl w:ilvl="3" w:tplc="46D4AD56" w:tentative="1">
      <w:start w:val="1"/>
      <w:numFmt w:val="bullet"/>
      <w:lvlText w:val=""/>
      <w:lvlJc w:val="left"/>
      <w:pPr>
        <w:tabs>
          <w:tab w:val="num" w:pos="2880"/>
        </w:tabs>
        <w:ind w:left="2880" w:hanging="360"/>
      </w:pPr>
      <w:rPr>
        <w:rFonts w:ascii="Symbol" w:hAnsi="Symbol" w:hint="default"/>
      </w:rPr>
    </w:lvl>
    <w:lvl w:ilvl="4" w:tplc="37063804" w:tentative="1">
      <w:start w:val="1"/>
      <w:numFmt w:val="bullet"/>
      <w:lvlText w:val="o"/>
      <w:lvlJc w:val="left"/>
      <w:pPr>
        <w:tabs>
          <w:tab w:val="num" w:pos="3600"/>
        </w:tabs>
        <w:ind w:left="3600" w:hanging="360"/>
      </w:pPr>
      <w:rPr>
        <w:rFonts w:ascii="Courier New" w:hAnsi="Courier New" w:hint="default"/>
      </w:rPr>
    </w:lvl>
    <w:lvl w:ilvl="5" w:tplc="764E3172" w:tentative="1">
      <w:start w:val="1"/>
      <w:numFmt w:val="bullet"/>
      <w:lvlText w:val=""/>
      <w:lvlJc w:val="left"/>
      <w:pPr>
        <w:tabs>
          <w:tab w:val="num" w:pos="4320"/>
        </w:tabs>
        <w:ind w:left="4320" w:hanging="360"/>
      </w:pPr>
      <w:rPr>
        <w:rFonts w:ascii="Wingdings" w:hAnsi="Wingdings" w:hint="default"/>
      </w:rPr>
    </w:lvl>
    <w:lvl w:ilvl="6" w:tplc="2BEA1532" w:tentative="1">
      <w:start w:val="1"/>
      <w:numFmt w:val="bullet"/>
      <w:lvlText w:val=""/>
      <w:lvlJc w:val="left"/>
      <w:pPr>
        <w:tabs>
          <w:tab w:val="num" w:pos="5040"/>
        </w:tabs>
        <w:ind w:left="5040" w:hanging="360"/>
      </w:pPr>
      <w:rPr>
        <w:rFonts w:ascii="Symbol" w:hAnsi="Symbol" w:hint="default"/>
      </w:rPr>
    </w:lvl>
    <w:lvl w:ilvl="7" w:tplc="91469566" w:tentative="1">
      <w:start w:val="1"/>
      <w:numFmt w:val="bullet"/>
      <w:lvlText w:val="o"/>
      <w:lvlJc w:val="left"/>
      <w:pPr>
        <w:tabs>
          <w:tab w:val="num" w:pos="5760"/>
        </w:tabs>
        <w:ind w:left="5760" w:hanging="360"/>
      </w:pPr>
      <w:rPr>
        <w:rFonts w:ascii="Courier New" w:hAnsi="Courier New" w:hint="default"/>
      </w:rPr>
    </w:lvl>
    <w:lvl w:ilvl="8" w:tplc="D4346E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C1691"/>
    <w:multiLevelType w:val="hybridMultilevel"/>
    <w:tmpl w:val="DD689D5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4B1652C"/>
    <w:multiLevelType w:val="hybridMultilevel"/>
    <w:tmpl w:val="4EF8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5D1328"/>
    <w:multiLevelType w:val="hybridMultilevel"/>
    <w:tmpl w:val="29A0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3403D7"/>
    <w:multiLevelType w:val="hybridMultilevel"/>
    <w:tmpl w:val="86C6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92C82"/>
    <w:multiLevelType w:val="hybridMultilevel"/>
    <w:tmpl w:val="2EA2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D4850"/>
    <w:multiLevelType w:val="hybridMultilevel"/>
    <w:tmpl w:val="C6D6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54AA5"/>
    <w:multiLevelType w:val="hybridMultilevel"/>
    <w:tmpl w:val="F738B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C11DC"/>
    <w:multiLevelType w:val="hybridMultilevel"/>
    <w:tmpl w:val="C6506974"/>
    <w:lvl w:ilvl="0" w:tplc="05E0E2D4">
      <w:start w:val="1"/>
      <w:numFmt w:val="decimal"/>
      <w:lvlText w:val="%1."/>
      <w:lvlJc w:val="left"/>
      <w:pPr>
        <w:ind w:left="467" w:hanging="360"/>
      </w:pPr>
      <w:rPr>
        <w:rFonts w:ascii="Arial" w:eastAsia="Arial" w:hAnsi="Arial" w:cs="Arial" w:hint="default"/>
        <w:spacing w:val="-4"/>
        <w:w w:val="99"/>
        <w:sz w:val="24"/>
        <w:szCs w:val="24"/>
        <w:lang w:val="en-GB" w:eastAsia="en-GB" w:bidi="en-GB"/>
      </w:rPr>
    </w:lvl>
    <w:lvl w:ilvl="1" w:tplc="6A688916">
      <w:numFmt w:val="bullet"/>
      <w:lvlText w:val="•"/>
      <w:lvlJc w:val="left"/>
      <w:pPr>
        <w:ind w:left="1461" w:hanging="360"/>
      </w:pPr>
      <w:rPr>
        <w:rFonts w:hint="default"/>
        <w:lang w:val="en-GB" w:eastAsia="en-GB" w:bidi="en-GB"/>
      </w:rPr>
    </w:lvl>
    <w:lvl w:ilvl="2" w:tplc="A19E98CE">
      <w:numFmt w:val="bullet"/>
      <w:lvlText w:val="•"/>
      <w:lvlJc w:val="left"/>
      <w:pPr>
        <w:ind w:left="2462" w:hanging="360"/>
      </w:pPr>
      <w:rPr>
        <w:rFonts w:hint="default"/>
        <w:lang w:val="en-GB" w:eastAsia="en-GB" w:bidi="en-GB"/>
      </w:rPr>
    </w:lvl>
    <w:lvl w:ilvl="3" w:tplc="7C007FEC">
      <w:numFmt w:val="bullet"/>
      <w:lvlText w:val="•"/>
      <w:lvlJc w:val="left"/>
      <w:pPr>
        <w:ind w:left="3463" w:hanging="360"/>
      </w:pPr>
      <w:rPr>
        <w:rFonts w:hint="default"/>
        <w:lang w:val="en-GB" w:eastAsia="en-GB" w:bidi="en-GB"/>
      </w:rPr>
    </w:lvl>
    <w:lvl w:ilvl="4" w:tplc="FFD0719E">
      <w:numFmt w:val="bullet"/>
      <w:lvlText w:val="•"/>
      <w:lvlJc w:val="left"/>
      <w:pPr>
        <w:ind w:left="4464" w:hanging="360"/>
      </w:pPr>
      <w:rPr>
        <w:rFonts w:hint="default"/>
        <w:lang w:val="en-GB" w:eastAsia="en-GB" w:bidi="en-GB"/>
      </w:rPr>
    </w:lvl>
    <w:lvl w:ilvl="5" w:tplc="17FA5434">
      <w:numFmt w:val="bullet"/>
      <w:lvlText w:val="•"/>
      <w:lvlJc w:val="left"/>
      <w:pPr>
        <w:ind w:left="5465" w:hanging="360"/>
      </w:pPr>
      <w:rPr>
        <w:rFonts w:hint="default"/>
        <w:lang w:val="en-GB" w:eastAsia="en-GB" w:bidi="en-GB"/>
      </w:rPr>
    </w:lvl>
    <w:lvl w:ilvl="6" w:tplc="CD4A3888">
      <w:numFmt w:val="bullet"/>
      <w:lvlText w:val="•"/>
      <w:lvlJc w:val="left"/>
      <w:pPr>
        <w:ind w:left="6466" w:hanging="360"/>
      </w:pPr>
      <w:rPr>
        <w:rFonts w:hint="default"/>
        <w:lang w:val="en-GB" w:eastAsia="en-GB" w:bidi="en-GB"/>
      </w:rPr>
    </w:lvl>
    <w:lvl w:ilvl="7" w:tplc="36801D42">
      <w:numFmt w:val="bullet"/>
      <w:lvlText w:val="•"/>
      <w:lvlJc w:val="left"/>
      <w:pPr>
        <w:ind w:left="7467" w:hanging="360"/>
      </w:pPr>
      <w:rPr>
        <w:rFonts w:hint="default"/>
        <w:lang w:val="en-GB" w:eastAsia="en-GB" w:bidi="en-GB"/>
      </w:rPr>
    </w:lvl>
    <w:lvl w:ilvl="8" w:tplc="E7A2E2AA">
      <w:numFmt w:val="bullet"/>
      <w:lvlText w:val="•"/>
      <w:lvlJc w:val="left"/>
      <w:pPr>
        <w:ind w:left="8468" w:hanging="360"/>
      </w:pPr>
      <w:rPr>
        <w:rFonts w:hint="default"/>
        <w:lang w:val="en-GB" w:eastAsia="en-GB" w:bidi="en-GB"/>
      </w:rPr>
    </w:lvl>
  </w:abstractNum>
  <w:abstractNum w:abstractNumId="21" w15:restartNumberingAfterBreak="0">
    <w:nsid w:val="4B6A6A03"/>
    <w:multiLevelType w:val="hybridMultilevel"/>
    <w:tmpl w:val="6408DC3E"/>
    <w:lvl w:ilvl="0" w:tplc="EF52E424">
      <w:numFmt w:val="bullet"/>
      <w:lvlText w:val=""/>
      <w:lvlJc w:val="left"/>
      <w:pPr>
        <w:ind w:left="674" w:hanging="567"/>
      </w:pPr>
      <w:rPr>
        <w:rFonts w:ascii="Symbol" w:eastAsia="Symbol" w:hAnsi="Symbol" w:cs="Symbol" w:hint="default"/>
        <w:w w:val="100"/>
        <w:sz w:val="22"/>
        <w:szCs w:val="22"/>
        <w:lang w:val="en-GB" w:eastAsia="en-GB" w:bidi="en-GB"/>
      </w:rPr>
    </w:lvl>
    <w:lvl w:ilvl="1" w:tplc="E5ACB344">
      <w:numFmt w:val="bullet"/>
      <w:lvlText w:val="•"/>
      <w:lvlJc w:val="left"/>
      <w:pPr>
        <w:ind w:left="1659" w:hanging="567"/>
      </w:pPr>
      <w:rPr>
        <w:rFonts w:hint="default"/>
        <w:lang w:val="en-GB" w:eastAsia="en-GB" w:bidi="en-GB"/>
      </w:rPr>
    </w:lvl>
    <w:lvl w:ilvl="2" w:tplc="DBE2F9F6">
      <w:numFmt w:val="bullet"/>
      <w:lvlText w:val="•"/>
      <w:lvlJc w:val="left"/>
      <w:pPr>
        <w:ind w:left="2638" w:hanging="567"/>
      </w:pPr>
      <w:rPr>
        <w:rFonts w:hint="default"/>
        <w:lang w:val="en-GB" w:eastAsia="en-GB" w:bidi="en-GB"/>
      </w:rPr>
    </w:lvl>
    <w:lvl w:ilvl="3" w:tplc="F2E03156">
      <w:numFmt w:val="bullet"/>
      <w:lvlText w:val="•"/>
      <w:lvlJc w:val="left"/>
      <w:pPr>
        <w:ind w:left="3617" w:hanging="567"/>
      </w:pPr>
      <w:rPr>
        <w:rFonts w:hint="default"/>
        <w:lang w:val="en-GB" w:eastAsia="en-GB" w:bidi="en-GB"/>
      </w:rPr>
    </w:lvl>
    <w:lvl w:ilvl="4" w:tplc="40EACEF0">
      <w:numFmt w:val="bullet"/>
      <w:lvlText w:val="•"/>
      <w:lvlJc w:val="left"/>
      <w:pPr>
        <w:ind w:left="4596" w:hanging="567"/>
      </w:pPr>
      <w:rPr>
        <w:rFonts w:hint="default"/>
        <w:lang w:val="en-GB" w:eastAsia="en-GB" w:bidi="en-GB"/>
      </w:rPr>
    </w:lvl>
    <w:lvl w:ilvl="5" w:tplc="528EA032">
      <w:numFmt w:val="bullet"/>
      <w:lvlText w:val="•"/>
      <w:lvlJc w:val="left"/>
      <w:pPr>
        <w:ind w:left="5575" w:hanging="567"/>
      </w:pPr>
      <w:rPr>
        <w:rFonts w:hint="default"/>
        <w:lang w:val="en-GB" w:eastAsia="en-GB" w:bidi="en-GB"/>
      </w:rPr>
    </w:lvl>
    <w:lvl w:ilvl="6" w:tplc="1B18F1B4">
      <w:numFmt w:val="bullet"/>
      <w:lvlText w:val="•"/>
      <w:lvlJc w:val="left"/>
      <w:pPr>
        <w:ind w:left="6554" w:hanging="567"/>
      </w:pPr>
      <w:rPr>
        <w:rFonts w:hint="default"/>
        <w:lang w:val="en-GB" w:eastAsia="en-GB" w:bidi="en-GB"/>
      </w:rPr>
    </w:lvl>
    <w:lvl w:ilvl="7" w:tplc="4A96E194">
      <w:numFmt w:val="bullet"/>
      <w:lvlText w:val="•"/>
      <w:lvlJc w:val="left"/>
      <w:pPr>
        <w:ind w:left="7533" w:hanging="567"/>
      </w:pPr>
      <w:rPr>
        <w:rFonts w:hint="default"/>
        <w:lang w:val="en-GB" w:eastAsia="en-GB" w:bidi="en-GB"/>
      </w:rPr>
    </w:lvl>
    <w:lvl w:ilvl="8" w:tplc="7BA85F72">
      <w:numFmt w:val="bullet"/>
      <w:lvlText w:val="•"/>
      <w:lvlJc w:val="left"/>
      <w:pPr>
        <w:ind w:left="8512" w:hanging="567"/>
      </w:pPr>
      <w:rPr>
        <w:rFonts w:hint="default"/>
        <w:lang w:val="en-GB" w:eastAsia="en-GB" w:bidi="en-GB"/>
      </w:rPr>
    </w:lvl>
  </w:abstractNum>
  <w:abstractNum w:abstractNumId="22"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53CE6"/>
    <w:multiLevelType w:val="hybridMultilevel"/>
    <w:tmpl w:val="E6D059EC"/>
    <w:lvl w:ilvl="0" w:tplc="AAF035A8">
      <w:start w:val="1"/>
      <w:numFmt w:val="bullet"/>
      <w:lvlText w:val=""/>
      <w:lvlJc w:val="left"/>
      <w:pPr>
        <w:tabs>
          <w:tab w:val="num" w:pos="720"/>
        </w:tabs>
        <w:ind w:left="720" w:hanging="360"/>
      </w:pPr>
      <w:rPr>
        <w:rFonts w:ascii="Symbol" w:hAnsi="Symbol" w:hint="default"/>
        <w:sz w:val="16"/>
      </w:rPr>
    </w:lvl>
    <w:lvl w:ilvl="1" w:tplc="D2E8B90C" w:tentative="1">
      <w:start w:val="1"/>
      <w:numFmt w:val="bullet"/>
      <w:lvlText w:val="o"/>
      <w:lvlJc w:val="left"/>
      <w:pPr>
        <w:tabs>
          <w:tab w:val="num" w:pos="1440"/>
        </w:tabs>
        <w:ind w:left="1440" w:hanging="360"/>
      </w:pPr>
      <w:rPr>
        <w:rFonts w:ascii="Courier New" w:hAnsi="Courier New" w:hint="default"/>
      </w:rPr>
    </w:lvl>
    <w:lvl w:ilvl="2" w:tplc="8A44E5C8" w:tentative="1">
      <w:start w:val="1"/>
      <w:numFmt w:val="bullet"/>
      <w:lvlText w:val=""/>
      <w:lvlJc w:val="left"/>
      <w:pPr>
        <w:tabs>
          <w:tab w:val="num" w:pos="2160"/>
        </w:tabs>
        <w:ind w:left="2160" w:hanging="360"/>
      </w:pPr>
      <w:rPr>
        <w:rFonts w:ascii="Wingdings" w:hAnsi="Wingdings" w:hint="default"/>
      </w:rPr>
    </w:lvl>
    <w:lvl w:ilvl="3" w:tplc="B1FCA226" w:tentative="1">
      <w:start w:val="1"/>
      <w:numFmt w:val="bullet"/>
      <w:lvlText w:val=""/>
      <w:lvlJc w:val="left"/>
      <w:pPr>
        <w:tabs>
          <w:tab w:val="num" w:pos="2880"/>
        </w:tabs>
        <w:ind w:left="2880" w:hanging="360"/>
      </w:pPr>
      <w:rPr>
        <w:rFonts w:ascii="Symbol" w:hAnsi="Symbol" w:hint="default"/>
      </w:rPr>
    </w:lvl>
    <w:lvl w:ilvl="4" w:tplc="3B1059F2" w:tentative="1">
      <w:start w:val="1"/>
      <w:numFmt w:val="bullet"/>
      <w:lvlText w:val="o"/>
      <w:lvlJc w:val="left"/>
      <w:pPr>
        <w:tabs>
          <w:tab w:val="num" w:pos="3600"/>
        </w:tabs>
        <w:ind w:left="3600" w:hanging="360"/>
      </w:pPr>
      <w:rPr>
        <w:rFonts w:ascii="Courier New" w:hAnsi="Courier New" w:hint="default"/>
      </w:rPr>
    </w:lvl>
    <w:lvl w:ilvl="5" w:tplc="069AC072" w:tentative="1">
      <w:start w:val="1"/>
      <w:numFmt w:val="bullet"/>
      <w:lvlText w:val=""/>
      <w:lvlJc w:val="left"/>
      <w:pPr>
        <w:tabs>
          <w:tab w:val="num" w:pos="4320"/>
        </w:tabs>
        <w:ind w:left="4320" w:hanging="360"/>
      </w:pPr>
      <w:rPr>
        <w:rFonts w:ascii="Wingdings" w:hAnsi="Wingdings" w:hint="default"/>
      </w:rPr>
    </w:lvl>
    <w:lvl w:ilvl="6" w:tplc="50C045E8" w:tentative="1">
      <w:start w:val="1"/>
      <w:numFmt w:val="bullet"/>
      <w:lvlText w:val=""/>
      <w:lvlJc w:val="left"/>
      <w:pPr>
        <w:tabs>
          <w:tab w:val="num" w:pos="5040"/>
        </w:tabs>
        <w:ind w:left="5040" w:hanging="360"/>
      </w:pPr>
      <w:rPr>
        <w:rFonts w:ascii="Symbol" w:hAnsi="Symbol" w:hint="default"/>
      </w:rPr>
    </w:lvl>
    <w:lvl w:ilvl="7" w:tplc="4504F91C" w:tentative="1">
      <w:start w:val="1"/>
      <w:numFmt w:val="bullet"/>
      <w:lvlText w:val="o"/>
      <w:lvlJc w:val="left"/>
      <w:pPr>
        <w:tabs>
          <w:tab w:val="num" w:pos="5760"/>
        </w:tabs>
        <w:ind w:left="5760" w:hanging="360"/>
      </w:pPr>
      <w:rPr>
        <w:rFonts w:ascii="Courier New" w:hAnsi="Courier New" w:hint="default"/>
      </w:rPr>
    </w:lvl>
    <w:lvl w:ilvl="8" w:tplc="4822C58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560E5"/>
    <w:multiLevelType w:val="hybridMultilevel"/>
    <w:tmpl w:val="224A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237BB"/>
    <w:multiLevelType w:val="hybridMultilevel"/>
    <w:tmpl w:val="6FC2CBCC"/>
    <w:lvl w:ilvl="0" w:tplc="08090001">
      <w:start w:val="1"/>
      <w:numFmt w:val="bullet"/>
      <w:lvlText w:val=""/>
      <w:lvlJc w:val="left"/>
      <w:pPr>
        <w:ind w:left="425" w:hanging="283"/>
      </w:pPr>
      <w:rPr>
        <w:rFonts w:ascii="Symbol" w:hAnsi="Symbol" w:hint="default"/>
        <w:b w:val="0"/>
        <w:bCs w:val="0"/>
        <w:spacing w:val="0"/>
        <w:w w:val="100"/>
        <w:sz w:val="28"/>
        <w:szCs w:val="28"/>
        <w:lang w:val="en-US" w:eastAsia="en-US" w:bidi="en-US"/>
      </w:rPr>
    </w:lvl>
    <w:lvl w:ilvl="1" w:tplc="082E23EC">
      <w:numFmt w:val="bullet"/>
      <w:lvlText w:val="•"/>
      <w:lvlJc w:val="left"/>
      <w:pPr>
        <w:ind w:left="1896" w:hanging="361"/>
      </w:pPr>
      <w:rPr>
        <w:rFonts w:hint="default"/>
        <w:lang w:val="en-US" w:eastAsia="en-US" w:bidi="en-US"/>
      </w:rPr>
    </w:lvl>
    <w:lvl w:ilvl="2" w:tplc="8626C6A6">
      <w:numFmt w:val="bullet"/>
      <w:lvlText w:val="•"/>
      <w:lvlJc w:val="left"/>
      <w:pPr>
        <w:ind w:left="2772" w:hanging="361"/>
      </w:pPr>
      <w:rPr>
        <w:rFonts w:hint="default"/>
        <w:lang w:val="en-US" w:eastAsia="en-US" w:bidi="en-US"/>
      </w:rPr>
    </w:lvl>
    <w:lvl w:ilvl="3" w:tplc="51E09528">
      <w:numFmt w:val="bullet"/>
      <w:lvlText w:val="•"/>
      <w:lvlJc w:val="left"/>
      <w:pPr>
        <w:ind w:left="3649" w:hanging="361"/>
      </w:pPr>
      <w:rPr>
        <w:rFonts w:hint="default"/>
        <w:lang w:val="en-US" w:eastAsia="en-US" w:bidi="en-US"/>
      </w:rPr>
    </w:lvl>
    <w:lvl w:ilvl="4" w:tplc="C6461584">
      <w:numFmt w:val="bullet"/>
      <w:lvlText w:val="•"/>
      <w:lvlJc w:val="left"/>
      <w:pPr>
        <w:ind w:left="4525" w:hanging="361"/>
      </w:pPr>
      <w:rPr>
        <w:rFonts w:hint="default"/>
        <w:lang w:val="en-US" w:eastAsia="en-US" w:bidi="en-US"/>
      </w:rPr>
    </w:lvl>
    <w:lvl w:ilvl="5" w:tplc="BA26D9F0">
      <w:numFmt w:val="bullet"/>
      <w:lvlText w:val="•"/>
      <w:lvlJc w:val="left"/>
      <w:pPr>
        <w:ind w:left="5402" w:hanging="361"/>
      </w:pPr>
      <w:rPr>
        <w:rFonts w:hint="default"/>
        <w:lang w:val="en-US" w:eastAsia="en-US" w:bidi="en-US"/>
      </w:rPr>
    </w:lvl>
    <w:lvl w:ilvl="6" w:tplc="5E6829FA">
      <w:numFmt w:val="bullet"/>
      <w:lvlText w:val="•"/>
      <w:lvlJc w:val="left"/>
      <w:pPr>
        <w:ind w:left="6278" w:hanging="361"/>
      </w:pPr>
      <w:rPr>
        <w:rFonts w:hint="default"/>
        <w:lang w:val="en-US" w:eastAsia="en-US" w:bidi="en-US"/>
      </w:rPr>
    </w:lvl>
    <w:lvl w:ilvl="7" w:tplc="AFE0AA76">
      <w:numFmt w:val="bullet"/>
      <w:lvlText w:val="•"/>
      <w:lvlJc w:val="left"/>
      <w:pPr>
        <w:ind w:left="7154" w:hanging="361"/>
      </w:pPr>
      <w:rPr>
        <w:rFonts w:hint="default"/>
        <w:lang w:val="en-US" w:eastAsia="en-US" w:bidi="en-US"/>
      </w:rPr>
    </w:lvl>
    <w:lvl w:ilvl="8" w:tplc="DE642ED0">
      <w:numFmt w:val="bullet"/>
      <w:lvlText w:val="•"/>
      <w:lvlJc w:val="left"/>
      <w:pPr>
        <w:ind w:left="8031" w:hanging="361"/>
      </w:pPr>
      <w:rPr>
        <w:rFonts w:hint="default"/>
        <w:lang w:val="en-US" w:eastAsia="en-US" w:bidi="en-US"/>
      </w:rPr>
    </w:lvl>
  </w:abstractNum>
  <w:abstractNum w:abstractNumId="2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2D6AEB"/>
    <w:multiLevelType w:val="hybridMultilevel"/>
    <w:tmpl w:val="FDAA0124"/>
    <w:lvl w:ilvl="0" w:tplc="0C3CBC1E">
      <w:numFmt w:val="bullet"/>
      <w:lvlText w:val=""/>
      <w:lvlJc w:val="left"/>
      <w:pPr>
        <w:ind w:left="561" w:hanging="426"/>
      </w:pPr>
      <w:rPr>
        <w:rFonts w:ascii="Symbol" w:eastAsia="Symbol" w:hAnsi="Symbol" w:cs="Symbol" w:hint="default"/>
        <w:w w:val="100"/>
        <w:sz w:val="24"/>
        <w:szCs w:val="24"/>
        <w:lang w:val="en-GB" w:eastAsia="en-GB" w:bidi="en-GB"/>
      </w:rPr>
    </w:lvl>
    <w:lvl w:ilvl="1" w:tplc="73284E94">
      <w:numFmt w:val="bullet"/>
      <w:lvlText w:val="•"/>
      <w:lvlJc w:val="left"/>
      <w:pPr>
        <w:ind w:left="1548" w:hanging="426"/>
      </w:pPr>
      <w:rPr>
        <w:rFonts w:hint="default"/>
        <w:lang w:val="en-GB" w:eastAsia="en-GB" w:bidi="en-GB"/>
      </w:rPr>
    </w:lvl>
    <w:lvl w:ilvl="2" w:tplc="FDDA2F44">
      <w:numFmt w:val="bullet"/>
      <w:lvlText w:val="•"/>
      <w:lvlJc w:val="left"/>
      <w:pPr>
        <w:ind w:left="2537" w:hanging="426"/>
      </w:pPr>
      <w:rPr>
        <w:rFonts w:hint="default"/>
        <w:lang w:val="en-GB" w:eastAsia="en-GB" w:bidi="en-GB"/>
      </w:rPr>
    </w:lvl>
    <w:lvl w:ilvl="3" w:tplc="C5001656">
      <w:numFmt w:val="bullet"/>
      <w:lvlText w:val="•"/>
      <w:lvlJc w:val="left"/>
      <w:pPr>
        <w:ind w:left="3526" w:hanging="426"/>
      </w:pPr>
      <w:rPr>
        <w:rFonts w:hint="default"/>
        <w:lang w:val="en-GB" w:eastAsia="en-GB" w:bidi="en-GB"/>
      </w:rPr>
    </w:lvl>
    <w:lvl w:ilvl="4" w:tplc="20F84B20">
      <w:numFmt w:val="bullet"/>
      <w:lvlText w:val="•"/>
      <w:lvlJc w:val="left"/>
      <w:pPr>
        <w:ind w:left="4515" w:hanging="426"/>
      </w:pPr>
      <w:rPr>
        <w:rFonts w:hint="default"/>
        <w:lang w:val="en-GB" w:eastAsia="en-GB" w:bidi="en-GB"/>
      </w:rPr>
    </w:lvl>
    <w:lvl w:ilvl="5" w:tplc="A0B240BE">
      <w:numFmt w:val="bullet"/>
      <w:lvlText w:val="•"/>
      <w:lvlJc w:val="left"/>
      <w:pPr>
        <w:ind w:left="5504" w:hanging="426"/>
      </w:pPr>
      <w:rPr>
        <w:rFonts w:hint="default"/>
        <w:lang w:val="en-GB" w:eastAsia="en-GB" w:bidi="en-GB"/>
      </w:rPr>
    </w:lvl>
    <w:lvl w:ilvl="6" w:tplc="1C8EC7FC">
      <w:numFmt w:val="bullet"/>
      <w:lvlText w:val="•"/>
      <w:lvlJc w:val="left"/>
      <w:pPr>
        <w:ind w:left="6493" w:hanging="426"/>
      </w:pPr>
      <w:rPr>
        <w:rFonts w:hint="default"/>
        <w:lang w:val="en-GB" w:eastAsia="en-GB" w:bidi="en-GB"/>
      </w:rPr>
    </w:lvl>
    <w:lvl w:ilvl="7" w:tplc="B922F344">
      <w:numFmt w:val="bullet"/>
      <w:lvlText w:val="•"/>
      <w:lvlJc w:val="left"/>
      <w:pPr>
        <w:ind w:left="7482" w:hanging="426"/>
      </w:pPr>
      <w:rPr>
        <w:rFonts w:hint="default"/>
        <w:lang w:val="en-GB" w:eastAsia="en-GB" w:bidi="en-GB"/>
      </w:rPr>
    </w:lvl>
    <w:lvl w:ilvl="8" w:tplc="21725734">
      <w:numFmt w:val="bullet"/>
      <w:lvlText w:val="•"/>
      <w:lvlJc w:val="left"/>
      <w:pPr>
        <w:ind w:left="8471" w:hanging="426"/>
      </w:pPr>
      <w:rPr>
        <w:rFonts w:hint="default"/>
        <w:lang w:val="en-GB" w:eastAsia="en-GB" w:bidi="en-GB"/>
      </w:rPr>
    </w:lvl>
  </w:abstractNum>
  <w:abstractNum w:abstractNumId="3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EE2356"/>
    <w:multiLevelType w:val="hybridMultilevel"/>
    <w:tmpl w:val="952C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46196F"/>
    <w:multiLevelType w:val="hybridMultilevel"/>
    <w:tmpl w:val="ECCCD900"/>
    <w:lvl w:ilvl="0" w:tplc="2472AFF4">
      <w:start w:val="1"/>
      <w:numFmt w:val="bullet"/>
      <w:lvlText w:val=""/>
      <w:lvlJc w:val="left"/>
      <w:pPr>
        <w:tabs>
          <w:tab w:val="num" w:pos="720"/>
        </w:tabs>
        <w:ind w:left="720" w:hanging="360"/>
      </w:pPr>
      <w:rPr>
        <w:rFonts w:ascii="Symbol" w:hAnsi="Symbol" w:hint="default"/>
        <w:sz w:val="16"/>
      </w:rPr>
    </w:lvl>
    <w:lvl w:ilvl="1" w:tplc="A7A03288" w:tentative="1">
      <w:start w:val="1"/>
      <w:numFmt w:val="bullet"/>
      <w:lvlText w:val="o"/>
      <w:lvlJc w:val="left"/>
      <w:pPr>
        <w:tabs>
          <w:tab w:val="num" w:pos="1440"/>
        </w:tabs>
        <w:ind w:left="1440" w:hanging="360"/>
      </w:pPr>
      <w:rPr>
        <w:rFonts w:ascii="Courier New" w:hAnsi="Courier New" w:hint="default"/>
      </w:rPr>
    </w:lvl>
    <w:lvl w:ilvl="2" w:tplc="E424F270" w:tentative="1">
      <w:start w:val="1"/>
      <w:numFmt w:val="bullet"/>
      <w:lvlText w:val=""/>
      <w:lvlJc w:val="left"/>
      <w:pPr>
        <w:tabs>
          <w:tab w:val="num" w:pos="2160"/>
        </w:tabs>
        <w:ind w:left="2160" w:hanging="360"/>
      </w:pPr>
      <w:rPr>
        <w:rFonts w:ascii="Wingdings" w:hAnsi="Wingdings" w:hint="default"/>
      </w:rPr>
    </w:lvl>
    <w:lvl w:ilvl="3" w:tplc="4E463084" w:tentative="1">
      <w:start w:val="1"/>
      <w:numFmt w:val="bullet"/>
      <w:lvlText w:val=""/>
      <w:lvlJc w:val="left"/>
      <w:pPr>
        <w:tabs>
          <w:tab w:val="num" w:pos="2880"/>
        </w:tabs>
        <w:ind w:left="2880" w:hanging="360"/>
      </w:pPr>
      <w:rPr>
        <w:rFonts w:ascii="Symbol" w:hAnsi="Symbol" w:hint="default"/>
      </w:rPr>
    </w:lvl>
    <w:lvl w:ilvl="4" w:tplc="98C8AE7C" w:tentative="1">
      <w:start w:val="1"/>
      <w:numFmt w:val="bullet"/>
      <w:lvlText w:val="o"/>
      <w:lvlJc w:val="left"/>
      <w:pPr>
        <w:tabs>
          <w:tab w:val="num" w:pos="3600"/>
        </w:tabs>
        <w:ind w:left="3600" w:hanging="360"/>
      </w:pPr>
      <w:rPr>
        <w:rFonts w:ascii="Courier New" w:hAnsi="Courier New" w:hint="default"/>
      </w:rPr>
    </w:lvl>
    <w:lvl w:ilvl="5" w:tplc="59D2507E" w:tentative="1">
      <w:start w:val="1"/>
      <w:numFmt w:val="bullet"/>
      <w:lvlText w:val=""/>
      <w:lvlJc w:val="left"/>
      <w:pPr>
        <w:tabs>
          <w:tab w:val="num" w:pos="4320"/>
        </w:tabs>
        <w:ind w:left="4320" w:hanging="360"/>
      </w:pPr>
      <w:rPr>
        <w:rFonts w:ascii="Wingdings" w:hAnsi="Wingdings" w:hint="default"/>
      </w:rPr>
    </w:lvl>
    <w:lvl w:ilvl="6" w:tplc="846E00D0" w:tentative="1">
      <w:start w:val="1"/>
      <w:numFmt w:val="bullet"/>
      <w:lvlText w:val=""/>
      <w:lvlJc w:val="left"/>
      <w:pPr>
        <w:tabs>
          <w:tab w:val="num" w:pos="5040"/>
        </w:tabs>
        <w:ind w:left="5040" w:hanging="360"/>
      </w:pPr>
      <w:rPr>
        <w:rFonts w:ascii="Symbol" w:hAnsi="Symbol" w:hint="default"/>
      </w:rPr>
    </w:lvl>
    <w:lvl w:ilvl="7" w:tplc="A1525E42" w:tentative="1">
      <w:start w:val="1"/>
      <w:numFmt w:val="bullet"/>
      <w:lvlText w:val="o"/>
      <w:lvlJc w:val="left"/>
      <w:pPr>
        <w:tabs>
          <w:tab w:val="num" w:pos="5760"/>
        </w:tabs>
        <w:ind w:left="5760" w:hanging="360"/>
      </w:pPr>
      <w:rPr>
        <w:rFonts w:ascii="Courier New" w:hAnsi="Courier New" w:hint="default"/>
      </w:rPr>
    </w:lvl>
    <w:lvl w:ilvl="8" w:tplc="842C133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9E05E7"/>
    <w:multiLevelType w:val="hybridMultilevel"/>
    <w:tmpl w:val="23E2166A"/>
    <w:lvl w:ilvl="0" w:tplc="499656E6">
      <w:numFmt w:val="bullet"/>
      <w:lvlText w:val=""/>
      <w:lvlJc w:val="left"/>
      <w:pPr>
        <w:ind w:left="561" w:hanging="347"/>
      </w:pPr>
      <w:rPr>
        <w:rFonts w:ascii="Symbol" w:eastAsia="Symbol" w:hAnsi="Symbol" w:cs="Symbol" w:hint="default"/>
        <w:w w:val="100"/>
        <w:sz w:val="24"/>
        <w:szCs w:val="24"/>
        <w:lang w:val="en-GB" w:eastAsia="en-GB" w:bidi="en-GB"/>
      </w:rPr>
    </w:lvl>
    <w:lvl w:ilvl="1" w:tplc="37ECD05C">
      <w:numFmt w:val="bullet"/>
      <w:lvlText w:val="•"/>
      <w:lvlJc w:val="left"/>
      <w:pPr>
        <w:ind w:left="1551" w:hanging="347"/>
      </w:pPr>
      <w:rPr>
        <w:rFonts w:hint="default"/>
        <w:lang w:val="en-GB" w:eastAsia="en-GB" w:bidi="en-GB"/>
      </w:rPr>
    </w:lvl>
    <w:lvl w:ilvl="2" w:tplc="DA20B14C">
      <w:numFmt w:val="bullet"/>
      <w:lvlText w:val="•"/>
      <w:lvlJc w:val="left"/>
      <w:pPr>
        <w:ind w:left="2542" w:hanging="347"/>
      </w:pPr>
      <w:rPr>
        <w:rFonts w:hint="default"/>
        <w:lang w:val="en-GB" w:eastAsia="en-GB" w:bidi="en-GB"/>
      </w:rPr>
    </w:lvl>
    <w:lvl w:ilvl="3" w:tplc="341A186A">
      <w:numFmt w:val="bullet"/>
      <w:lvlText w:val="•"/>
      <w:lvlJc w:val="left"/>
      <w:pPr>
        <w:ind w:left="3533" w:hanging="347"/>
      </w:pPr>
      <w:rPr>
        <w:rFonts w:hint="default"/>
        <w:lang w:val="en-GB" w:eastAsia="en-GB" w:bidi="en-GB"/>
      </w:rPr>
    </w:lvl>
    <w:lvl w:ilvl="4" w:tplc="1158B4B4">
      <w:numFmt w:val="bullet"/>
      <w:lvlText w:val="•"/>
      <w:lvlJc w:val="left"/>
      <w:pPr>
        <w:ind w:left="4524" w:hanging="347"/>
      </w:pPr>
      <w:rPr>
        <w:rFonts w:hint="default"/>
        <w:lang w:val="en-GB" w:eastAsia="en-GB" w:bidi="en-GB"/>
      </w:rPr>
    </w:lvl>
    <w:lvl w:ilvl="5" w:tplc="0742C96C">
      <w:numFmt w:val="bullet"/>
      <w:lvlText w:val="•"/>
      <w:lvlJc w:val="left"/>
      <w:pPr>
        <w:ind w:left="5515" w:hanging="347"/>
      </w:pPr>
      <w:rPr>
        <w:rFonts w:hint="default"/>
        <w:lang w:val="en-GB" w:eastAsia="en-GB" w:bidi="en-GB"/>
      </w:rPr>
    </w:lvl>
    <w:lvl w:ilvl="6" w:tplc="B6CAF498">
      <w:numFmt w:val="bullet"/>
      <w:lvlText w:val="•"/>
      <w:lvlJc w:val="left"/>
      <w:pPr>
        <w:ind w:left="6506" w:hanging="347"/>
      </w:pPr>
      <w:rPr>
        <w:rFonts w:hint="default"/>
        <w:lang w:val="en-GB" w:eastAsia="en-GB" w:bidi="en-GB"/>
      </w:rPr>
    </w:lvl>
    <w:lvl w:ilvl="7" w:tplc="25824560">
      <w:numFmt w:val="bullet"/>
      <w:lvlText w:val="•"/>
      <w:lvlJc w:val="left"/>
      <w:pPr>
        <w:ind w:left="7497" w:hanging="347"/>
      </w:pPr>
      <w:rPr>
        <w:rFonts w:hint="default"/>
        <w:lang w:val="en-GB" w:eastAsia="en-GB" w:bidi="en-GB"/>
      </w:rPr>
    </w:lvl>
    <w:lvl w:ilvl="8" w:tplc="CF1A9866">
      <w:numFmt w:val="bullet"/>
      <w:lvlText w:val="•"/>
      <w:lvlJc w:val="left"/>
      <w:pPr>
        <w:ind w:left="8488" w:hanging="347"/>
      </w:pPr>
      <w:rPr>
        <w:rFonts w:hint="default"/>
        <w:lang w:val="en-GB" w:eastAsia="en-GB" w:bidi="en-GB"/>
      </w:rPr>
    </w:lvl>
  </w:abstractNum>
  <w:abstractNum w:abstractNumId="3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667C29"/>
    <w:multiLevelType w:val="hybridMultilevel"/>
    <w:tmpl w:val="27B0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8B2C81"/>
    <w:multiLevelType w:val="hybridMultilevel"/>
    <w:tmpl w:val="1F52E508"/>
    <w:lvl w:ilvl="0" w:tplc="5998943C">
      <w:start w:val="1"/>
      <w:numFmt w:val="bullet"/>
      <w:lvlText w:val=""/>
      <w:lvlJc w:val="left"/>
      <w:pPr>
        <w:tabs>
          <w:tab w:val="num" w:pos="720"/>
        </w:tabs>
        <w:ind w:left="720" w:hanging="360"/>
      </w:pPr>
      <w:rPr>
        <w:rFonts w:ascii="Symbol" w:hAnsi="Symbol" w:hint="default"/>
        <w:sz w:val="16"/>
      </w:rPr>
    </w:lvl>
    <w:lvl w:ilvl="1" w:tplc="2F94949E" w:tentative="1">
      <w:start w:val="1"/>
      <w:numFmt w:val="bullet"/>
      <w:lvlText w:val="o"/>
      <w:lvlJc w:val="left"/>
      <w:pPr>
        <w:tabs>
          <w:tab w:val="num" w:pos="1440"/>
        </w:tabs>
        <w:ind w:left="1440" w:hanging="360"/>
      </w:pPr>
      <w:rPr>
        <w:rFonts w:ascii="Courier New" w:hAnsi="Courier New" w:hint="default"/>
      </w:rPr>
    </w:lvl>
    <w:lvl w:ilvl="2" w:tplc="D95C19A6" w:tentative="1">
      <w:start w:val="1"/>
      <w:numFmt w:val="bullet"/>
      <w:lvlText w:val=""/>
      <w:lvlJc w:val="left"/>
      <w:pPr>
        <w:tabs>
          <w:tab w:val="num" w:pos="2160"/>
        </w:tabs>
        <w:ind w:left="2160" w:hanging="360"/>
      </w:pPr>
      <w:rPr>
        <w:rFonts w:ascii="Wingdings" w:hAnsi="Wingdings" w:hint="default"/>
      </w:rPr>
    </w:lvl>
    <w:lvl w:ilvl="3" w:tplc="489C1322" w:tentative="1">
      <w:start w:val="1"/>
      <w:numFmt w:val="bullet"/>
      <w:lvlText w:val=""/>
      <w:lvlJc w:val="left"/>
      <w:pPr>
        <w:tabs>
          <w:tab w:val="num" w:pos="2880"/>
        </w:tabs>
        <w:ind w:left="2880" w:hanging="360"/>
      </w:pPr>
      <w:rPr>
        <w:rFonts w:ascii="Symbol" w:hAnsi="Symbol" w:hint="default"/>
      </w:rPr>
    </w:lvl>
    <w:lvl w:ilvl="4" w:tplc="4462DB40" w:tentative="1">
      <w:start w:val="1"/>
      <w:numFmt w:val="bullet"/>
      <w:lvlText w:val="o"/>
      <w:lvlJc w:val="left"/>
      <w:pPr>
        <w:tabs>
          <w:tab w:val="num" w:pos="3600"/>
        </w:tabs>
        <w:ind w:left="3600" w:hanging="360"/>
      </w:pPr>
      <w:rPr>
        <w:rFonts w:ascii="Courier New" w:hAnsi="Courier New" w:hint="default"/>
      </w:rPr>
    </w:lvl>
    <w:lvl w:ilvl="5" w:tplc="E376B02E" w:tentative="1">
      <w:start w:val="1"/>
      <w:numFmt w:val="bullet"/>
      <w:lvlText w:val=""/>
      <w:lvlJc w:val="left"/>
      <w:pPr>
        <w:tabs>
          <w:tab w:val="num" w:pos="4320"/>
        </w:tabs>
        <w:ind w:left="4320" w:hanging="360"/>
      </w:pPr>
      <w:rPr>
        <w:rFonts w:ascii="Wingdings" w:hAnsi="Wingdings" w:hint="default"/>
      </w:rPr>
    </w:lvl>
    <w:lvl w:ilvl="6" w:tplc="5FA46F4E" w:tentative="1">
      <w:start w:val="1"/>
      <w:numFmt w:val="bullet"/>
      <w:lvlText w:val=""/>
      <w:lvlJc w:val="left"/>
      <w:pPr>
        <w:tabs>
          <w:tab w:val="num" w:pos="5040"/>
        </w:tabs>
        <w:ind w:left="5040" w:hanging="360"/>
      </w:pPr>
      <w:rPr>
        <w:rFonts w:ascii="Symbol" w:hAnsi="Symbol" w:hint="default"/>
      </w:rPr>
    </w:lvl>
    <w:lvl w:ilvl="7" w:tplc="7130CAA4" w:tentative="1">
      <w:start w:val="1"/>
      <w:numFmt w:val="bullet"/>
      <w:lvlText w:val="o"/>
      <w:lvlJc w:val="left"/>
      <w:pPr>
        <w:tabs>
          <w:tab w:val="num" w:pos="5760"/>
        </w:tabs>
        <w:ind w:left="5760" w:hanging="360"/>
      </w:pPr>
      <w:rPr>
        <w:rFonts w:ascii="Courier New" w:hAnsi="Courier New" w:hint="default"/>
      </w:rPr>
    </w:lvl>
    <w:lvl w:ilvl="8" w:tplc="9CB42848" w:tentative="1">
      <w:start w:val="1"/>
      <w:numFmt w:val="bullet"/>
      <w:lvlText w:val=""/>
      <w:lvlJc w:val="left"/>
      <w:pPr>
        <w:tabs>
          <w:tab w:val="num" w:pos="6480"/>
        </w:tabs>
        <w:ind w:left="6480" w:hanging="360"/>
      </w:pPr>
      <w:rPr>
        <w:rFonts w:ascii="Wingdings" w:hAnsi="Wingdings" w:hint="default"/>
      </w:rPr>
    </w:lvl>
  </w:abstractNum>
  <w:num w:numId="1" w16cid:durableId="14148595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51156403">
    <w:abstractNumId w:val="40"/>
  </w:num>
  <w:num w:numId="3" w16cid:durableId="1274441722">
    <w:abstractNumId w:val="5"/>
  </w:num>
  <w:num w:numId="4" w16cid:durableId="1632981945">
    <w:abstractNumId w:val="24"/>
  </w:num>
  <w:num w:numId="5" w16cid:durableId="1807770165">
    <w:abstractNumId w:val="18"/>
  </w:num>
  <w:num w:numId="6" w16cid:durableId="434374894">
    <w:abstractNumId w:val="35"/>
  </w:num>
  <w:num w:numId="7" w16cid:durableId="842624940">
    <w:abstractNumId w:val="22"/>
  </w:num>
  <w:num w:numId="8" w16cid:durableId="1068503922">
    <w:abstractNumId w:val="15"/>
  </w:num>
  <w:num w:numId="9" w16cid:durableId="358551738">
    <w:abstractNumId w:val="33"/>
  </w:num>
  <w:num w:numId="10" w16cid:durableId="334109458">
    <w:abstractNumId w:val="37"/>
  </w:num>
  <w:num w:numId="11" w16cid:durableId="1784879819">
    <w:abstractNumId w:val="23"/>
  </w:num>
  <w:num w:numId="12" w16cid:durableId="1574655246">
    <w:abstractNumId w:val="27"/>
  </w:num>
  <w:num w:numId="13" w16cid:durableId="1497696297">
    <w:abstractNumId w:val="9"/>
  </w:num>
  <w:num w:numId="14" w16cid:durableId="322704057">
    <w:abstractNumId w:val="31"/>
  </w:num>
  <w:num w:numId="15" w16cid:durableId="1530298221">
    <w:abstractNumId w:val="30"/>
  </w:num>
  <w:num w:numId="16" w16cid:durableId="51487838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7" w16cid:durableId="128519045">
    <w:abstractNumId w:val="1"/>
  </w:num>
  <w:num w:numId="18" w16cid:durableId="2061049117">
    <w:abstractNumId w:val="3"/>
  </w:num>
  <w:num w:numId="19" w16cid:durableId="1009137904">
    <w:abstractNumId w:val="38"/>
  </w:num>
  <w:num w:numId="20" w16cid:durableId="135607849">
    <w:abstractNumId w:val="10"/>
  </w:num>
  <w:num w:numId="21" w16cid:durableId="1985154457">
    <w:abstractNumId w:val="19"/>
  </w:num>
  <w:num w:numId="22" w16cid:durableId="792022150">
    <w:abstractNumId w:val="6"/>
  </w:num>
  <w:num w:numId="23" w16cid:durableId="987051360">
    <w:abstractNumId w:val="34"/>
  </w:num>
  <w:num w:numId="24" w16cid:durableId="1238707242">
    <w:abstractNumId w:val="28"/>
  </w:num>
  <w:num w:numId="25" w16cid:durableId="600144265">
    <w:abstractNumId w:val="12"/>
  </w:num>
  <w:num w:numId="26" w16cid:durableId="816340450">
    <w:abstractNumId w:val="20"/>
  </w:num>
  <w:num w:numId="27" w16cid:durableId="1925071041">
    <w:abstractNumId w:val="36"/>
  </w:num>
  <w:num w:numId="28" w16cid:durableId="1627850173">
    <w:abstractNumId w:val="7"/>
  </w:num>
  <w:num w:numId="29" w16cid:durableId="1371878175">
    <w:abstractNumId w:val="26"/>
  </w:num>
  <w:num w:numId="30" w16cid:durableId="1434933360">
    <w:abstractNumId w:val="21"/>
  </w:num>
  <w:num w:numId="31" w16cid:durableId="1938052606">
    <w:abstractNumId w:val="29"/>
  </w:num>
  <w:num w:numId="32" w16cid:durableId="1573156843">
    <w:abstractNumId w:val="2"/>
  </w:num>
  <w:num w:numId="33" w16cid:durableId="1757240405">
    <w:abstractNumId w:val="11"/>
  </w:num>
  <w:num w:numId="34" w16cid:durableId="1114013495">
    <w:abstractNumId w:val="25"/>
  </w:num>
  <w:num w:numId="35" w16cid:durableId="352926869">
    <w:abstractNumId w:val="17"/>
  </w:num>
  <w:num w:numId="36" w16cid:durableId="773984740">
    <w:abstractNumId w:val="16"/>
  </w:num>
  <w:num w:numId="37" w16cid:durableId="303462281">
    <w:abstractNumId w:val="39"/>
  </w:num>
  <w:num w:numId="38" w16cid:durableId="1285695430">
    <w:abstractNumId w:val="4"/>
  </w:num>
  <w:num w:numId="39" w16cid:durableId="2124762739">
    <w:abstractNumId w:val="14"/>
  </w:num>
  <w:num w:numId="40" w16cid:durableId="1966159376">
    <w:abstractNumId w:val="8"/>
  </w:num>
  <w:num w:numId="41" w16cid:durableId="83310379">
    <w:abstractNumId w:val="13"/>
  </w:num>
  <w:num w:numId="42" w16cid:durableId="1444378605">
    <w:abstractNumId w:val="32"/>
  </w:num>
  <w:num w:numId="43" w16cid:durableId="11677425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901"/>
    <w:rsid w:val="00000FB6"/>
    <w:rsid w:val="000053CA"/>
    <w:rsid w:val="00007C3B"/>
    <w:rsid w:val="00012872"/>
    <w:rsid w:val="00017BFE"/>
    <w:rsid w:val="0002551E"/>
    <w:rsid w:val="00026750"/>
    <w:rsid w:val="00027E02"/>
    <w:rsid w:val="00031171"/>
    <w:rsid w:val="000453FE"/>
    <w:rsid w:val="00045DF8"/>
    <w:rsid w:val="00047B17"/>
    <w:rsid w:val="00053CC6"/>
    <w:rsid w:val="00064AE1"/>
    <w:rsid w:val="00072737"/>
    <w:rsid w:val="00073304"/>
    <w:rsid w:val="00074A1D"/>
    <w:rsid w:val="000771D4"/>
    <w:rsid w:val="00080994"/>
    <w:rsid w:val="000841B9"/>
    <w:rsid w:val="00090E6A"/>
    <w:rsid w:val="000915FB"/>
    <w:rsid w:val="00092ED7"/>
    <w:rsid w:val="000940A9"/>
    <w:rsid w:val="000972E8"/>
    <w:rsid w:val="000A2F1C"/>
    <w:rsid w:val="000B3458"/>
    <w:rsid w:val="000C040B"/>
    <w:rsid w:val="000E5FFE"/>
    <w:rsid w:val="000F0FBE"/>
    <w:rsid w:val="000F6B91"/>
    <w:rsid w:val="00103512"/>
    <w:rsid w:val="001039FE"/>
    <w:rsid w:val="00104E24"/>
    <w:rsid w:val="00107AC1"/>
    <w:rsid w:val="0012053E"/>
    <w:rsid w:val="00127079"/>
    <w:rsid w:val="00134026"/>
    <w:rsid w:val="0013472F"/>
    <w:rsid w:val="00143C49"/>
    <w:rsid w:val="00145390"/>
    <w:rsid w:val="00177209"/>
    <w:rsid w:val="0017743B"/>
    <w:rsid w:val="00177CC9"/>
    <w:rsid w:val="00185DB1"/>
    <w:rsid w:val="00192041"/>
    <w:rsid w:val="001A2393"/>
    <w:rsid w:val="00203356"/>
    <w:rsid w:val="0020677F"/>
    <w:rsid w:val="00214792"/>
    <w:rsid w:val="00216482"/>
    <w:rsid w:val="0021742A"/>
    <w:rsid w:val="00220F65"/>
    <w:rsid w:val="00222BEF"/>
    <w:rsid w:val="00223D58"/>
    <w:rsid w:val="002247C1"/>
    <w:rsid w:val="00224B0D"/>
    <w:rsid w:val="0023019E"/>
    <w:rsid w:val="00231925"/>
    <w:rsid w:val="00235519"/>
    <w:rsid w:val="002449BE"/>
    <w:rsid w:val="00265F82"/>
    <w:rsid w:val="00267B93"/>
    <w:rsid w:val="00270A9E"/>
    <w:rsid w:val="00271437"/>
    <w:rsid w:val="00277558"/>
    <w:rsid w:val="00281CCD"/>
    <w:rsid w:val="00282A75"/>
    <w:rsid w:val="00295B07"/>
    <w:rsid w:val="00295D84"/>
    <w:rsid w:val="002A5246"/>
    <w:rsid w:val="002B655C"/>
    <w:rsid w:val="002B70E7"/>
    <w:rsid w:val="002B7662"/>
    <w:rsid w:val="002C6B06"/>
    <w:rsid w:val="002D4116"/>
    <w:rsid w:val="002E4463"/>
    <w:rsid w:val="003043D3"/>
    <w:rsid w:val="00311249"/>
    <w:rsid w:val="00313C7F"/>
    <w:rsid w:val="00316FAF"/>
    <w:rsid w:val="00317BFE"/>
    <w:rsid w:val="00324B0F"/>
    <w:rsid w:val="00326025"/>
    <w:rsid w:val="00330813"/>
    <w:rsid w:val="00331A58"/>
    <w:rsid w:val="00332D47"/>
    <w:rsid w:val="0034123C"/>
    <w:rsid w:val="003423C3"/>
    <w:rsid w:val="00352608"/>
    <w:rsid w:val="00366FA8"/>
    <w:rsid w:val="003706B2"/>
    <w:rsid w:val="00373760"/>
    <w:rsid w:val="00390962"/>
    <w:rsid w:val="003924F6"/>
    <w:rsid w:val="00396DCE"/>
    <w:rsid w:val="003A3E21"/>
    <w:rsid w:val="003B1134"/>
    <w:rsid w:val="003B1FE4"/>
    <w:rsid w:val="003B2633"/>
    <w:rsid w:val="003B3981"/>
    <w:rsid w:val="003D3A8B"/>
    <w:rsid w:val="003D4DD1"/>
    <w:rsid w:val="003D4F2C"/>
    <w:rsid w:val="003D5007"/>
    <w:rsid w:val="003D5473"/>
    <w:rsid w:val="003E34D7"/>
    <w:rsid w:val="003E41C4"/>
    <w:rsid w:val="003E4BB7"/>
    <w:rsid w:val="004020BF"/>
    <w:rsid w:val="00403D10"/>
    <w:rsid w:val="00407284"/>
    <w:rsid w:val="00414CF9"/>
    <w:rsid w:val="00422FFE"/>
    <w:rsid w:val="00423DE6"/>
    <w:rsid w:val="00424F43"/>
    <w:rsid w:val="00426531"/>
    <w:rsid w:val="00434E20"/>
    <w:rsid w:val="00436148"/>
    <w:rsid w:val="004447C6"/>
    <w:rsid w:val="004449DA"/>
    <w:rsid w:val="00453CE6"/>
    <w:rsid w:val="00463FDE"/>
    <w:rsid w:val="00466D74"/>
    <w:rsid w:val="0047314F"/>
    <w:rsid w:val="0047335F"/>
    <w:rsid w:val="00473E5D"/>
    <w:rsid w:val="004748EE"/>
    <w:rsid w:val="0047658B"/>
    <w:rsid w:val="004816C6"/>
    <w:rsid w:val="004879C9"/>
    <w:rsid w:val="004A57E7"/>
    <w:rsid w:val="004B36F7"/>
    <w:rsid w:val="004C1C4F"/>
    <w:rsid w:val="004C213D"/>
    <w:rsid w:val="004C2A6A"/>
    <w:rsid w:val="004D27B4"/>
    <w:rsid w:val="004D376A"/>
    <w:rsid w:val="004D69CB"/>
    <w:rsid w:val="004E3268"/>
    <w:rsid w:val="004F0985"/>
    <w:rsid w:val="004F153B"/>
    <w:rsid w:val="004F4EAF"/>
    <w:rsid w:val="00505124"/>
    <w:rsid w:val="0050636F"/>
    <w:rsid w:val="0051587B"/>
    <w:rsid w:val="00515B6D"/>
    <w:rsid w:val="00521147"/>
    <w:rsid w:val="0052622E"/>
    <w:rsid w:val="00527A42"/>
    <w:rsid w:val="0053159F"/>
    <w:rsid w:val="00534BCA"/>
    <w:rsid w:val="00536319"/>
    <w:rsid w:val="00542217"/>
    <w:rsid w:val="00542435"/>
    <w:rsid w:val="005452C7"/>
    <w:rsid w:val="00546091"/>
    <w:rsid w:val="00562E4A"/>
    <w:rsid w:val="00566C5E"/>
    <w:rsid w:val="00576313"/>
    <w:rsid w:val="00586CB0"/>
    <w:rsid w:val="00594C01"/>
    <w:rsid w:val="005A038C"/>
    <w:rsid w:val="005A0782"/>
    <w:rsid w:val="005A358D"/>
    <w:rsid w:val="005B0E74"/>
    <w:rsid w:val="005B3490"/>
    <w:rsid w:val="005D39B2"/>
    <w:rsid w:val="005D63A4"/>
    <w:rsid w:val="005E2CAA"/>
    <w:rsid w:val="005E5005"/>
    <w:rsid w:val="005F45BA"/>
    <w:rsid w:val="005F772D"/>
    <w:rsid w:val="00605B0D"/>
    <w:rsid w:val="00614D1B"/>
    <w:rsid w:val="006173EF"/>
    <w:rsid w:val="00620491"/>
    <w:rsid w:val="006259B6"/>
    <w:rsid w:val="00635CC0"/>
    <w:rsid w:val="00642FAB"/>
    <w:rsid w:val="00643DE6"/>
    <w:rsid w:val="0064703A"/>
    <w:rsid w:val="00651B09"/>
    <w:rsid w:val="00654458"/>
    <w:rsid w:val="0067695E"/>
    <w:rsid w:val="0068142C"/>
    <w:rsid w:val="00684062"/>
    <w:rsid w:val="006877E3"/>
    <w:rsid w:val="00691F5B"/>
    <w:rsid w:val="006B3EF8"/>
    <w:rsid w:val="006B6EBE"/>
    <w:rsid w:val="006C2D45"/>
    <w:rsid w:val="006C7C5B"/>
    <w:rsid w:val="006D67A4"/>
    <w:rsid w:val="006E28B4"/>
    <w:rsid w:val="006E5BEA"/>
    <w:rsid w:val="006E7322"/>
    <w:rsid w:val="006F3186"/>
    <w:rsid w:val="006F345A"/>
    <w:rsid w:val="00705E9A"/>
    <w:rsid w:val="007075AC"/>
    <w:rsid w:val="00707640"/>
    <w:rsid w:val="00711604"/>
    <w:rsid w:val="007149C5"/>
    <w:rsid w:val="00717777"/>
    <w:rsid w:val="007253D6"/>
    <w:rsid w:val="00725B13"/>
    <w:rsid w:val="00725B3D"/>
    <w:rsid w:val="0073660B"/>
    <w:rsid w:val="00753D8F"/>
    <w:rsid w:val="007541F1"/>
    <w:rsid w:val="00757E66"/>
    <w:rsid w:val="0076797A"/>
    <w:rsid w:val="0077025B"/>
    <w:rsid w:val="00772219"/>
    <w:rsid w:val="007733B5"/>
    <w:rsid w:val="00775CE5"/>
    <w:rsid w:val="007826B8"/>
    <w:rsid w:val="0078289F"/>
    <w:rsid w:val="00784FD6"/>
    <w:rsid w:val="007B0A18"/>
    <w:rsid w:val="007C0994"/>
    <w:rsid w:val="007D06F7"/>
    <w:rsid w:val="007D1773"/>
    <w:rsid w:val="007D7E82"/>
    <w:rsid w:val="007E32BF"/>
    <w:rsid w:val="007E38F0"/>
    <w:rsid w:val="007E6AE4"/>
    <w:rsid w:val="007E7EC0"/>
    <w:rsid w:val="007F110B"/>
    <w:rsid w:val="007F55A2"/>
    <w:rsid w:val="008021A8"/>
    <w:rsid w:val="008071DF"/>
    <w:rsid w:val="008111D6"/>
    <w:rsid w:val="00812C31"/>
    <w:rsid w:val="00824F92"/>
    <w:rsid w:val="00827B2A"/>
    <w:rsid w:val="00837DFD"/>
    <w:rsid w:val="00842CDB"/>
    <w:rsid w:val="00842E39"/>
    <w:rsid w:val="00845403"/>
    <w:rsid w:val="00851F79"/>
    <w:rsid w:val="00874BFE"/>
    <w:rsid w:val="00880DE4"/>
    <w:rsid w:val="008859D7"/>
    <w:rsid w:val="00885A53"/>
    <w:rsid w:val="00894507"/>
    <w:rsid w:val="00896243"/>
    <w:rsid w:val="008A0476"/>
    <w:rsid w:val="008A37FB"/>
    <w:rsid w:val="008A6277"/>
    <w:rsid w:val="008B1B26"/>
    <w:rsid w:val="008B4F87"/>
    <w:rsid w:val="008B6FEA"/>
    <w:rsid w:val="008B7C4E"/>
    <w:rsid w:val="008D390B"/>
    <w:rsid w:val="008E01DD"/>
    <w:rsid w:val="008E20FE"/>
    <w:rsid w:val="008F6039"/>
    <w:rsid w:val="0090037D"/>
    <w:rsid w:val="009139E2"/>
    <w:rsid w:val="00926043"/>
    <w:rsid w:val="00926366"/>
    <w:rsid w:val="009308DD"/>
    <w:rsid w:val="00930E26"/>
    <w:rsid w:val="00933D01"/>
    <w:rsid w:val="009438D6"/>
    <w:rsid w:val="009515A0"/>
    <w:rsid w:val="00953DE9"/>
    <w:rsid w:val="00960C6B"/>
    <w:rsid w:val="009613F1"/>
    <w:rsid w:val="00963ECC"/>
    <w:rsid w:val="009640F3"/>
    <w:rsid w:val="00966F2E"/>
    <w:rsid w:val="00971344"/>
    <w:rsid w:val="0097310A"/>
    <w:rsid w:val="009737DD"/>
    <w:rsid w:val="0097620C"/>
    <w:rsid w:val="0097624E"/>
    <w:rsid w:val="0098333C"/>
    <w:rsid w:val="00984F8A"/>
    <w:rsid w:val="00987F19"/>
    <w:rsid w:val="009A2D5F"/>
    <w:rsid w:val="009A4826"/>
    <w:rsid w:val="009A6D67"/>
    <w:rsid w:val="009B4F7F"/>
    <w:rsid w:val="009B5342"/>
    <w:rsid w:val="009C1FEA"/>
    <w:rsid w:val="009C25F4"/>
    <w:rsid w:val="009E3A03"/>
    <w:rsid w:val="009E5571"/>
    <w:rsid w:val="00A0130D"/>
    <w:rsid w:val="00A07EA8"/>
    <w:rsid w:val="00A15DD8"/>
    <w:rsid w:val="00A20542"/>
    <w:rsid w:val="00A218F1"/>
    <w:rsid w:val="00A22107"/>
    <w:rsid w:val="00A23C99"/>
    <w:rsid w:val="00A23FB6"/>
    <w:rsid w:val="00A35644"/>
    <w:rsid w:val="00A35E00"/>
    <w:rsid w:val="00A514C8"/>
    <w:rsid w:val="00A5161E"/>
    <w:rsid w:val="00A523C2"/>
    <w:rsid w:val="00A67328"/>
    <w:rsid w:val="00A75A8F"/>
    <w:rsid w:val="00A80F67"/>
    <w:rsid w:val="00A9570B"/>
    <w:rsid w:val="00A96A99"/>
    <w:rsid w:val="00AB46FB"/>
    <w:rsid w:val="00AC4B55"/>
    <w:rsid w:val="00AD34E5"/>
    <w:rsid w:val="00AD6489"/>
    <w:rsid w:val="00AE7535"/>
    <w:rsid w:val="00AF6C2A"/>
    <w:rsid w:val="00AF6F00"/>
    <w:rsid w:val="00B0372F"/>
    <w:rsid w:val="00B124AE"/>
    <w:rsid w:val="00B20AD5"/>
    <w:rsid w:val="00B21B64"/>
    <w:rsid w:val="00B40B81"/>
    <w:rsid w:val="00B54A7F"/>
    <w:rsid w:val="00B67FB4"/>
    <w:rsid w:val="00B700E7"/>
    <w:rsid w:val="00B72308"/>
    <w:rsid w:val="00B77AEE"/>
    <w:rsid w:val="00B81848"/>
    <w:rsid w:val="00B85F32"/>
    <w:rsid w:val="00B8783C"/>
    <w:rsid w:val="00B87BB7"/>
    <w:rsid w:val="00B94360"/>
    <w:rsid w:val="00BA3EE3"/>
    <w:rsid w:val="00BA4FD1"/>
    <w:rsid w:val="00BA73FF"/>
    <w:rsid w:val="00BB70FD"/>
    <w:rsid w:val="00BD0DC3"/>
    <w:rsid w:val="00BE0573"/>
    <w:rsid w:val="00BF543D"/>
    <w:rsid w:val="00C04975"/>
    <w:rsid w:val="00C06C27"/>
    <w:rsid w:val="00C14893"/>
    <w:rsid w:val="00C205E6"/>
    <w:rsid w:val="00C2144C"/>
    <w:rsid w:val="00C23602"/>
    <w:rsid w:val="00C249EC"/>
    <w:rsid w:val="00C25963"/>
    <w:rsid w:val="00C26E02"/>
    <w:rsid w:val="00C30869"/>
    <w:rsid w:val="00C31CF9"/>
    <w:rsid w:val="00C429F9"/>
    <w:rsid w:val="00C55D4D"/>
    <w:rsid w:val="00C56EE4"/>
    <w:rsid w:val="00C66304"/>
    <w:rsid w:val="00C66346"/>
    <w:rsid w:val="00C7517F"/>
    <w:rsid w:val="00C77E22"/>
    <w:rsid w:val="00C815E2"/>
    <w:rsid w:val="00C82846"/>
    <w:rsid w:val="00C8292F"/>
    <w:rsid w:val="00C83D25"/>
    <w:rsid w:val="00C91C2D"/>
    <w:rsid w:val="00C92A7B"/>
    <w:rsid w:val="00CA0992"/>
    <w:rsid w:val="00CA0E30"/>
    <w:rsid w:val="00CA5572"/>
    <w:rsid w:val="00CB021C"/>
    <w:rsid w:val="00CB4FE2"/>
    <w:rsid w:val="00CB6F07"/>
    <w:rsid w:val="00CC26F3"/>
    <w:rsid w:val="00CC2FCB"/>
    <w:rsid w:val="00CC3FB5"/>
    <w:rsid w:val="00CD6E3A"/>
    <w:rsid w:val="00CE0074"/>
    <w:rsid w:val="00CE6833"/>
    <w:rsid w:val="00CE6E72"/>
    <w:rsid w:val="00CF46B9"/>
    <w:rsid w:val="00CF475B"/>
    <w:rsid w:val="00CF6D8C"/>
    <w:rsid w:val="00D1149C"/>
    <w:rsid w:val="00D168EE"/>
    <w:rsid w:val="00D21952"/>
    <w:rsid w:val="00D3634F"/>
    <w:rsid w:val="00D40271"/>
    <w:rsid w:val="00D461A9"/>
    <w:rsid w:val="00D75E47"/>
    <w:rsid w:val="00D848E6"/>
    <w:rsid w:val="00D87564"/>
    <w:rsid w:val="00D87AFF"/>
    <w:rsid w:val="00DA1C6A"/>
    <w:rsid w:val="00DB05AB"/>
    <w:rsid w:val="00DB0B79"/>
    <w:rsid w:val="00DB0E1E"/>
    <w:rsid w:val="00DB1D38"/>
    <w:rsid w:val="00DB3E1B"/>
    <w:rsid w:val="00DC54CE"/>
    <w:rsid w:val="00DD6A23"/>
    <w:rsid w:val="00DF73BF"/>
    <w:rsid w:val="00E00502"/>
    <w:rsid w:val="00E01A00"/>
    <w:rsid w:val="00E028DF"/>
    <w:rsid w:val="00E02E74"/>
    <w:rsid w:val="00E06755"/>
    <w:rsid w:val="00E13590"/>
    <w:rsid w:val="00E17DCE"/>
    <w:rsid w:val="00E20177"/>
    <w:rsid w:val="00E21170"/>
    <w:rsid w:val="00E24912"/>
    <w:rsid w:val="00E26031"/>
    <w:rsid w:val="00E4620A"/>
    <w:rsid w:val="00E55652"/>
    <w:rsid w:val="00E611EA"/>
    <w:rsid w:val="00E620F3"/>
    <w:rsid w:val="00E65EBE"/>
    <w:rsid w:val="00E7391D"/>
    <w:rsid w:val="00E73F63"/>
    <w:rsid w:val="00E746E2"/>
    <w:rsid w:val="00E92FE8"/>
    <w:rsid w:val="00EA23EF"/>
    <w:rsid w:val="00EA4180"/>
    <w:rsid w:val="00EA6CE8"/>
    <w:rsid w:val="00ED7530"/>
    <w:rsid w:val="00EE1F9F"/>
    <w:rsid w:val="00EE23B8"/>
    <w:rsid w:val="00EF02A1"/>
    <w:rsid w:val="00F04075"/>
    <w:rsid w:val="00F04FA3"/>
    <w:rsid w:val="00F143C4"/>
    <w:rsid w:val="00F17590"/>
    <w:rsid w:val="00F37F93"/>
    <w:rsid w:val="00F419E5"/>
    <w:rsid w:val="00F425B3"/>
    <w:rsid w:val="00F46B64"/>
    <w:rsid w:val="00F6392F"/>
    <w:rsid w:val="00F647D0"/>
    <w:rsid w:val="00F64E3C"/>
    <w:rsid w:val="00F728E0"/>
    <w:rsid w:val="00F73C7D"/>
    <w:rsid w:val="00F743CD"/>
    <w:rsid w:val="00F75756"/>
    <w:rsid w:val="00F7616A"/>
    <w:rsid w:val="00F764F1"/>
    <w:rsid w:val="00F80B52"/>
    <w:rsid w:val="00F8542F"/>
    <w:rsid w:val="00F901C0"/>
    <w:rsid w:val="00F945F7"/>
    <w:rsid w:val="00F97D26"/>
    <w:rsid w:val="00FA0B18"/>
    <w:rsid w:val="00FA1E73"/>
    <w:rsid w:val="00FB17CD"/>
    <w:rsid w:val="00FB4B8E"/>
    <w:rsid w:val="00FC674C"/>
    <w:rsid w:val="00FE01DB"/>
    <w:rsid w:val="00FF0BF4"/>
    <w:rsid w:val="00FF39FB"/>
    <w:rsid w:val="00FF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CAAA9"/>
  <w15:docId w15:val="{999ECFD7-E6F0-48E5-8A44-83F69945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85"/>
    <w:rPr>
      <w:sz w:val="22"/>
      <w:szCs w:val="24"/>
      <w:lang w:eastAsia="en-US"/>
    </w:rPr>
  </w:style>
  <w:style w:type="paragraph" w:styleId="Heading1">
    <w:name w:val="heading 1"/>
    <w:basedOn w:val="Normal"/>
    <w:next w:val="Normal"/>
    <w:qFormat/>
    <w:rsid w:val="004F0985"/>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4F0985"/>
    <w:pPr>
      <w:keepNext/>
      <w:outlineLvl w:val="1"/>
    </w:pPr>
    <w:rPr>
      <w:b/>
    </w:rPr>
  </w:style>
  <w:style w:type="paragraph" w:styleId="Heading3">
    <w:name w:val="heading 3"/>
    <w:basedOn w:val="Normal"/>
    <w:next w:val="Normal"/>
    <w:qFormat/>
    <w:rsid w:val="004F0985"/>
    <w:pPr>
      <w:keepNext/>
      <w:jc w:val="center"/>
      <w:outlineLvl w:val="2"/>
    </w:pPr>
    <w:rPr>
      <w:rFonts w:ascii="Arial" w:hAnsi="Arial" w:cs="Arial"/>
      <w:b/>
    </w:rPr>
  </w:style>
  <w:style w:type="paragraph" w:styleId="Heading4">
    <w:name w:val="heading 4"/>
    <w:basedOn w:val="Normal"/>
    <w:next w:val="Normal"/>
    <w:qFormat/>
    <w:rsid w:val="004F0985"/>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F0985"/>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4F0985"/>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4F0985"/>
    <w:rPr>
      <w:rFonts w:ascii="Arial" w:hAnsi="Arial" w:cs="Arial"/>
      <w:sz w:val="20"/>
    </w:rPr>
  </w:style>
  <w:style w:type="paragraph" w:styleId="Header">
    <w:name w:val="header"/>
    <w:basedOn w:val="Normal"/>
    <w:uiPriority w:val="99"/>
    <w:unhideWhenUsed/>
    <w:rsid w:val="004F0985"/>
    <w:pPr>
      <w:tabs>
        <w:tab w:val="center" w:pos="4513"/>
        <w:tab w:val="right" w:pos="9026"/>
      </w:tabs>
    </w:pPr>
  </w:style>
  <w:style w:type="character" w:customStyle="1" w:styleId="HeaderChar">
    <w:name w:val="Header Char"/>
    <w:basedOn w:val="DefaultParagraphFont"/>
    <w:uiPriority w:val="99"/>
    <w:rsid w:val="004F0985"/>
    <w:rPr>
      <w:sz w:val="22"/>
      <w:szCs w:val="24"/>
      <w:lang w:eastAsia="en-US"/>
    </w:rPr>
  </w:style>
  <w:style w:type="paragraph" w:styleId="Footer">
    <w:name w:val="footer"/>
    <w:basedOn w:val="Normal"/>
    <w:unhideWhenUsed/>
    <w:rsid w:val="004F0985"/>
    <w:pPr>
      <w:tabs>
        <w:tab w:val="center" w:pos="4513"/>
        <w:tab w:val="right" w:pos="9026"/>
      </w:tabs>
    </w:pPr>
  </w:style>
  <w:style w:type="character" w:customStyle="1" w:styleId="FooterChar">
    <w:name w:val="Footer Char"/>
    <w:basedOn w:val="DefaultParagraphFont"/>
    <w:rsid w:val="004F0985"/>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qFormat/>
    <w:rsid w:val="00BA3EE3"/>
    <w:pPr>
      <w:overflowPunct w:val="0"/>
      <w:autoSpaceDE w:val="0"/>
      <w:autoSpaceDN w:val="0"/>
      <w:adjustRightInd w:val="0"/>
      <w:ind w:left="720"/>
      <w:textAlignment w:val="baseline"/>
    </w:pPr>
    <w:rPr>
      <w:rFonts w:ascii="CG Times" w:hAnsi="CG Times"/>
      <w:sz w:val="24"/>
      <w:szCs w:val="20"/>
      <w:lang w:eastAsia="en-GB"/>
    </w:rPr>
  </w:style>
  <w:style w:type="table" w:styleId="TableGrid">
    <w:name w:val="Table Grid"/>
    <w:basedOn w:val="TableNormal"/>
    <w:uiPriority w:val="59"/>
    <w:rsid w:val="00DB3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8EE"/>
    <w:rPr>
      <w:sz w:val="16"/>
      <w:szCs w:val="16"/>
    </w:rPr>
  </w:style>
  <w:style w:type="paragraph" w:styleId="CommentText">
    <w:name w:val="annotation text"/>
    <w:basedOn w:val="Normal"/>
    <w:link w:val="CommentTextChar"/>
    <w:uiPriority w:val="99"/>
    <w:semiHidden/>
    <w:unhideWhenUsed/>
    <w:rsid w:val="00D168EE"/>
    <w:rPr>
      <w:sz w:val="20"/>
      <w:szCs w:val="20"/>
    </w:rPr>
  </w:style>
  <w:style w:type="character" w:customStyle="1" w:styleId="CommentTextChar">
    <w:name w:val="Comment Text Char"/>
    <w:basedOn w:val="DefaultParagraphFont"/>
    <w:link w:val="CommentText"/>
    <w:uiPriority w:val="99"/>
    <w:semiHidden/>
    <w:rsid w:val="00D168EE"/>
    <w:rPr>
      <w:lang w:eastAsia="en-US"/>
    </w:rPr>
  </w:style>
  <w:style w:type="paragraph" w:styleId="CommentSubject">
    <w:name w:val="annotation subject"/>
    <w:basedOn w:val="CommentText"/>
    <w:next w:val="CommentText"/>
    <w:link w:val="CommentSubjectChar"/>
    <w:uiPriority w:val="99"/>
    <w:semiHidden/>
    <w:unhideWhenUsed/>
    <w:rsid w:val="00D168EE"/>
    <w:rPr>
      <w:b/>
      <w:bCs/>
    </w:rPr>
  </w:style>
  <w:style w:type="character" w:customStyle="1" w:styleId="CommentSubjectChar">
    <w:name w:val="Comment Subject Char"/>
    <w:basedOn w:val="CommentTextChar"/>
    <w:link w:val="CommentSubject"/>
    <w:uiPriority w:val="99"/>
    <w:semiHidden/>
    <w:rsid w:val="00D168EE"/>
    <w:rPr>
      <w:b/>
      <w:bCs/>
      <w:lang w:eastAsia="en-US"/>
    </w:rPr>
  </w:style>
  <w:style w:type="paragraph" w:styleId="Revision">
    <w:name w:val="Revision"/>
    <w:hidden/>
    <w:uiPriority w:val="99"/>
    <w:semiHidden/>
    <w:rsid w:val="00D168EE"/>
    <w:rPr>
      <w:sz w:val="22"/>
      <w:szCs w:val="24"/>
      <w:lang w:eastAsia="en-US"/>
    </w:rPr>
  </w:style>
  <w:style w:type="paragraph" w:customStyle="1" w:styleId="TableParagraph">
    <w:name w:val="Table Paragraph"/>
    <w:basedOn w:val="Normal"/>
    <w:uiPriority w:val="1"/>
    <w:qFormat/>
    <w:rsid w:val="006D67A4"/>
    <w:pPr>
      <w:widowControl w:val="0"/>
      <w:autoSpaceDE w:val="0"/>
      <w:autoSpaceDN w:val="0"/>
      <w:ind w:left="107"/>
    </w:pPr>
    <w:rPr>
      <w:rFonts w:ascii="Arial" w:eastAsia="Arial" w:hAnsi="Arial" w:cs="Arial"/>
      <w:szCs w:val="22"/>
      <w:lang w:eastAsia="en-GB" w:bidi="en-GB"/>
    </w:rPr>
  </w:style>
  <w:style w:type="paragraph" w:styleId="List2">
    <w:name w:val="List 2"/>
    <w:basedOn w:val="Normal"/>
    <w:rsid w:val="006D67A4"/>
    <w:pPr>
      <w:ind w:left="566" w:hanging="283"/>
    </w:pPr>
    <w:rPr>
      <w:sz w:val="20"/>
      <w:szCs w:val="20"/>
      <w:lang w:val="en-US"/>
    </w:rPr>
  </w:style>
  <w:style w:type="paragraph" w:customStyle="1" w:styleId="Default">
    <w:name w:val="Default"/>
    <w:rsid w:val="00EE23B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7264-DDBE-4D2E-8794-0FD0412C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1641</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Lana Yordanova</cp:lastModifiedBy>
  <cp:revision>19</cp:revision>
  <cp:lastPrinted>2012-08-08T08:49:00Z</cp:lastPrinted>
  <dcterms:created xsi:type="dcterms:W3CDTF">2023-02-20T16:18:00Z</dcterms:created>
  <dcterms:modified xsi:type="dcterms:W3CDTF">2023-03-17T15:37:00Z</dcterms:modified>
</cp:coreProperties>
</file>