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E794" w14:textId="77777777" w:rsidR="000E3768" w:rsidRDefault="000E3768" w:rsidP="000E3768">
      <w:pPr>
        <w:pStyle w:val="BodyText"/>
        <w:ind w:left="14" w:hanging="14"/>
        <w:jc w:val="center"/>
        <w:rPr>
          <w:rFonts w:ascii="Times New Roman"/>
          <w:sz w:val="20"/>
        </w:rPr>
      </w:pP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sidR="00472778">
        <w:rPr>
          <w:noProof/>
        </w:rPr>
        <w:fldChar w:fldCharType="begin"/>
      </w:r>
      <w:r w:rsidR="00472778">
        <w:rPr>
          <w:noProof/>
        </w:rPr>
        <w:instrText xml:space="preserve"> INCLUDEPICTURE  "cid:image001.png@01D50A74.18D1E2B0" \* MERGEFORMATINET </w:instrText>
      </w:r>
      <w:r w:rsidR="00472778">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sidR="000217D0">
        <w:rPr>
          <w:noProof/>
        </w:rPr>
        <w:fldChar w:fldCharType="begin"/>
      </w:r>
      <w:r w:rsidR="000217D0">
        <w:rPr>
          <w:noProof/>
        </w:rPr>
        <w:instrText xml:space="preserve"> INCLUDEPICTURE  "cid:image001.png@01D50A74.18D1E2B0" \* MERGEFORMATINET </w:instrText>
      </w:r>
      <w:r w:rsidR="000217D0">
        <w:rPr>
          <w:noProof/>
        </w:rPr>
        <w:fldChar w:fldCharType="separate"/>
      </w:r>
      <w:r w:rsidR="001D795B">
        <w:rPr>
          <w:noProof/>
        </w:rPr>
        <w:fldChar w:fldCharType="begin"/>
      </w:r>
      <w:r w:rsidR="001D795B">
        <w:rPr>
          <w:noProof/>
        </w:rPr>
        <w:instrText xml:space="preserve"> INCLUDEPICTURE  "cid:image001.png@01D50A74.18D1E2B0" \* MERGEFORMATINET </w:instrText>
      </w:r>
      <w:r w:rsidR="001D795B">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Pr>
          <w:noProof/>
        </w:rPr>
        <w:fldChar w:fldCharType="begin"/>
      </w:r>
      <w:r>
        <w:rPr>
          <w:noProof/>
        </w:rPr>
        <w:instrText xml:space="preserve"> INCLUDEPICTURE  "cid:image001.png@01D50A74.18D1E2B0" \* MERGEFORMATINET </w:instrText>
      </w:r>
      <w:r>
        <w:rPr>
          <w:noProof/>
        </w:rPr>
        <w:fldChar w:fldCharType="separate"/>
      </w:r>
      <w:r w:rsidR="0053746F">
        <w:rPr>
          <w:noProof/>
        </w:rPr>
        <w:fldChar w:fldCharType="begin"/>
      </w:r>
      <w:r w:rsidR="0053746F">
        <w:rPr>
          <w:noProof/>
        </w:rPr>
        <w:instrText xml:space="preserve"> </w:instrText>
      </w:r>
      <w:r w:rsidR="0053746F">
        <w:rPr>
          <w:noProof/>
        </w:rPr>
        <w:instrText>INCLUDEPICTURE  "cid:image001.png@01D50A74.18D1E2B0" \* MERGEFORMATINET</w:instrText>
      </w:r>
      <w:r w:rsidR="0053746F">
        <w:rPr>
          <w:noProof/>
        </w:rPr>
        <w:instrText xml:space="preserve"> </w:instrText>
      </w:r>
      <w:r w:rsidR="0053746F">
        <w:rPr>
          <w:noProof/>
        </w:rPr>
        <w:fldChar w:fldCharType="separate"/>
      </w:r>
      <w:r w:rsidR="0053746F">
        <w:rPr>
          <w:noProof/>
        </w:rPr>
        <w:pict w14:anchorId="154A7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pt;height:88pt;visibility:visible;mso-width-percent:0;mso-height-percent:0;mso-width-percent:0;mso-height-percent:0">
            <v:imagedata r:id="rId8" r:href="rId9"/>
          </v:shape>
        </w:pict>
      </w:r>
      <w:r w:rsidR="0053746F">
        <w:rPr>
          <w:noProof/>
        </w:rPr>
        <w:fldChar w:fldCharType="end"/>
      </w:r>
      <w:r>
        <w:rPr>
          <w:noProof/>
        </w:rPr>
        <w:fldChar w:fldCharType="end"/>
      </w:r>
      <w:r>
        <w:rPr>
          <w:noProof/>
        </w:rPr>
        <w:fldChar w:fldCharType="end"/>
      </w:r>
      <w:r w:rsidR="001D795B">
        <w:rPr>
          <w:noProof/>
        </w:rPr>
        <w:fldChar w:fldCharType="end"/>
      </w:r>
      <w:r w:rsidR="000217D0">
        <w:rPr>
          <w:noProof/>
        </w:rPr>
        <w:fldChar w:fldCharType="end"/>
      </w:r>
      <w:r>
        <w:rPr>
          <w:noProof/>
        </w:rPr>
        <w:fldChar w:fldCharType="end"/>
      </w:r>
      <w:r w:rsidR="00472778">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0779063D" w14:textId="77777777" w:rsidR="000E3768" w:rsidRDefault="000E3768" w:rsidP="000E3768">
      <w:pPr>
        <w:pStyle w:val="BodyText"/>
        <w:rPr>
          <w:rFonts w:ascii="Times New Roman"/>
          <w:sz w:val="20"/>
        </w:rPr>
      </w:pPr>
    </w:p>
    <w:p w14:paraId="48F11419" w14:textId="77777777" w:rsidR="000E3768" w:rsidRDefault="000E3768" w:rsidP="000E3768">
      <w:pPr>
        <w:pStyle w:val="BodyText"/>
        <w:rPr>
          <w:rFonts w:ascii="Times New Roman"/>
          <w:sz w:val="23"/>
        </w:rPr>
      </w:pPr>
    </w:p>
    <w:p w14:paraId="639CD6ED" w14:textId="77777777" w:rsidR="000E3768" w:rsidRPr="0083680A" w:rsidRDefault="000E3768" w:rsidP="000E3768">
      <w:pPr>
        <w:pStyle w:val="Heading1"/>
        <w:ind w:left="0"/>
        <w:jc w:val="center"/>
        <w:rPr>
          <w:bCs w:val="0"/>
          <w:u w:val="single"/>
        </w:rPr>
      </w:pPr>
      <w:r w:rsidRPr="0083680A">
        <w:rPr>
          <w:bCs w:val="0"/>
          <w:u w:val="single"/>
        </w:rPr>
        <w:t>JOB DESCRIPTION</w:t>
      </w:r>
    </w:p>
    <w:p w14:paraId="12EE25C1" w14:textId="77777777" w:rsidR="000E3768" w:rsidRDefault="000E3768" w:rsidP="000E3768">
      <w:pPr>
        <w:pStyle w:val="Heading1"/>
        <w:ind w:left="4307" w:right="4305"/>
        <w:jc w:val="center"/>
      </w:pPr>
    </w:p>
    <w:p w14:paraId="552B26EB" w14:textId="77777777" w:rsidR="000E3768" w:rsidRDefault="000E3768" w:rsidP="000E3768">
      <w:pPr>
        <w:pStyle w:val="Heading1"/>
        <w:ind w:left="4307" w:right="4305"/>
        <w:jc w:val="center"/>
      </w:pPr>
    </w:p>
    <w:p w14:paraId="318451DA" w14:textId="08B65BBF" w:rsidR="000E3768" w:rsidRPr="000E3768" w:rsidRDefault="000E3768" w:rsidP="000E3768">
      <w:pPr>
        <w:tabs>
          <w:tab w:val="left" w:pos="2552"/>
        </w:tabs>
        <w:ind w:left="2880" w:hanging="2880"/>
      </w:pPr>
      <w:r w:rsidRPr="003D401B">
        <w:rPr>
          <w:b/>
        </w:rPr>
        <w:t xml:space="preserve">Job Title:  </w:t>
      </w:r>
      <w:r w:rsidRPr="003D401B">
        <w:rPr>
          <w:b/>
        </w:rPr>
        <w:tab/>
      </w:r>
      <w:r w:rsidRPr="003D401B">
        <w:rPr>
          <w:b/>
        </w:rPr>
        <w:tab/>
      </w:r>
      <w:r>
        <w:rPr>
          <w:bCs/>
        </w:rPr>
        <w:t xml:space="preserve">Reader/ </w:t>
      </w:r>
      <w:r>
        <w:t>Associate Professor</w:t>
      </w:r>
      <w:r w:rsidRPr="003D401B">
        <w:t xml:space="preserve"> </w:t>
      </w:r>
      <w:r w:rsidR="00675CDA">
        <w:t>in Media</w:t>
      </w:r>
    </w:p>
    <w:p w14:paraId="3C44E30D" w14:textId="207832C7" w:rsidR="000E3768" w:rsidRPr="003D401B" w:rsidRDefault="000E3768" w:rsidP="000E3768">
      <w:pPr>
        <w:tabs>
          <w:tab w:val="left" w:pos="1418"/>
          <w:tab w:val="left" w:pos="2880"/>
          <w:tab w:val="left" w:pos="4536"/>
          <w:tab w:val="left" w:pos="7088"/>
        </w:tabs>
      </w:pPr>
      <w:r w:rsidRPr="003D401B">
        <w:rPr>
          <w:b/>
        </w:rPr>
        <w:t xml:space="preserve">Grade:  </w:t>
      </w:r>
      <w:r w:rsidRPr="003D401B">
        <w:rPr>
          <w:b/>
        </w:rPr>
        <w:tab/>
      </w:r>
      <w:r w:rsidRPr="003D401B">
        <w:rPr>
          <w:b/>
        </w:rPr>
        <w:tab/>
      </w:r>
      <w:r w:rsidRPr="000E3768">
        <w:rPr>
          <w:bCs/>
        </w:rPr>
        <w:t>Reader/</w:t>
      </w:r>
      <w:r>
        <w:rPr>
          <w:b/>
        </w:rPr>
        <w:t xml:space="preserve"> </w:t>
      </w:r>
      <w:r>
        <w:t>Associate Professor</w:t>
      </w:r>
    </w:p>
    <w:p w14:paraId="39C72ECF" w14:textId="76F9402A" w:rsidR="000E3768" w:rsidRPr="003D401B" w:rsidRDefault="000E3768" w:rsidP="000E3768">
      <w:pPr>
        <w:tabs>
          <w:tab w:val="left" w:pos="1418"/>
          <w:tab w:val="left" w:pos="2880"/>
          <w:tab w:val="left" w:pos="4536"/>
          <w:tab w:val="left" w:pos="7088"/>
        </w:tabs>
      </w:pPr>
      <w:r w:rsidRPr="003D401B">
        <w:rPr>
          <w:b/>
        </w:rPr>
        <w:t xml:space="preserve">School/Service:  </w:t>
      </w:r>
      <w:r w:rsidRPr="003D401B">
        <w:rPr>
          <w:b/>
        </w:rPr>
        <w:tab/>
      </w:r>
      <w:r w:rsidRPr="003D401B">
        <w:t xml:space="preserve">School of </w:t>
      </w:r>
      <w:r>
        <w:t xml:space="preserve">Arts and Creative Industries </w:t>
      </w:r>
    </w:p>
    <w:p w14:paraId="295B80CF" w14:textId="020D6AD9" w:rsidR="000E3768" w:rsidRPr="003D401B" w:rsidRDefault="000E3768" w:rsidP="000E3768">
      <w:pPr>
        <w:tabs>
          <w:tab w:val="left" w:pos="2880"/>
          <w:tab w:val="left" w:pos="4536"/>
          <w:tab w:val="left" w:pos="7088"/>
        </w:tabs>
      </w:pPr>
      <w:r w:rsidRPr="003D401B">
        <w:rPr>
          <w:b/>
        </w:rPr>
        <w:t xml:space="preserve">Campus:   </w:t>
      </w:r>
      <w:r w:rsidRPr="003D401B">
        <w:rPr>
          <w:b/>
        </w:rPr>
        <w:tab/>
      </w:r>
      <w:r w:rsidRPr="003D401B">
        <w:t>Docklands</w:t>
      </w:r>
      <w:r w:rsidR="00BE6C92">
        <w:t>/USS</w:t>
      </w:r>
      <w:r w:rsidRPr="003D401B">
        <w:tab/>
      </w:r>
    </w:p>
    <w:p w14:paraId="36695539" w14:textId="39825AE5" w:rsidR="000E3768" w:rsidRPr="003D401B" w:rsidRDefault="000E3768" w:rsidP="000E3768">
      <w:pPr>
        <w:tabs>
          <w:tab w:val="left" w:pos="2552"/>
          <w:tab w:val="left" w:pos="2880"/>
          <w:tab w:val="left" w:pos="5103"/>
          <w:tab w:val="left" w:pos="7230"/>
        </w:tabs>
      </w:pPr>
      <w:r w:rsidRPr="003D401B">
        <w:rPr>
          <w:b/>
        </w:rPr>
        <w:t xml:space="preserve">Responsible to:  </w:t>
      </w:r>
      <w:r w:rsidRPr="003D401B">
        <w:rPr>
          <w:b/>
        </w:rPr>
        <w:tab/>
      </w:r>
      <w:r w:rsidRPr="003D401B">
        <w:rPr>
          <w:b/>
        </w:rPr>
        <w:tab/>
      </w:r>
      <w:r w:rsidRPr="002F4CC7">
        <w:rPr>
          <w:color w:val="000000"/>
        </w:rPr>
        <w:t xml:space="preserve">Head of </w:t>
      </w:r>
      <w:r>
        <w:rPr>
          <w:color w:val="000000"/>
        </w:rPr>
        <w:t xml:space="preserve">Department </w:t>
      </w:r>
      <w:r w:rsidR="00BE6C92">
        <w:rPr>
          <w:color w:val="000000"/>
        </w:rPr>
        <w:t xml:space="preserve">of </w:t>
      </w:r>
      <w:r>
        <w:rPr>
          <w:color w:val="000000"/>
        </w:rPr>
        <w:t>Media</w:t>
      </w:r>
    </w:p>
    <w:p w14:paraId="01F74540" w14:textId="1877B726" w:rsidR="000E3768" w:rsidRDefault="000E3768" w:rsidP="000E3768">
      <w:pPr>
        <w:pStyle w:val="BodyText"/>
        <w:ind w:left="2880" w:hanging="2880"/>
        <w:rPr>
          <w:b/>
        </w:rPr>
      </w:pPr>
      <w:r w:rsidRPr="003D401B">
        <w:rPr>
          <w:b/>
        </w:rPr>
        <w:t xml:space="preserve">Liaison with:  </w:t>
      </w:r>
      <w:r w:rsidRPr="003D401B">
        <w:rPr>
          <w:b/>
        </w:rPr>
        <w:tab/>
      </w:r>
      <w:r>
        <w:t>Students, university staff, local employers, other professional and academic organizations, schools, and colleges</w:t>
      </w:r>
    </w:p>
    <w:p w14:paraId="06285E0D" w14:textId="77777777" w:rsidR="000E3768" w:rsidRDefault="000E3768" w:rsidP="000E3768">
      <w:pPr>
        <w:pStyle w:val="BodyText"/>
        <w:rPr>
          <w:sz w:val="24"/>
        </w:rPr>
      </w:pPr>
    </w:p>
    <w:p w14:paraId="55ACDC3C" w14:textId="77777777" w:rsidR="000E3768" w:rsidRDefault="000E3768" w:rsidP="000E3768">
      <w:pPr>
        <w:pStyle w:val="BodyText"/>
        <w:rPr>
          <w:sz w:val="24"/>
        </w:rPr>
      </w:pPr>
    </w:p>
    <w:p w14:paraId="6389CD84" w14:textId="77777777" w:rsidR="000E3768" w:rsidRDefault="000E3768" w:rsidP="000E3768">
      <w:pPr>
        <w:tabs>
          <w:tab w:val="left" w:pos="2552"/>
        </w:tabs>
        <w:jc w:val="both"/>
        <w:rPr>
          <w:rFonts w:eastAsia="Times New Roman"/>
        </w:rPr>
      </w:pPr>
      <w:r>
        <w:t xml:space="preserve">The University of East London (UEL) is one of the most diverse and vibrant universities in the global capital. Our pioneering and forward-thinking vision is making a positive and significant impact to the communities we serve, inspiring both our staff and students to reach their full potential.  </w:t>
      </w:r>
    </w:p>
    <w:p w14:paraId="389E28CE" w14:textId="77777777" w:rsidR="000E3768" w:rsidRDefault="000E3768" w:rsidP="000E3768">
      <w:pPr>
        <w:tabs>
          <w:tab w:val="left" w:pos="2552"/>
        </w:tabs>
        <w:jc w:val="both"/>
      </w:pPr>
    </w:p>
    <w:p w14:paraId="2690373C" w14:textId="166B36E7" w:rsidR="000E3768" w:rsidRDefault="000E3768" w:rsidP="000E3768">
      <w:pPr>
        <w:tabs>
          <w:tab w:val="left" w:pos="2552"/>
        </w:tabs>
        <w:jc w:val="both"/>
      </w:pPr>
      <w:r>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05A3CED2" w14:textId="77777777" w:rsidR="000E3768" w:rsidRDefault="000E3768" w:rsidP="000E3768">
      <w:pPr>
        <w:tabs>
          <w:tab w:val="left" w:pos="2552"/>
        </w:tabs>
        <w:jc w:val="both"/>
      </w:pPr>
    </w:p>
    <w:p w14:paraId="7841EF7B" w14:textId="77777777" w:rsidR="000E3768" w:rsidRDefault="000E3768" w:rsidP="000E3768">
      <w:pPr>
        <w:tabs>
          <w:tab w:val="left" w:pos="2552"/>
        </w:tabs>
        <w:jc w:val="both"/>
      </w:pPr>
      <w: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148D2D6F" w14:textId="77777777" w:rsidR="000E3768" w:rsidRDefault="000E3768" w:rsidP="000E3768">
      <w:pPr>
        <w:tabs>
          <w:tab w:val="left" w:pos="2552"/>
        </w:tabs>
        <w:jc w:val="both"/>
      </w:pPr>
    </w:p>
    <w:p w14:paraId="0714B699" w14:textId="77777777" w:rsidR="000E3768" w:rsidRDefault="000E3768" w:rsidP="000E3768">
      <w:pPr>
        <w:tabs>
          <w:tab w:val="left" w:pos="2552"/>
        </w:tabs>
        <w:jc w:val="both"/>
      </w:pPr>
      <w: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40ADB2B2" w14:textId="77777777" w:rsidR="000E3768" w:rsidRDefault="000E3768" w:rsidP="000E3768">
      <w:pPr>
        <w:tabs>
          <w:tab w:val="left" w:pos="2552"/>
        </w:tabs>
        <w:jc w:val="both"/>
      </w:pPr>
    </w:p>
    <w:p w14:paraId="62AD2975" w14:textId="3E98A386" w:rsidR="000E3768" w:rsidRDefault="000E3768" w:rsidP="000E3768">
      <w:pPr>
        <w:tabs>
          <w:tab w:val="left" w:pos="2552"/>
        </w:tabs>
        <w:jc w:val="both"/>
      </w:pPr>
      <w: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continue our journey to address and reduce barriers to opportunity. </w:t>
      </w:r>
    </w:p>
    <w:p w14:paraId="281C62B2" w14:textId="77777777" w:rsidR="000E3768" w:rsidRDefault="000E3768" w:rsidP="000E3768">
      <w:pPr>
        <w:tabs>
          <w:tab w:val="left" w:pos="2552"/>
        </w:tabs>
        <w:jc w:val="both"/>
      </w:pPr>
    </w:p>
    <w:p w14:paraId="6402FD6F" w14:textId="7030054F" w:rsidR="000E3768" w:rsidRDefault="000E3768" w:rsidP="000E3768">
      <w:pPr>
        <w:tabs>
          <w:tab w:val="left" w:pos="2552"/>
        </w:tabs>
        <w:jc w:val="both"/>
      </w:pPr>
      <w: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the planet, creating a more sustainable future for everyone.  </w:t>
      </w:r>
    </w:p>
    <w:p w14:paraId="4B5CAB18" w14:textId="406E046E" w:rsidR="0C010943" w:rsidRDefault="0C010943" w:rsidP="0C010943">
      <w:pPr>
        <w:tabs>
          <w:tab w:val="left" w:pos="2552"/>
        </w:tabs>
        <w:jc w:val="both"/>
      </w:pPr>
    </w:p>
    <w:p w14:paraId="50A0FC93" w14:textId="6F7246A1" w:rsidR="0C010943" w:rsidRDefault="0C010943" w:rsidP="0C010943">
      <w:pPr>
        <w:tabs>
          <w:tab w:val="left" w:pos="2552"/>
        </w:tabs>
        <w:jc w:val="both"/>
      </w:pPr>
    </w:p>
    <w:p w14:paraId="1E349C08" w14:textId="40C26D37" w:rsidR="0C010943" w:rsidRDefault="0C010943" w:rsidP="0C010943">
      <w:pPr>
        <w:tabs>
          <w:tab w:val="left" w:pos="2552"/>
        </w:tabs>
        <w:jc w:val="both"/>
      </w:pPr>
    </w:p>
    <w:p w14:paraId="7E044170" w14:textId="7F7448B1" w:rsidR="0C010943" w:rsidRDefault="0C010943" w:rsidP="0C010943">
      <w:pPr>
        <w:tabs>
          <w:tab w:val="left" w:pos="2552"/>
        </w:tabs>
        <w:jc w:val="both"/>
      </w:pPr>
    </w:p>
    <w:p w14:paraId="0FC26E33" w14:textId="4A7F267D" w:rsidR="0C010943" w:rsidRDefault="0C010943" w:rsidP="0C010943">
      <w:pPr>
        <w:tabs>
          <w:tab w:val="left" w:pos="2552"/>
        </w:tabs>
        <w:jc w:val="both"/>
      </w:pPr>
    </w:p>
    <w:p w14:paraId="12831D6D" w14:textId="4CC62588" w:rsidR="0C010943" w:rsidRDefault="0C010943" w:rsidP="0C010943">
      <w:pPr>
        <w:tabs>
          <w:tab w:val="left" w:pos="2552"/>
        </w:tabs>
        <w:jc w:val="both"/>
      </w:pPr>
    </w:p>
    <w:p w14:paraId="654492C6" w14:textId="77777777" w:rsidR="000E3768" w:rsidRDefault="000E3768" w:rsidP="000E3768">
      <w:pPr>
        <w:tabs>
          <w:tab w:val="left" w:pos="2552"/>
        </w:tabs>
        <w:outlineLvl w:val="0"/>
        <w:rPr>
          <w:b/>
          <w:color w:val="000000"/>
        </w:rPr>
      </w:pPr>
      <w:r w:rsidRPr="0C010943">
        <w:rPr>
          <w:b/>
          <w:bCs/>
          <w:color w:val="000000" w:themeColor="text1"/>
        </w:rPr>
        <w:t>JOB PURPOSE:</w:t>
      </w:r>
    </w:p>
    <w:p w14:paraId="12BF92C5" w14:textId="77777777" w:rsidR="000E3768" w:rsidRDefault="000E3768" w:rsidP="000E3768">
      <w:pPr>
        <w:tabs>
          <w:tab w:val="left" w:pos="2552"/>
        </w:tabs>
        <w:outlineLvl w:val="0"/>
        <w:rPr>
          <w:b/>
          <w:color w:val="000000"/>
        </w:rPr>
      </w:pPr>
    </w:p>
    <w:p w14:paraId="5A6E4510" w14:textId="2E472478" w:rsidR="000E3768" w:rsidRDefault="000E3768" w:rsidP="0C010943">
      <w:pPr>
        <w:tabs>
          <w:tab w:val="left" w:pos="2552"/>
        </w:tabs>
        <w:jc w:val="both"/>
        <w:rPr>
          <w:color w:val="000000"/>
        </w:rPr>
      </w:pPr>
      <w:r w:rsidRPr="0C010943">
        <w:rPr>
          <w:color w:val="000000" w:themeColor="text1"/>
        </w:rPr>
        <w:t xml:space="preserve">The purpose of this post is to </w:t>
      </w:r>
      <w:r w:rsidR="00184A27" w:rsidRPr="0C010943">
        <w:rPr>
          <w:color w:val="000000" w:themeColor="text1"/>
        </w:rPr>
        <w:t>provide leadership and vision for the future direction of research</w:t>
      </w:r>
      <w:r w:rsidR="4C7C8A15" w:rsidRPr="0C010943">
        <w:rPr>
          <w:color w:val="000000" w:themeColor="text1"/>
        </w:rPr>
        <w:t xml:space="preserve">, </w:t>
      </w:r>
      <w:r w:rsidR="00184A27" w:rsidRPr="0C010943">
        <w:rPr>
          <w:color w:val="000000" w:themeColor="text1"/>
        </w:rPr>
        <w:t>teaching</w:t>
      </w:r>
      <w:r w:rsidR="2E85324B" w:rsidRPr="0C010943">
        <w:rPr>
          <w:color w:val="000000" w:themeColor="text1"/>
        </w:rPr>
        <w:t xml:space="preserve"> </w:t>
      </w:r>
      <w:r w:rsidR="58231809" w:rsidRPr="0C010943">
        <w:rPr>
          <w:color w:val="000000" w:themeColor="text1"/>
        </w:rPr>
        <w:t xml:space="preserve">and knowledge exchange </w:t>
      </w:r>
      <w:r w:rsidR="2E85324B" w:rsidRPr="0C010943">
        <w:rPr>
          <w:color w:val="000000" w:themeColor="text1"/>
        </w:rPr>
        <w:t xml:space="preserve">in the Department of Media, </w:t>
      </w:r>
      <w:r w:rsidR="007E2654" w:rsidRPr="0C010943">
        <w:rPr>
          <w:color w:val="000000" w:themeColor="text1"/>
        </w:rPr>
        <w:t xml:space="preserve">and to </w:t>
      </w:r>
      <w:r w:rsidRPr="0C010943">
        <w:rPr>
          <w:color w:val="000000" w:themeColor="text1"/>
        </w:rPr>
        <w:t>raise the profile of the Department</w:t>
      </w:r>
      <w:r w:rsidR="00DD4BB0" w:rsidRPr="0C010943">
        <w:rPr>
          <w:color w:val="000000" w:themeColor="text1"/>
        </w:rPr>
        <w:t>s</w:t>
      </w:r>
      <w:r w:rsidRPr="0C010943">
        <w:rPr>
          <w:color w:val="000000" w:themeColor="text1"/>
        </w:rPr>
        <w:t xml:space="preserve"> and School</w:t>
      </w:r>
      <w:r w:rsidR="00F54F4D" w:rsidRPr="0C010943">
        <w:rPr>
          <w:color w:val="000000" w:themeColor="text1"/>
        </w:rPr>
        <w:t xml:space="preserve"> of Arts and Creative Industries</w:t>
      </w:r>
      <w:r w:rsidRPr="0C010943">
        <w:rPr>
          <w:color w:val="000000" w:themeColor="text1"/>
        </w:rPr>
        <w:t>, particularly in impactful applied research.</w:t>
      </w:r>
      <w:r w:rsidR="0E4D9DEC" w:rsidRPr="0C010943">
        <w:rPr>
          <w:color w:val="000000" w:themeColor="text1"/>
        </w:rPr>
        <w:t xml:space="preserve"> </w:t>
      </w:r>
      <w:r w:rsidRPr="0C010943">
        <w:rPr>
          <w:color w:val="000000" w:themeColor="text1"/>
        </w:rPr>
        <w:t xml:space="preserve">The post holder will </w:t>
      </w:r>
      <w:r w:rsidR="73FF768A" w:rsidRPr="0C010943">
        <w:rPr>
          <w:color w:val="000000" w:themeColor="text1"/>
        </w:rPr>
        <w:t>also contribute to</w:t>
      </w:r>
      <w:r w:rsidRPr="0C010943">
        <w:rPr>
          <w:color w:val="000000" w:themeColor="text1"/>
        </w:rPr>
        <w:t xml:space="preserve"> </w:t>
      </w:r>
      <w:r w:rsidR="0B216F47" w:rsidRPr="0C010943">
        <w:rPr>
          <w:color w:val="000000" w:themeColor="text1"/>
        </w:rPr>
        <w:t xml:space="preserve">supporting </w:t>
      </w:r>
      <w:r w:rsidR="2EBCBE23" w:rsidRPr="0C010943">
        <w:rPr>
          <w:color w:val="000000" w:themeColor="text1"/>
        </w:rPr>
        <w:t xml:space="preserve">the </w:t>
      </w:r>
      <w:r w:rsidR="001A5834" w:rsidRPr="0C010943">
        <w:rPr>
          <w:color w:val="000000" w:themeColor="text1"/>
        </w:rPr>
        <w:t>school’s</w:t>
      </w:r>
      <w:r w:rsidR="2EBCBE23" w:rsidRPr="0C010943">
        <w:rPr>
          <w:color w:val="000000" w:themeColor="text1"/>
        </w:rPr>
        <w:t xml:space="preserve"> other departments (Fashion</w:t>
      </w:r>
      <w:r w:rsidR="0D26FB84" w:rsidRPr="0C010943">
        <w:rPr>
          <w:color w:val="000000" w:themeColor="text1"/>
        </w:rPr>
        <w:t xml:space="preserve"> and </w:t>
      </w:r>
      <w:r w:rsidR="2EBCBE23" w:rsidRPr="0C010943">
        <w:rPr>
          <w:color w:val="000000" w:themeColor="text1"/>
        </w:rPr>
        <w:t>Performing Arts)</w:t>
      </w:r>
      <w:r w:rsidRPr="0C010943">
        <w:rPr>
          <w:color w:val="000000" w:themeColor="text1"/>
        </w:rPr>
        <w:t xml:space="preserve"> in research, consultancy, knowledge transfer and income generation.  </w:t>
      </w:r>
      <w:r w:rsidR="007B3E50" w:rsidRPr="0C010943">
        <w:rPr>
          <w:color w:val="000000" w:themeColor="text1"/>
        </w:rPr>
        <w:t xml:space="preserve">We are looking for an academic with a substantial track record in research and industry-led </w:t>
      </w:r>
      <w:r w:rsidR="002930AD" w:rsidRPr="0C010943">
        <w:rPr>
          <w:color w:val="000000" w:themeColor="text1"/>
        </w:rPr>
        <w:t>k</w:t>
      </w:r>
      <w:r w:rsidR="007B3E50" w:rsidRPr="0C010943">
        <w:rPr>
          <w:color w:val="000000" w:themeColor="text1"/>
        </w:rPr>
        <w:t xml:space="preserve">nowledge </w:t>
      </w:r>
      <w:r w:rsidR="00C93D63" w:rsidRPr="0C010943">
        <w:rPr>
          <w:color w:val="000000" w:themeColor="text1"/>
        </w:rPr>
        <w:t xml:space="preserve">exchange </w:t>
      </w:r>
      <w:r w:rsidR="007B3E50" w:rsidRPr="0C010943">
        <w:rPr>
          <w:color w:val="000000" w:themeColor="text1"/>
        </w:rPr>
        <w:t xml:space="preserve">projects to align with the vision of the </w:t>
      </w:r>
      <w:r w:rsidR="00694E4B" w:rsidRPr="0C010943">
        <w:rPr>
          <w:color w:val="000000" w:themeColor="text1"/>
        </w:rPr>
        <w:t>school</w:t>
      </w:r>
      <w:r w:rsidR="007B3E50" w:rsidRPr="0C010943">
        <w:rPr>
          <w:color w:val="000000" w:themeColor="text1"/>
        </w:rPr>
        <w:t xml:space="preserve"> as a leader in innovation</w:t>
      </w:r>
      <w:r w:rsidR="40A98877" w:rsidRPr="0C010943">
        <w:rPr>
          <w:color w:val="000000" w:themeColor="text1"/>
        </w:rPr>
        <w:t xml:space="preserve"> </w:t>
      </w:r>
      <w:r w:rsidR="007B3E50" w:rsidRPr="0C010943">
        <w:rPr>
          <w:color w:val="000000" w:themeColor="text1"/>
        </w:rPr>
        <w:t xml:space="preserve">in </w:t>
      </w:r>
      <w:r w:rsidR="47101EDB" w:rsidRPr="0C010943">
        <w:rPr>
          <w:color w:val="000000" w:themeColor="text1"/>
        </w:rPr>
        <w:t>m</w:t>
      </w:r>
      <w:r w:rsidR="007B3E50" w:rsidRPr="0C010943">
        <w:rPr>
          <w:color w:val="000000" w:themeColor="text1"/>
        </w:rPr>
        <w:t>edia (AR/VR/MR)</w:t>
      </w:r>
      <w:r w:rsidR="6C3A1FC5" w:rsidRPr="0C010943">
        <w:rPr>
          <w:color w:val="000000" w:themeColor="text1"/>
        </w:rPr>
        <w:t xml:space="preserve">, </w:t>
      </w:r>
      <w:r w:rsidR="0D2C8EF1" w:rsidRPr="0C010943">
        <w:rPr>
          <w:color w:val="000000" w:themeColor="text1"/>
        </w:rPr>
        <w:t>p</w:t>
      </w:r>
      <w:r w:rsidR="007B3E50" w:rsidRPr="0C010943">
        <w:rPr>
          <w:color w:val="000000" w:themeColor="text1"/>
        </w:rPr>
        <w:t>erform</w:t>
      </w:r>
      <w:r w:rsidR="413E42C9" w:rsidRPr="0C010943">
        <w:rPr>
          <w:color w:val="000000" w:themeColor="text1"/>
        </w:rPr>
        <w:t xml:space="preserve">ing </w:t>
      </w:r>
      <w:r w:rsidR="14A2C688" w:rsidRPr="0C010943">
        <w:rPr>
          <w:color w:val="000000" w:themeColor="text1"/>
        </w:rPr>
        <w:t>a</w:t>
      </w:r>
      <w:r w:rsidR="413E42C9" w:rsidRPr="0C010943">
        <w:rPr>
          <w:color w:val="000000" w:themeColor="text1"/>
        </w:rPr>
        <w:t xml:space="preserve">rts and </w:t>
      </w:r>
      <w:r w:rsidR="77FE7202" w:rsidRPr="0C010943">
        <w:rPr>
          <w:color w:val="000000" w:themeColor="text1"/>
        </w:rPr>
        <w:t xml:space="preserve">sustainable </w:t>
      </w:r>
      <w:r w:rsidR="413E42C9" w:rsidRPr="0C010943">
        <w:rPr>
          <w:color w:val="000000" w:themeColor="text1"/>
        </w:rPr>
        <w:t>f</w:t>
      </w:r>
      <w:r w:rsidR="007B3E50" w:rsidRPr="0C010943">
        <w:rPr>
          <w:color w:val="000000" w:themeColor="text1"/>
        </w:rPr>
        <w:t xml:space="preserve">ashion. </w:t>
      </w:r>
      <w:r w:rsidRPr="0C010943">
        <w:rPr>
          <w:color w:val="000000" w:themeColor="text1"/>
        </w:rPr>
        <w:t xml:space="preserve">As a senior academic leader within the subject field, they will take a leading role in the </w:t>
      </w:r>
      <w:r w:rsidR="00694E4B" w:rsidRPr="0C010943">
        <w:rPr>
          <w:color w:val="000000" w:themeColor="text1"/>
        </w:rPr>
        <w:t>school’s</w:t>
      </w:r>
      <w:r w:rsidRPr="0C010943">
        <w:rPr>
          <w:color w:val="000000" w:themeColor="text1"/>
        </w:rPr>
        <w:t xml:space="preserve"> strategy for the promotion of research, learning and teaching and employability initiatives. This includes establishing links with businesses, public and third sector </w:t>
      </w:r>
      <w:r w:rsidR="002C069A" w:rsidRPr="0C010943">
        <w:rPr>
          <w:color w:val="000000" w:themeColor="text1"/>
        </w:rPr>
        <w:t>organizations</w:t>
      </w:r>
      <w:r w:rsidRPr="0C010943">
        <w:rPr>
          <w:color w:val="000000" w:themeColor="text1"/>
        </w:rPr>
        <w:t xml:space="preserve">. The post holder will contribute to all aspects of the </w:t>
      </w:r>
      <w:r w:rsidR="00694E4B" w:rsidRPr="0C010943">
        <w:rPr>
          <w:color w:val="000000" w:themeColor="text1"/>
        </w:rPr>
        <w:t>school’s</w:t>
      </w:r>
      <w:r w:rsidRPr="0C010943">
        <w:rPr>
          <w:color w:val="000000" w:themeColor="text1"/>
        </w:rPr>
        <w:t xml:space="preserve"> work, including staff development activities, </w:t>
      </w:r>
      <w:r w:rsidR="009A7974" w:rsidRPr="0C010943">
        <w:rPr>
          <w:color w:val="000000" w:themeColor="text1"/>
        </w:rPr>
        <w:t>mentoring,</w:t>
      </w:r>
      <w:r w:rsidRPr="0C010943">
        <w:rPr>
          <w:color w:val="000000" w:themeColor="text1"/>
        </w:rPr>
        <w:t xml:space="preserve"> and supporting the development of early career researchers, joint supervision of PhD students</w:t>
      </w:r>
      <w:r w:rsidR="00C93D63" w:rsidRPr="0C010943">
        <w:rPr>
          <w:color w:val="000000" w:themeColor="text1"/>
        </w:rPr>
        <w:t>. They will also</w:t>
      </w:r>
      <w:r w:rsidRPr="0C010943">
        <w:rPr>
          <w:color w:val="000000" w:themeColor="text1"/>
        </w:rPr>
        <w:t xml:space="preserve"> play a prominent role in obtaining funding</w:t>
      </w:r>
      <w:r w:rsidR="007B3E50" w:rsidRPr="0C010943">
        <w:rPr>
          <w:color w:val="000000" w:themeColor="text1"/>
        </w:rPr>
        <w:t xml:space="preserve"> and grant capture</w:t>
      </w:r>
      <w:r w:rsidRPr="0C010943">
        <w:rPr>
          <w:color w:val="000000" w:themeColor="text1"/>
        </w:rPr>
        <w:t xml:space="preserve"> for research and knowledge exchange activities in their area of expertise.</w:t>
      </w:r>
    </w:p>
    <w:p w14:paraId="0CB4EA0E" w14:textId="1383CE6A" w:rsidR="000E3768" w:rsidRDefault="000E3768" w:rsidP="000E3768">
      <w:pPr>
        <w:tabs>
          <w:tab w:val="left" w:pos="2552"/>
        </w:tabs>
        <w:jc w:val="both"/>
        <w:rPr>
          <w:color w:val="000000"/>
        </w:rPr>
      </w:pPr>
    </w:p>
    <w:p w14:paraId="42927C3E" w14:textId="77777777" w:rsidR="000E3768" w:rsidRPr="00011B63" w:rsidRDefault="000E3768" w:rsidP="000E3768">
      <w:pPr>
        <w:tabs>
          <w:tab w:val="left" w:pos="2552"/>
        </w:tabs>
        <w:jc w:val="both"/>
        <w:rPr>
          <w:color w:val="000000"/>
        </w:rPr>
      </w:pPr>
    </w:p>
    <w:p w14:paraId="4B967023" w14:textId="77777777" w:rsidR="000E3768" w:rsidRPr="000E3768" w:rsidRDefault="000E3768" w:rsidP="000E3768">
      <w:pPr>
        <w:tabs>
          <w:tab w:val="left" w:pos="2552"/>
        </w:tabs>
        <w:jc w:val="both"/>
        <w:rPr>
          <w:b/>
          <w:u w:val="single"/>
        </w:rPr>
      </w:pPr>
      <w:r w:rsidRPr="0C010943">
        <w:rPr>
          <w:b/>
          <w:bCs/>
          <w:u w:val="single"/>
        </w:rPr>
        <w:t>MAIN DUTIES AND RESPONSIBILITIES</w:t>
      </w:r>
    </w:p>
    <w:p w14:paraId="6558D956" w14:textId="77777777" w:rsidR="000E3768" w:rsidRDefault="000E3768" w:rsidP="000E3768">
      <w:pPr>
        <w:tabs>
          <w:tab w:val="left" w:pos="2552"/>
        </w:tabs>
        <w:jc w:val="both"/>
        <w:rPr>
          <w:b/>
        </w:rPr>
      </w:pPr>
    </w:p>
    <w:p w14:paraId="5C51476E" w14:textId="6FCFB820" w:rsidR="0C010943" w:rsidRDefault="0C010943" w:rsidP="0C010943">
      <w:pPr>
        <w:tabs>
          <w:tab w:val="left" w:pos="2552"/>
        </w:tabs>
        <w:jc w:val="both"/>
        <w:rPr>
          <w:b/>
          <w:bCs/>
        </w:rPr>
      </w:pPr>
    </w:p>
    <w:p w14:paraId="2624398D" w14:textId="2493DFEF" w:rsidR="6DF7B41B" w:rsidRDefault="6DF7B41B" w:rsidP="0C010943">
      <w:pPr>
        <w:tabs>
          <w:tab w:val="left" w:pos="2552"/>
        </w:tabs>
        <w:jc w:val="both"/>
      </w:pPr>
      <w:r w:rsidRPr="0C010943">
        <w:rPr>
          <w:b/>
          <w:bCs/>
        </w:rPr>
        <w:t>RESEARCH AND KNOWLEDGE EXCHANGE</w:t>
      </w:r>
      <w:r>
        <w:t xml:space="preserve"> </w:t>
      </w:r>
    </w:p>
    <w:p w14:paraId="62BF8D5A" w14:textId="6884674E" w:rsidR="0C010943" w:rsidRDefault="0C010943" w:rsidP="0C010943">
      <w:pPr>
        <w:tabs>
          <w:tab w:val="left" w:pos="2552"/>
        </w:tabs>
        <w:jc w:val="both"/>
      </w:pPr>
    </w:p>
    <w:p w14:paraId="662ABA00" w14:textId="2E0CC9E2" w:rsidR="6DF7B41B" w:rsidRDefault="6DF7B41B" w:rsidP="0C010943">
      <w:pPr>
        <w:pStyle w:val="ListParagraph"/>
        <w:numPr>
          <w:ilvl w:val="0"/>
          <w:numId w:val="10"/>
        </w:numPr>
        <w:tabs>
          <w:tab w:val="left" w:pos="2552"/>
        </w:tabs>
        <w:jc w:val="both"/>
      </w:pPr>
      <w:r>
        <w:t xml:space="preserve">To aid the strategic leadership of the department in relevant areas, with a clear focus on the delivery of the Strategic Plan of Department and School in line with the University’s corporate strategy Vision 2028. </w:t>
      </w:r>
    </w:p>
    <w:p w14:paraId="637C3509" w14:textId="60B5B3FC" w:rsidR="6DF7B41B" w:rsidRDefault="6DF7B41B" w:rsidP="0C010943">
      <w:pPr>
        <w:pStyle w:val="ListParagraph"/>
        <w:numPr>
          <w:ilvl w:val="0"/>
          <w:numId w:val="10"/>
        </w:numPr>
        <w:tabs>
          <w:tab w:val="left" w:pos="2552"/>
        </w:tabs>
        <w:jc w:val="both"/>
      </w:pPr>
      <w:r>
        <w:t>To carry out high-quality and impactful research at an appropriate level for a senior post, with outputs eligible for REF submission and with the potential to contribute to impact case studies</w:t>
      </w:r>
    </w:p>
    <w:p w14:paraId="4429DB95" w14:textId="643E39C9" w:rsidR="6DF7B41B" w:rsidRDefault="6DF7B41B" w:rsidP="0C010943">
      <w:pPr>
        <w:pStyle w:val="ListParagraph"/>
        <w:numPr>
          <w:ilvl w:val="0"/>
          <w:numId w:val="10"/>
        </w:numPr>
        <w:tabs>
          <w:tab w:val="left" w:pos="2552"/>
        </w:tabs>
        <w:jc w:val="both"/>
      </w:pPr>
      <w:r>
        <w:t>To collaborate with colleagues in developing output-oriented applied research to a high standard, both personally and as a member of a team</w:t>
      </w:r>
    </w:p>
    <w:p w14:paraId="756C63C9" w14:textId="6B22E54D" w:rsidR="6DF7B41B" w:rsidRDefault="6DF7B41B" w:rsidP="0C010943">
      <w:pPr>
        <w:pStyle w:val="ListParagraph"/>
        <w:numPr>
          <w:ilvl w:val="0"/>
          <w:numId w:val="10"/>
        </w:numPr>
        <w:tabs>
          <w:tab w:val="left" w:pos="2552"/>
        </w:tabs>
        <w:jc w:val="both"/>
      </w:pPr>
      <w:r>
        <w:t>To establish a record of successful funding applications and grant capture in research and/ or knowledge exchange</w:t>
      </w:r>
    </w:p>
    <w:p w14:paraId="1F7F9619" w14:textId="3FF0DDE9" w:rsidR="6DF7B41B" w:rsidRDefault="6DF7B41B" w:rsidP="0C010943">
      <w:pPr>
        <w:pStyle w:val="ListParagraph"/>
        <w:numPr>
          <w:ilvl w:val="0"/>
          <w:numId w:val="10"/>
        </w:numPr>
        <w:tabs>
          <w:tab w:val="left" w:pos="2552"/>
        </w:tabs>
        <w:jc w:val="both"/>
      </w:pPr>
      <w:r>
        <w:t xml:space="preserve">To initiate and enhance knowledge exchange projects within the </w:t>
      </w:r>
      <w:r w:rsidR="00694E4B">
        <w:t>school</w:t>
      </w:r>
      <w:r>
        <w:t>, and to mentor staff in developing this area</w:t>
      </w:r>
    </w:p>
    <w:p w14:paraId="41C09D17" w14:textId="5C468E98" w:rsidR="6DF7B41B" w:rsidRDefault="6DF7B41B" w:rsidP="0C010943">
      <w:pPr>
        <w:pStyle w:val="ListParagraph"/>
        <w:numPr>
          <w:ilvl w:val="0"/>
          <w:numId w:val="10"/>
        </w:numPr>
        <w:tabs>
          <w:tab w:val="left" w:pos="2552"/>
        </w:tabs>
        <w:jc w:val="both"/>
        <w:rPr>
          <w:lang w:val="en-GB"/>
        </w:rPr>
      </w:pPr>
      <w:r>
        <w:t xml:space="preserve">To establish and maintain links with commercial organizations and/or laboratories operating in the relevant field in the UK and abroad. </w:t>
      </w:r>
    </w:p>
    <w:p w14:paraId="53CFA939" w14:textId="1A86B646" w:rsidR="6DF7B41B" w:rsidRDefault="6DF7B41B" w:rsidP="0C010943">
      <w:pPr>
        <w:pStyle w:val="ListParagraph"/>
        <w:numPr>
          <w:ilvl w:val="0"/>
          <w:numId w:val="10"/>
        </w:numPr>
        <w:tabs>
          <w:tab w:val="left" w:pos="2552"/>
        </w:tabs>
        <w:jc w:val="both"/>
      </w:pPr>
      <w:r>
        <w:t xml:space="preserve">To carry out public engagements communicating research findings and outcomes as appropriate to the discipline </w:t>
      </w:r>
    </w:p>
    <w:p w14:paraId="217112E7" w14:textId="18BDA896" w:rsidR="6DF7B41B" w:rsidRDefault="6DF7B41B" w:rsidP="0C010943">
      <w:pPr>
        <w:pStyle w:val="ListParagraph"/>
        <w:numPr>
          <w:ilvl w:val="0"/>
          <w:numId w:val="10"/>
        </w:numPr>
        <w:tabs>
          <w:tab w:val="left" w:pos="2552"/>
        </w:tabs>
        <w:jc w:val="both"/>
      </w:pPr>
      <w:r>
        <w:t>To mentor early-career academics, lecturers, and senior lecturers as required.</w:t>
      </w:r>
    </w:p>
    <w:p w14:paraId="78594FB8" w14:textId="5A890250" w:rsidR="6DF7B41B" w:rsidRDefault="6DF7B41B" w:rsidP="0C010943">
      <w:pPr>
        <w:pStyle w:val="ListParagraph"/>
        <w:numPr>
          <w:ilvl w:val="0"/>
          <w:numId w:val="10"/>
        </w:numPr>
        <w:tabs>
          <w:tab w:val="left" w:pos="2552"/>
        </w:tabs>
        <w:jc w:val="both"/>
      </w:pPr>
      <w:r>
        <w:t>To contribute to the recruitment and supervision of postgraduate research students</w:t>
      </w:r>
    </w:p>
    <w:p w14:paraId="4D2E16AE" w14:textId="29E246D3" w:rsidR="6DF7B41B" w:rsidRDefault="6DF7B41B" w:rsidP="0C010943">
      <w:pPr>
        <w:pStyle w:val="ListParagraph"/>
        <w:numPr>
          <w:ilvl w:val="0"/>
          <w:numId w:val="10"/>
        </w:numPr>
        <w:tabs>
          <w:tab w:val="left" w:pos="2552"/>
        </w:tabs>
        <w:jc w:val="both"/>
      </w:pPr>
      <w:r>
        <w:t>To contribute to the development of research-informed teaching within the School/ Department</w:t>
      </w:r>
    </w:p>
    <w:p w14:paraId="0A628F11" w14:textId="47C1291F" w:rsidR="0C010943" w:rsidRDefault="0C010943" w:rsidP="0C010943">
      <w:pPr>
        <w:tabs>
          <w:tab w:val="left" w:pos="2552"/>
        </w:tabs>
        <w:jc w:val="both"/>
      </w:pPr>
    </w:p>
    <w:p w14:paraId="53A5A6EE" w14:textId="77777777" w:rsidR="003B444C" w:rsidRDefault="003B444C" w:rsidP="00DF24A8">
      <w:pPr>
        <w:tabs>
          <w:tab w:val="left" w:pos="2552"/>
        </w:tabs>
        <w:ind w:left="360"/>
        <w:jc w:val="both"/>
      </w:pPr>
    </w:p>
    <w:p w14:paraId="755B5F2D" w14:textId="77777777" w:rsidR="001A5834" w:rsidRDefault="001A5834" w:rsidP="00D052A2">
      <w:pPr>
        <w:tabs>
          <w:tab w:val="left" w:pos="2552"/>
        </w:tabs>
        <w:jc w:val="both"/>
        <w:rPr>
          <w:b/>
          <w:bCs/>
        </w:rPr>
      </w:pPr>
    </w:p>
    <w:p w14:paraId="031F3C5D" w14:textId="77777777" w:rsidR="001A5834" w:rsidRDefault="001A5834" w:rsidP="00D052A2">
      <w:pPr>
        <w:tabs>
          <w:tab w:val="left" w:pos="2552"/>
        </w:tabs>
        <w:jc w:val="both"/>
        <w:rPr>
          <w:b/>
          <w:bCs/>
        </w:rPr>
      </w:pPr>
    </w:p>
    <w:p w14:paraId="4612528D" w14:textId="25C49F47" w:rsidR="003B444C" w:rsidRDefault="17B3D46A" w:rsidP="00D052A2">
      <w:pPr>
        <w:tabs>
          <w:tab w:val="left" w:pos="2552"/>
        </w:tabs>
        <w:jc w:val="both"/>
      </w:pPr>
      <w:r w:rsidRPr="49FA345F">
        <w:rPr>
          <w:b/>
          <w:bCs/>
        </w:rPr>
        <w:lastRenderedPageBreak/>
        <w:t>ADMINISTRATIVE AND OPERATIONAL</w:t>
      </w:r>
    </w:p>
    <w:p w14:paraId="059D5281" w14:textId="6A39DA3B" w:rsidR="49FA345F" w:rsidRDefault="49FA345F" w:rsidP="49FA345F">
      <w:pPr>
        <w:tabs>
          <w:tab w:val="left" w:pos="2552"/>
        </w:tabs>
        <w:jc w:val="both"/>
        <w:rPr>
          <w:b/>
          <w:bCs/>
        </w:rPr>
      </w:pPr>
    </w:p>
    <w:p w14:paraId="3C1B95AF" w14:textId="026CDDC9" w:rsidR="003B444C" w:rsidRDefault="17B3D46A" w:rsidP="0C010943">
      <w:pPr>
        <w:pStyle w:val="ListParagraph"/>
        <w:numPr>
          <w:ilvl w:val="0"/>
          <w:numId w:val="10"/>
        </w:numPr>
        <w:tabs>
          <w:tab w:val="left" w:pos="2552"/>
        </w:tabs>
        <w:jc w:val="both"/>
      </w:pPr>
      <w:r>
        <w:t>To support the Head of Department and colleagues to ensure the effective day-to-day operation of the allocated academic area, including efficient running of programmes and modules and the achievement of Department and University deadlines.</w:t>
      </w:r>
    </w:p>
    <w:p w14:paraId="0C17CED1" w14:textId="216B2B63" w:rsidR="003B444C" w:rsidRDefault="17B3D46A" w:rsidP="0C010943">
      <w:pPr>
        <w:pStyle w:val="ListParagraph"/>
        <w:numPr>
          <w:ilvl w:val="0"/>
          <w:numId w:val="10"/>
        </w:numPr>
        <w:tabs>
          <w:tab w:val="left" w:pos="2552"/>
        </w:tabs>
        <w:jc w:val="both"/>
      </w:pPr>
      <w:r>
        <w:t>To undertake operational and administrative responsibilities as allocated (</w:t>
      </w:r>
      <w:r w:rsidR="001D795B">
        <w:t>e.g.,</w:t>
      </w:r>
      <w:r>
        <w:t xml:space="preserve"> module leader)</w:t>
      </w:r>
    </w:p>
    <w:p w14:paraId="6E7D949D" w14:textId="70FE4B7C" w:rsidR="003B444C" w:rsidRDefault="17B3D46A" w:rsidP="0C010943">
      <w:pPr>
        <w:pStyle w:val="ListParagraph"/>
        <w:numPr>
          <w:ilvl w:val="0"/>
          <w:numId w:val="10"/>
        </w:numPr>
        <w:tabs>
          <w:tab w:val="left" w:pos="2552"/>
        </w:tabs>
        <w:jc w:val="both"/>
      </w:pPr>
      <w:r>
        <w:t>To take on responsibilities (leading projects where appropriate) in relation to university led and/or Department strategic initiatives including areas such as commercial income generation activity; student recruitment and retention (including participation in clearing and open days); partnership development; development of flexible and work-based learning provision; development of widening participation activities.</w:t>
      </w:r>
    </w:p>
    <w:p w14:paraId="0BC24FAE" w14:textId="5F04A755" w:rsidR="003B444C" w:rsidRDefault="17B3D46A" w:rsidP="0C010943">
      <w:pPr>
        <w:pStyle w:val="ListParagraph"/>
        <w:numPr>
          <w:ilvl w:val="0"/>
          <w:numId w:val="10"/>
        </w:numPr>
        <w:tabs>
          <w:tab w:val="left" w:pos="2552"/>
        </w:tabs>
        <w:jc w:val="both"/>
      </w:pPr>
      <w:r>
        <w:t xml:space="preserve">To participate in university activities as required, representing the </w:t>
      </w:r>
      <w:r w:rsidR="001D795B">
        <w:t>school</w:t>
      </w:r>
      <w:r>
        <w:t xml:space="preserve"> on relevant internal and external </w:t>
      </w:r>
      <w:r w:rsidR="001D795B">
        <w:t>committees,</w:t>
      </w:r>
      <w:r>
        <w:t xml:space="preserve"> and working groups in consultation with the Dean of School </w:t>
      </w:r>
    </w:p>
    <w:p w14:paraId="3134367C" w14:textId="77777777" w:rsidR="003B444C" w:rsidRDefault="003B444C" w:rsidP="0C010943">
      <w:pPr>
        <w:pStyle w:val="ListParagraph"/>
        <w:tabs>
          <w:tab w:val="left" w:pos="2552"/>
        </w:tabs>
        <w:jc w:val="both"/>
      </w:pPr>
    </w:p>
    <w:p w14:paraId="2E9BA41A" w14:textId="2EA322CC" w:rsidR="003B444C" w:rsidRDefault="17B3D46A" w:rsidP="0C010943">
      <w:pPr>
        <w:tabs>
          <w:tab w:val="left" w:pos="2552"/>
        </w:tabs>
        <w:jc w:val="both"/>
        <w:rPr>
          <w:b/>
          <w:bCs/>
        </w:rPr>
      </w:pPr>
      <w:r w:rsidRPr="0C010943">
        <w:rPr>
          <w:b/>
          <w:bCs/>
        </w:rPr>
        <w:t>STUDENT-FACING</w:t>
      </w:r>
    </w:p>
    <w:p w14:paraId="07CB27FD" w14:textId="69869D79" w:rsidR="003B444C" w:rsidRDefault="003B444C" w:rsidP="0C010943">
      <w:pPr>
        <w:tabs>
          <w:tab w:val="left" w:pos="2552"/>
        </w:tabs>
        <w:jc w:val="both"/>
        <w:rPr>
          <w:b/>
          <w:bCs/>
        </w:rPr>
      </w:pPr>
    </w:p>
    <w:p w14:paraId="49B81A65" w14:textId="68FCD9E1" w:rsidR="003B444C" w:rsidRDefault="17B3D46A" w:rsidP="0C010943">
      <w:pPr>
        <w:pStyle w:val="ListParagraph"/>
        <w:numPr>
          <w:ilvl w:val="0"/>
          <w:numId w:val="10"/>
        </w:numPr>
        <w:tabs>
          <w:tab w:val="left" w:pos="2552"/>
        </w:tabs>
        <w:jc w:val="both"/>
      </w:pPr>
      <w:r>
        <w:t xml:space="preserve">To enhance the quality of teaching provision and programme development, drawing on leading practices from the HE and other sectors, </w:t>
      </w:r>
    </w:p>
    <w:p w14:paraId="2A461EAF" w14:textId="1DABDAE1" w:rsidR="003B444C" w:rsidRDefault="17B3D46A" w:rsidP="0C010943">
      <w:pPr>
        <w:pStyle w:val="ListParagraph"/>
        <w:numPr>
          <w:ilvl w:val="0"/>
          <w:numId w:val="10"/>
        </w:numPr>
        <w:tabs>
          <w:tab w:val="left" w:pos="2552"/>
        </w:tabs>
        <w:jc w:val="both"/>
      </w:pPr>
      <w:r>
        <w:t>To teach and assess students and contribute to the development, design, delivery, and leadership of modules at various levels, including assessment methods, ensuring that the learning materials and methods of delivery meet defined learning objectives and building e-learning into the delivery of teaching to students as appropriate, including electronic formative and summative assessment...</w:t>
      </w:r>
    </w:p>
    <w:p w14:paraId="0BBBFD7B" w14:textId="77777777" w:rsidR="003B444C" w:rsidRDefault="17B3D46A" w:rsidP="0C010943">
      <w:pPr>
        <w:pStyle w:val="ListParagraph"/>
        <w:numPr>
          <w:ilvl w:val="0"/>
          <w:numId w:val="10"/>
        </w:numPr>
        <w:tabs>
          <w:tab w:val="left" w:pos="2552"/>
        </w:tabs>
        <w:jc w:val="both"/>
      </w:pPr>
      <w:r>
        <w:t>To support curriculum development and new course development.</w:t>
      </w:r>
    </w:p>
    <w:p w14:paraId="185D8CEE" w14:textId="77777777" w:rsidR="003B444C" w:rsidRDefault="17B3D46A" w:rsidP="0C010943">
      <w:pPr>
        <w:pStyle w:val="ListParagraph"/>
        <w:numPr>
          <w:ilvl w:val="0"/>
          <w:numId w:val="10"/>
        </w:numPr>
        <w:tabs>
          <w:tab w:val="left" w:pos="2552"/>
        </w:tabs>
        <w:jc w:val="both"/>
      </w:pPr>
      <w:r>
        <w:t>To participate with other staff in the development of teaching, learning and assessment strategies.</w:t>
      </w:r>
    </w:p>
    <w:p w14:paraId="1EA9FB3F" w14:textId="77777777" w:rsidR="003B444C" w:rsidRDefault="17B3D46A" w:rsidP="0C010943">
      <w:pPr>
        <w:pStyle w:val="ListParagraph"/>
        <w:numPr>
          <w:ilvl w:val="0"/>
          <w:numId w:val="10"/>
        </w:numPr>
        <w:tabs>
          <w:tab w:val="left" w:pos="2552"/>
        </w:tabs>
        <w:jc w:val="both"/>
      </w:pPr>
      <w:r>
        <w:t>To assist with the pastoral care of students as Academic Advisor.</w:t>
      </w:r>
    </w:p>
    <w:p w14:paraId="149DD15A" w14:textId="77CE0F58" w:rsidR="003B444C" w:rsidRDefault="003B444C" w:rsidP="0C010943">
      <w:pPr>
        <w:pStyle w:val="ListParagraph"/>
        <w:tabs>
          <w:tab w:val="left" w:pos="2552"/>
        </w:tabs>
        <w:jc w:val="both"/>
      </w:pPr>
    </w:p>
    <w:p w14:paraId="63210E33" w14:textId="77777777" w:rsidR="00D052A2" w:rsidRDefault="00D052A2" w:rsidP="00D052A2">
      <w:pPr>
        <w:tabs>
          <w:tab w:val="left" w:pos="2552"/>
        </w:tabs>
        <w:jc w:val="both"/>
      </w:pPr>
    </w:p>
    <w:p w14:paraId="16F062BE" w14:textId="2F1DF977" w:rsidR="00AF38C2" w:rsidRDefault="007A4488" w:rsidP="00AF38C2">
      <w:pPr>
        <w:tabs>
          <w:tab w:val="left" w:pos="2552"/>
        </w:tabs>
        <w:jc w:val="both"/>
      </w:pPr>
      <w:r w:rsidRPr="49FA345F">
        <w:rPr>
          <w:b/>
          <w:bCs/>
        </w:rPr>
        <w:t>GENERAL</w:t>
      </w:r>
    </w:p>
    <w:p w14:paraId="61681308" w14:textId="48FF3193" w:rsidR="007A4488" w:rsidRPr="000E3768" w:rsidRDefault="007A4488" w:rsidP="007A4488">
      <w:pPr>
        <w:pStyle w:val="ListParagraph"/>
        <w:numPr>
          <w:ilvl w:val="0"/>
          <w:numId w:val="10"/>
        </w:numPr>
        <w:tabs>
          <w:tab w:val="left" w:pos="2552"/>
        </w:tabs>
        <w:jc w:val="both"/>
      </w:pPr>
      <w:r>
        <w:t>To undertake staff development as needs are identified by the individual and/or line manager.</w:t>
      </w:r>
    </w:p>
    <w:p w14:paraId="151A7DBE" w14:textId="77777777" w:rsidR="007A4488" w:rsidRPr="000E3768" w:rsidRDefault="007A4488" w:rsidP="007A4488">
      <w:pPr>
        <w:pStyle w:val="ListParagraph"/>
        <w:numPr>
          <w:ilvl w:val="0"/>
          <w:numId w:val="10"/>
        </w:numPr>
        <w:tabs>
          <w:tab w:val="left" w:pos="2552"/>
        </w:tabs>
        <w:jc w:val="both"/>
      </w:pPr>
      <w:r w:rsidRPr="000E3768">
        <w:t>To maintain and develop areas of expertise in appropriate ways under the general guidance and oversight of the appropriate academic manager, contributing to the discipline area’s activities and reputation both internally and externally.</w:t>
      </w:r>
    </w:p>
    <w:p w14:paraId="16D6B84B" w14:textId="77777777" w:rsidR="00E47C98" w:rsidRPr="00622EB6" w:rsidRDefault="00E47C98" w:rsidP="00E47C98">
      <w:pPr>
        <w:pStyle w:val="ListParagraph"/>
        <w:numPr>
          <w:ilvl w:val="0"/>
          <w:numId w:val="10"/>
        </w:numPr>
        <w:tabs>
          <w:tab w:val="left" w:pos="2552"/>
        </w:tabs>
        <w:jc w:val="both"/>
        <w:rPr>
          <w:lang w:val="en-GB"/>
        </w:rPr>
      </w:pPr>
      <w:r w:rsidRPr="000E3768">
        <w:t>To undertake such reasonable duties as may be requested by senior management of the University and the School.</w:t>
      </w:r>
    </w:p>
    <w:p w14:paraId="300E83B0" w14:textId="77777777" w:rsidR="007A4488" w:rsidRDefault="007A4488" w:rsidP="00DF24A8">
      <w:pPr>
        <w:tabs>
          <w:tab w:val="left" w:pos="2552"/>
        </w:tabs>
        <w:jc w:val="both"/>
      </w:pPr>
    </w:p>
    <w:p w14:paraId="16292784" w14:textId="77777777" w:rsidR="00AF38C2" w:rsidRDefault="00AF38C2" w:rsidP="00DF24A8">
      <w:pPr>
        <w:pStyle w:val="ListParagraph"/>
        <w:tabs>
          <w:tab w:val="left" w:pos="2552"/>
        </w:tabs>
        <w:jc w:val="both"/>
      </w:pPr>
    </w:p>
    <w:p w14:paraId="75C8786D" w14:textId="796617D1" w:rsidR="00D052A2" w:rsidRPr="000E3768" w:rsidRDefault="00D052A2" w:rsidP="0C010943">
      <w:pPr>
        <w:tabs>
          <w:tab w:val="left" w:pos="2552"/>
        </w:tabs>
        <w:jc w:val="both"/>
        <w:rPr>
          <w:lang w:val="en-GB"/>
        </w:rPr>
      </w:pPr>
    </w:p>
    <w:p w14:paraId="300E940B" w14:textId="77777777" w:rsidR="000E3768" w:rsidRPr="000E3768" w:rsidRDefault="000E3768" w:rsidP="000E3768">
      <w:pPr>
        <w:tabs>
          <w:tab w:val="left" w:pos="2552"/>
        </w:tabs>
        <w:jc w:val="both"/>
        <w:rPr>
          <w:b/>
          <w:u w:val="single"/>
        </w:rPr>
      </w:pPr>
      <w:r w:rsidRPr="000E3768">
        <w:rPr>
          <w:b/>
          <w:u w:val="single"/>
        </w:rPr>
        <w:t>PERSON SPECIFICATION</w:t>
      </w:r>
    </w:p>
    <w:p w14:paraId="3A523453" w14:textId="77777777" w:rsidR="000E3768" w:rsidRPr="000E3768" w:rsidRDefault="000E3768" w:rsidP="000E3768">
      <w:pPr>
        <w:tabs>
          <w:tab w:val="left" w:pos="2552"/>
        </w:tabs>
        <w:jc w:val="both"/>
        <w:rPr>
          <w:b/>
        </w:rPr>
      </w:pPr>
    </w:p>
    <w:p w14:paraId="7EAE352E" w14:textId="77777777" w:rsidR="000E3768" w:rsidRPr="000E3768" w:rsidRDefault="000E3768" w:rsidP="000E3768">
      <w:pPr>
        <w:tabs>
          <w:tab w:val="left" w:pos="2552"/>
        </w:tabs>
        <w:jc w:val="both"/>
        <w:rPr>
          <w:b/>
        </w:rPr>
      </w:pPr>
      <w:r w:rsidRPr="000E3768">
        <w:rPr>
          <w:b/>
        </w:rPr>
        <w:t>EDUCATION QUALIFICATIONS AND ACHIEVEMENTS</w:t>
      </w:r>
    </w:p>
    <w:p w14:paraId="7C3B2E87" w14:textId="77777777" w:rsidR="000E3768" w:rsidRPr="000E3768" w:rsidRDefault="000E3768" w:rsidP="000E3768">
      <w:pPr>
        <w:tabs>
          <w:tab w:val="left" w:pos="2552"/>
        </w:tabs>
        <w:jc w:val="both"/>
        <w:rPr>
          <w:b/>
        </w:rPr>
      </w:pPr>
      <w:r w:rsidRPr="000E3768">
        <w:rPr>
          <w:b/>
        </w:rPr>
        <w:t>Essential criteria</w:t>
      </w:r>
    </w:p>
    <w:p w14:paraId="0574E4F6" w14:textId="20126768" w:rsidR="000E3768" w:rsidRPr="000E3768" w:rsidRDefault="000E3768" w:rsidP="000E3768">
      <w:pPr>
        <w:numPr>
          <w:ilvl w:val="0"/>
          <w:numId w:val="3"/>
        </w:numPr>
        <w:tabs>
          <w:tab w:val="left" w:pos="2552"/>
        </w:tabs>
        <w:jc w:val="both"/>
      </w:pPr>
      <w:r w:rsidRPr="000E3768">
        <w:t>A doctoral qualification in a relevant discipline</w:t>
      </w:r>
      <w:r w:rsidR="007A7F7B">
        <w:t xml:space="preserve"> </w:t>
      </w:r>
      <w:r w:rsidR="00082A48">
        <w:t>and/</w:t>
      </w:r>
      <w:r w:rsidR="007A7F7B">
        <w:t xml:space="preserve">or </w:t>
      </w:r>
      <w:r w:rsidR="00082A48">
        <w:t>substantial industry experience</w:t>
      </w:r>
      <w:r w:rsidRPr="000E3768">
        <w:t>. (A/C)</w:t>
      </w:r>
    </w:p>
    <w:p w14:paraId="339BF354" w14:textId="33643133" w:rsidR="00675CDA" w:rsidRPr="000E3768" w:rsidRDefault="00086FC7" w:rsidP="00675CDA">
      <w:pPr>
        <w:numPr>
          <w:ilvl w:val="0"/>
          <w:numId w:val="3"/>
        </w:numPr>
        <w:tabs>
          <w:tab w:val="left" w:pos="2552"/>
        </w:tabs>
        <w:jc w:val="both"/>
      </w:pPr>
      <w:r>
        <w:t>Substantial p</w:t>
      </w:r>
      <w:r w:rsidR="000E3768" w:rsidRPr="000E3768">
        <w:t>roven research track record (including high-quality refereed publications in high-impact journals). (A/C/I/R)</w:t>
      </w:r>
    </w:p>
    <w:p w14:paraId="08A98425" w14:textId="77777777" w:rsidR="000E3768" w:rsidRPr="000E3768" w:rsidRDefault="000E3768" w:rsidP="000E3768">
      <w:pPr>
        <w:tabs>
          <w:tab w:val="left" w:pos="2552"/>
        </w:tabs>
        <w:jc w:val="both"/>
        <w:rPr>
          <w:b/>
        </w:rPr>
      </w:pPr>
      <w:r w:rsidRPr="000E3768">
        <w:rPr>
          <w:b/>
        </w:rPr>
        <w:t xml:space="preserve"> Desirable criteria</w:t>
      </w:r>
    </w:p>
    <w:p w14:paraId="6A3F329D" w14:textId="77777777" w:rsidR="000E3768" w:rsidRPr="000E3768" w:rsidRDefault="000E3768" w:rsidP="000E3768">
      <w:pPr>
        <w:numPr>
          <w:ilvl w:val="0"/>
          <w:numId w:val="4"/>
        </w:numPr>
        <w:tabs>
          <w:tab w:val="left" w:pos="2552"/>
        </w:tabs>
        <w:jc w:val="both"/>
      </w:pPr>
      <w:r w:rsidRPr="000E3768">
        <w:t>A Certificate in Teaching and Learning in Higher Education. (A/C/I)</w:t>
      </w:r>
    </w:p>
    <w:p w14:paraId="1585B390" w14:textId="77777777" w:rsidR="000E3768" w:rsidRPr="000E3768" w:rsidRDefault="000E3768" w:rsidP="000E3768">
      <w:pPr>
        <w:numPr>
          <w:ilvl w:val="0"/>
          <w:numId w:val="4"/>
        </w:numPr>
        <w:tabs>
          <w:tab w:val="left" w:pos="2552"/>
        </w:tabs>
        <w:jc w:val="both"/>
      </w:pPr>
      <w:r w:rsidRPr="000E3768">
        <w:t>Fellowship of the Higher Education Academy. (A/I)</w:t>
      </w:r>
    </w:p>
    <w:p w14:paraId="37B09161" w14:textId="77777777" w:rsidR="000E3768" w:rsidRPr="000E3768" w:rsidRDefault="000E3768" w:rsidP="000E3768">
      <w:pPr>
        <w:tabs>
          <w:tab w:val="left" w:pos="2552"/>
        </w:tabs>
        <w:jc w:val="both"/>
      </w:pPr>
    </w:p>
    <w:p w14:paraId="6A4105CF" w14:textId="77777777" w:rsidR="00694E4B" w:rsidRDefault="00694E4B" w:rsidP="000E3768">
      <w:pPr>
        <w:tabs>
          <w:tab w:val="left" w:pos="2552"/>
        </w:tabs>
        <w:jc w:val="both"/>
        <w:rPr>
          <w:b/>
        </w:rPr>
      </w:pPr>
    </w:p>
    <w:p w14:paraId="0BC61015" w14:textId="42F27360" w:rsidR="000E3768" w:rsidRPr="000E3768" w:rsidRDefault="000E3768" w:rsidP="000E3768">
      <w:pPr>
        <w:tabs>
          <w:tab w:val="left" w:pos="2552"/>
        </w:tabs>
        <w:jc w:val="both"/>
        <w:rPr>
          <w:b/>
        </w:rPr>
      </w:pPr>
      <w:r w:rsidRPr="000E3768">
        <w:rPr>
          <w:b/>
        </w:rPr>
        <w:t>KNOWLEDGE AND EXPERIENCE</w:t>
      </w:r>
    </w:p>
    <w:p w14:paraId="4863A0F0" w14:textId="77777777" w:rsidR="000E3768" w:rsidRPr="000E3768" w:rsidRDefault="000E3768" w:rsidP="000E3768">
      <w:pPr>
        <w:tabs>
          <w:tab w:val="left" w:pos="2552"/>
        </w:tabs>
        <w:jc w:val="both"/>
        <w:rPr>
          <w:b/>
        </w:rPr>
      </w:pPr>
      <w:r w:rsidRPr="000E3768">
        <w:rPr>
          <w:b/>
        </w:rPr>
        <w:t>Essential criteria</w:t>
      </w:r>
    </w:p>
    <w:p w14:paraId="3121F094" w14:textId="77777777" w:rsidR="000E3768" w:rsidRPr="000E3768" w:rsidRDefault="000E3768" w:rsidP="000E3768">
      <w:pPr>
        <w:numPr>
          <w:ilvl w:val="0"/>
          <w:numId w:val="4"/>
        </w:numPr>
        <w:tabs>
          <w:tab w:val="left" w:pos="2552"/>
        </w:tabs>
        <w:jc w:val="both"/>
      </w:pPr>
      <w:r w:rsidRPr="000E3768">
        <w:t>Comprehensive understanding of the national TEF, KEF and REF landscape. (A/I)</w:t>
      </w:r>
    </w:p>
    <w:p w14:paraId="391F8799" w14:textId="60B5B048" w:rsidR="000E3768" w:rsidRPr="000E3768" w:rsidRDefault="000E3768" w:rsidP="49FA345F">
      <w:pPr>
        <w:numPr>
          <w:ilvl w:val="0"/>
          <w:numId w:val="4"/>
        </w:numPr>
        <w:tabs>
          <w:tab w:val="left" w:pos="2552"/>
        </w:tabs>
        <w:jc w:val="both"/>
        <w:rPr>
          <w:i/>
          <w:iCs/>
        </w:rPr>
      </w:pPr>
      <w:r>
        <w:t xml:space="preserve">Experience with research project publications and </w:t>
      </w:r>
      <w:r w:rsidR="009A2F26">
        <w:t xml:space="preserve">successful grant capture </w:t>
      </w:r>
      <w:r>
        <w:t>and ability to lead a team</w:t>
      </w:r>
      <w:r w:rsidR="00E46BB9">
        <w:t>,</w:t>
      </w:r>
      <w:r>
        <w:t xml:space="preserve"> </w:t>
      </w:r>
      <w:r w:rsidR="478B2967">
        <w:t>including</w:t>
      </w:r>
      <w:r>
        <w:t xml:space="preserve"> research students. (A/I)</w:t>
      </w:r>
    </w:p>
    <w:p w14:paraId="09A1BA13" w14:textId="32C95CA5" w:rsidR="000E3768" w:rsidRPr="000E3768" w:rsidRDefault="000E3768" w:rsidP="000E3768">
      <w:pPr>
        <w:numPr>
          <w:ilvl w:val="0"/>
          <w:numId w:val="4"/>
        </w:numPr>
        <w:tabs>
          <w:tab w:val="left" w:pos="2552"/>
        </w:tabs>
        <w:jc w:val="both"/>
        <w:rPr>
          <w:i/>
          <w:iCs/>
        </w:rPr>
      </w:pPr>
      <w:r w:rsidRPr="000E3768">
        <w:t>Experience of completed PhD and MSc supervisions. (A/I)</w:t>
      </w:r>
    </w:p>
    <w:p w14:paraId="376D98A7" w14:textId="5E2D27AF" w:rsidR="000E3768" w:rsidRPr="000E3768" w:rsidRDefault="000E3768" w:rsidP="49FA345F">
      <w:pPr>
        <w:numPr>
          <w:ilvl w:val="0"/>
          <w:numId w:val="4"/>
        </w:numPr>
        <w:tabs>
          <w:tab w:val="left" w:pos="2552"/>
        </w:tabs>
        <w:jc w:val="both"/>
        <w:rPr>
          <w:i/>
          <w:iCs/>
        </w:rPr>
      </w:pPr>
      <w:r>
        <w:t xml:space="preserve">Experience of </w:t>
      </w:r>
      <w:r w:rsidR="00675CDA">
        <w:t xml:space="preserve">interdisciplinary </w:t>
      </w:r>
      <w:r w:rsidR="00472778">
        <w:t xml:space="preserve">and/or creative </w:t>
      </w:r>
      <w:r w:rsidR="00675CDA">
        <w:t>industry</w:t>
      </w:r>
      <w:r w:rsidR="00472778">
        <w:t xml:space="preserve"> work,</w:t>
      </w:r>
      <w:r w:rsidR="00675CDA">
        <w:t xml:space="preserve"> </w:t>
      </w:r>
      <w:r>
        <w:t>public engagement and communicating</w:t>
      </w:r>
      <w:r w:rsidR="1168C86F">
        <w:t xml:space="preserve"> with a wider public</w:t>
      </w:r>
      <w:r>
        <w:t>. (A/I)</w:t>
      </w:r>
      <w:r w:rsidR="4E701DB0">
        <w:t xml:space="preserve"> </w:t>
      </w:r>
    </w:p>
    <w:p w14:paraId="1C6C14F1" w14:textId="6BE7A8E0" w:rsidR="000E3768" w:rsidRPr="000E3768" w:rsidRDefault="4E701DB0" w:rsidP="49FA345F">
      <w:pPr>
        <w:numPr>
          <w:ilvl w:val="0"/>
          <w:numId w:val="4"/>
        </w:numPr>
        <w:tabs>
          <w:tab w:val="left" w:pos="2552"/>
        </w:tabs>
        <w:jc w:val="both"/>
        <w:rPr>
          <w:i/>
          <w:iCs/>
        </w:rPr>
      </w:pPr>
      <w:r>
        <w:t>Experience of teaching in Higher Education. (A/I)</w:t>
      </w:r>
    </w:p>
    <w:p w14:paraId="796C1134" w14:textId="77777777" w:rsidR="000E3768" w:rsidRPr="000E3768" w:rsidRDefault="000E3768" w:rsidP="000E3768">
      <w:pPr>
        <w:tabs>
          <w:tab w:val="left" w:pos="2552"/>
        </w:tabs>
        <w:jc w:val="both"/>
        <w:rPr>
          <w:b/>
        </w:rPr>
      </w:pPr>
      <w:r w:rsidRPr="49FA345F">
        <w:rPr>
          <w:b/>
          <w:bCs/>
        </w:rPr>
        <w:t>Desirable criteria</w:t>
      </w:r>
    </w:p>
    <w:p w14:paraId="52692205" w14:textId="190A7FF9" w:rsidR="000E3768" w:rsidRPr="000E3768" w:rsidRDefault="000E3768" w:rsidP="000E3768">
      <w:pPr>
        <w:numPr>
          <w:ilvl w:val="0"/>
          <w:numId w:val="5"/>
        </w:numPr>
        <w:tabs>
          <w:tab w:val="left" w:pos="2552"/>
        </w:tabs>
        <w:jc w:val="both"/>
      </w:pPr>
      <w:r>
        <w:t xml:space="preserve">Experience of innovating on best practices for learning, teaching, </w:t>
      </w:r>
      <w:r w:rsidR="002C069A">
        <w:t>support,</w:t>
      </w:r>
      <w:r>
        <w:t xml:space="preserve"> and assessment methods. (A/I)</w:t>
      </w:r>
    </w:p>
    <w:p w14:paraId="264B0245" w14:textId="6A13F73C" w:rsidR="000E3768" w:rsidRPr="000E3768" w:rsidRDefault="000E3768" w:rsidP="000E3768">
      <w:pPr>
        <w:numPr>
          <w:ilvl w:val="0"/>
          <w:numId w:val="5"/>
        </w:numPr>
        <w:tabs>
          <w:tab w:val="left" w:pos="2552"/>
        </w:tabs>
        <w:jc w:val="both"/>
      </w:pPr>
      <w:r>
        <w:t>Experience of mentoring and line managing associated professionals. (A/I)</w:t>
      </w:r>
    </w:p>
    <w:p w14:paraId="1BC0DA8F" w14:textId="2D283AFD" w:rsidR="000E3768" w:rsidRPr="000E3768" w:rsidRDefault="45D80AED" w:rsidP="49FA345F">
      <w:pPr>
        <w:numPr>
          <w:ilvl w:val="0"/>
          <w:numId w:val="5"/>
        </w:numPr>
        <w:tabs>
          <w:tab w:val="left" w:pos="2552"/>
        </w:tabs>
        <w:jc w:val="both"/>
      </w:pPr>
      <w:r>
        <w:t>Evidence of contributions to peer review bodies/committees, professional organizations, learned societies, government committees or Research Councils. (A/I)</w:t>
      </w:r>
    </w:p>
    <w:p w14:paraId="26A2CC7D" w14:textId="56EBBC7B" w:rsidR="000E3768" w:rsidRPr="000E3768" w:rsidRDefault="000E3768" w:rsidP="49FA345F">
      <w:pPr>
        <w:tabs>
          <w:tab w:val="left" w:pos="2552"/>
        </w:tabs>
        <w:jc w:val="both"/>
      </w:pPr>
    </w:p>
    <w:p w14:paraId="7F6097D2" w14:textId="34B55EAF" w:rsidR="49FA345F" w:rsidRDefault="49FA345F" w:rsidP="49FA345F">
      <w:pPr>
        <w:tabs>
          <w:tab w:val="left" w:pos="2552"/>
        </w:tabs>
        <w:jc w:val="both"/>
      </w:pPr>
    </w:p>
    <w:p w14:paraId="4E8B8C75" w14:textId="77777777" w:rsidR="000E3768" w:rsidRPr="000E3768" w:rsidRDefault="000E3768" w:rsidP="000E3768">
      <w:pPr>
        <w:tabs>
          <w:tab w:val="left" w:pos="2552"/>
        </w:tabs>
        <w:jc w:val="both"/>
        <w:rPr>
          <w:b/>
        </w:rPr>
      </w:pPr>
      <w:r w:rsidRPr="000E3768">
        <w:rPr>
          <w:b/>
        </w:rPr>
        <w:t>SKILLS AND ABILITIES</w:t>
      </w:r>
    </w:p>
    <w:p w14:paraId="5A98556B" w14:textId="77777777" w:rsidR="000E3768" w:rsidRPr="000E3768" w:rsidRDefault="000E3768" w:rsidP="000E3768">
      <w:pPr>
        <w:tabs>
          <w:tab w:val="left" w:pos="2552"/>
        </w:tabs>
        <w:jc w:val="both"/>
        <w:rPr>
          <w:b/>
        </w:rPr>
      </w:pPr>
      <w:r w:rsidRPr="000E3768">
        <w:rPr>
          <w:b/>
        </w:rPr>
        <w:t>Essential criteria</w:t>
      </w:r>
    </w:p>
    <w:p w14:paraId="2111DFCF" w14:textId="77777777" w:rsidR="000E3768" w:rsidRPr="000E3768" w:rsidRDefault="000E3768" w:rsidP="000E3768">
      <w:pPr>
        <w:numPr>
          <w:ilvl w:val="0"/>
          <w:numId w:val="5"/>
        </w:numPr>
        <w:tabs>
          <w:tab w:val="left" w:pos="2552"/>
        </w:tabs>
        <w:jc w:val="both"/>
      </w:pPr>
      <w:r w:rsidRPr="000E3768">
        <w:t>An ability to teach at Undergraduate, Postgraduate and research degree level and to undertake module administration and personal tutorship. (A/I)</w:t>
      </w:r>
    </w:p>
    <w:p w14:paraId="45C3DE4B" w14:textId="77777777" w:rsidR="000E3768" w:rsidRPr="000E3768" w:rsidRDefault="000E3768" w:rsidP="000E3768">
      <w:pPr>
        <w:numPr>
          <w:ilvl w:val="0"/>
          <w:numId w:val="5"/>
        </w:numPr>
        <w:tabs>
          <w:tab w:val="left" w:pos="2552"/>
        </w:tabs>
        <w:jc w:val="both"/>
      </w:pPr>
      <w:r w:rsidRPr="000E3768">
        <w:t>Evidence of knowledge transfer activity and collaborations with industry. (A/I)</w:t>
      </w:r>
    </w:p>
    <w:p w14:paraId="0633B1C6" w14:textId="77777777" w:rsidR="000E3768" w:rsidRPr="000E3768" w:rsidRDefault="000E3768" w:rsidP="000E3768">
      <w:pPr>
        <w:tabs>
          <w:tab w:val="left" w:pos="2552"/>
        </w:tabs>
        <w:jc w:val="both"/>
        <w:rPr>
          <w:b/>
        </w:rPr>
      </w:pPr>
      <w:r w:rsidRPr="000E3768">
        <w:rPr>
          <w:b/>
        </w:rPr>
        <w:t>Desirable criteria</w:t>
      </w:r>
    </w:p>
    <w:p w14:paraId="0837BA32" w14:textId="401A8BDB" w:rsidR="000E3768" w:rsidRPr="000E3768" w:rsidRDefault="000E3768" w:rsidP="000E3768">
      <w:pPr>
        <w:numPr>
          <w:ilvl w:val="0"/>
          <w:numId w:val="6"/>
        </w:numPr>
        <w:tabs>
          <w:tab w:val="left" w:pos="2552"/>
        </w:tabs>
        <w:jc w:val="both"/>
      </w:pPr>
      <w:r w:rsidRPr="000E3768">
        <w:t>Experience</w:t>
      </w:r>
      <w:r w:rsidR="00DD4BB0">
        <w:t xml:space="preserve"> leading and managing REF and/or KEF submissions (A/I)</w:t>
      </w:r>
    </w:p>
    <w:p w14:paraId="5CEECBA8" w14:textId="77777777" w:rsidR="000E3768" w:rsidRPr="000E3768" w:rsidRDefault="000E3768" w:rsidP="000E3768">
      <w:pPr>
        <w:tabs>
          <w:tab w:val="left" w:pos="2552"/>
        </w:tabs>
        <w:jc w:val="both"/>
        <w:rPr>
          <w:b/>
        </w:rPr>
      </w:pPr>
    </w:p>
    <w:p w14:paraId="5007CE69" w14:textId="77777777" w:rsidR="000E3768" w:rsidRPr="000E3768" w:rsidRDefault="000E3768" w:rsidP="000E3768">
      <w:pPr>
        <w:tabs>
          <w:tab w:val="left" w:pos="2552"/>
        </w:tabs>
        <w:jc w:val="both"/>
        <w:rPr>
          <w:b/>
        </w:rPr>
      </w:pPr>
      <w:r w:rsidRPr="000E3768">
        <w:rPr>
          <w:b/>
        </w:rPr>
        <w:t>TEACHING AND LEARNING SUPPORT</w:t>
      </w:r>
    </w:p>
    <w:p w14:paraId="56867EF0" w14:textId="77777777" w:rsidR="000E3768" w:rsidRPr="000E3768" w:rsidRDefault="000E3768" w:rsidP="000E3768">
      <w:pPr>
        <w:tabs>
          <w:tab w:val="left" w:pos="2552"/>
        </w:tabs>
        <w:jc w:val="both"/>
        <w:rPr>
          <w:b/>
        </w:rPr>
      </w:pPr>
      <w:r w:rsidRPr="000E3768">
        <w:rPr>
          <w:b/>
        </w:rPr>
        <w:t>Essential criteria</w:t>
      </w:r>
    </w:p>
    <w:p w14:paraId="00C0B381" w14:textId="77777777" w:rsidR="000E3768" w:rsidRPr="000E3768" w:rsidRDefault="000E3768" w:rsidP="000E3768">
      <w:pPr>
        <w:numPr>
          <w:ilvl w:val="0"/>
          <w:numId w:val="7"/>
        </w:numPr>
        <w:tabs>
          <w:tab w:val="left" w:pos="2552"/>
        </w:tabs>
        <w:jc w:val="both"/>
      </w:pPr>
      <w:r w:rsidRPr="000E3768">
        <w:t>A strong commitment to widening participation and a deep understanding, based on solid experience, of how to bring out the best in students from diverse backgrounds, including those who may have underperformed in the past. (A/I)</w:t>
      </w:r>
    </w:p>
    <w:p w14:paraId="7BB30811" w14:textId="77777777" w:rsidR="000E3768" w:rsidRPr="000E3768" w:rsidRDefault="000E3768" w:rsidP="000E3768">
      <w:pPr>
        <w:numPr>
          <w:ilvl w:val="0"/>
          <w:numId w:val="7"/>
        </w:numPr>
        <w:tabs>
          <w:tab w:val="left" w:pos="2552"/>
        </w:tabs>
        <w:jc w:val="both"/>
      </w:pPr>
      <w:r w:rsidRPr="000E3768">
        <w:t>An inspirational teacher who collaborates well with colleagues and students in order to achieve the best possible outcomes for students. (A/I/P)</w:t>
      </w:r>
    </w:p>
    <w:p w14:paraId="1E497AD3" w14:textId="03C5DB38" w:rsidR="000E3768" w:rsidRPr="000E3768" w:rsidRDefault="000E3768" w:rsidP="000E3768">
      <w:pPr>
        <w:numPr>
          <w:ilvl w:val="0"/>
          <w:numId w:val="7"/>
        </w:numPr>
        <w:tabs>
          <w:tab w:val="left" w:pos="2552"/>
        </w:tabs>
        <w:jc w:val="both"/>
      </w:pPr>
      <w:r w:rsidRPr="000E3768">
        <w:t xml:space="preserve">A strong commitment to high-quality, </w:t>
      </w:r>
      <w:r w:rsidR="002C069A" w:rsidRPr="000E3768">
        <w:t>reflective,</w:t>
      </w:r>
      <w:r w:rsidRPr="000E3768">
        <w:t xml:space="preserve"> and collaborative professional practice in teaching and learning in higher education. (A/I)</w:t>
      </w:r>
    </w:p>
    <w:p w14:paraId="03F9BF68" w14:textId="77777777" w:rsidR="000E3768" w:rsidRPr="000E3768" w:rsidRDefault="000E3768" w:rsidP="000E3768">
      <w:pPr>
        <w:tabs>
          <w:tab w:val="left" w:pos="2552"/>
        </w:tabs>
        <w:jc w:val="both"/>
        <w:rPr>
          <w:b/>
        </w:rPr>
      </w:pPr>
    </w:p>
    <w:p w14:paraId="1F30A896" w14:textId="77777777" w:rsidR="000E3768" w:rsidRPr="000E3768" w:rsidRDefault="000E3768" w:rsidP="49FA345F">
      <w:pPr>
        <w:tabs>
          <w:tab w:val="left" w:pos="2552"/>
        </w:tabs>
        <w:jc w:val="both"/>
        <w:rPr>
          <w:b/>
          <w:bCs/>
        </w:rPr>
      </w:pPr>
      <w:r w:rsidRPr="49FA345F">
        <w:rPr>
          <w:b/>
          <w:bCs/>
        </w:rPr>
        <w:t>PERSONAL ATTRIBUTES AND QUALITIES</w:t>
      </w:r>
    </w:p>
    <w:p w14:paraId="697ECEF4" w14:textId="77777777" w:rsidR="000E3768" w:rsidRPr="000E3768" w:rsidRDefault="000E3768" w:rsidP="000E3768">
      <w:pPr>
        <w:numPr>
          <w:ilvl w:val="0"/>
          <w:numId w:val="6"/>
        </w:numPr>
        <w:tabs>
          <w:tab w:val="left" w:pos="2552"/>
        </w:tabs>
        <w:jc w:val="both"/>
      </w:pPr>
      <w:r w:rsidRPr="000E3768">
        <w:t>Commitment to the promotion and advancement of the University. (A/I)</w:t>
      </w:r>
    </w:p>
    <w:p w14:paraId="40D64593" w14:textId="77777777" w:rsidR="000E3768" w:rsidRPr="000E3768" w:rsidRDefault="000E3768" w:rsidP="000E3768">
      <w:pPr>
        <w:numPr>
          <w:ilvl w:val="0"/>
          <w:numId w:val="6"/>
        </w:numPr>
        <w:tabs>
          <w:tab w:val="left" w:pos="2552"/>
        </w:tabs>
        <w:jc w:val="both"/>
      </w:pPr>
      <w:r w:rsidRPr="000E3768">
        <w:t>An ability to work as part of a team. (A/I)</w:t>
      </w:r>
    </w:p>
    <w:p w14:paraId="6EF83411" w14:textId="77777777" w:rsidR="00694E4B" w:rsidRDefault="000E3768" w:rsidP="00694E4B">
      <w:pPr>
        <w:numPr>
          <w:ilvl w:val="0"/>
          <w:numId w:val="6"/>
        </w:numPr>
        <w:tabs>
          <w:tab w:val="left" w:pos="2552"/>
        </w:tabs>
        <w:jc w:val="both"/>
      </w:pPr>
      <w:r>
        <w:t>An ability to develop professional relationships with external agencies. (A/I)</w:t>
      </w:r>
    </w:p>
    <w:p w14:paraId="4662E3DE" w14:textId="6366848E" w:rsidR="000E3768" w:rsidRPr="000E3768" w:rsidRDefault="000E3768" w:rsidP="00694E4B">
      <w:pPr>
        <w:numPr>
          <w:ilvl w:val="0"/>
          <w:numId w:val="6"/>
        </w:numPr>
        <w:tabs>
          <w:tab w:val="left" w:pos="2552"/>
        </w:tabs>
        <w:jc w:val="both"/>
      </w:pPr>
      <w:r>
        <w:t>Commitment to and understanding of equal opportunities issues within a diverse and multicultural environment. (I)</w:t>
      </w:r>
    </w:p>
    <w:p w14:paraId="7D4899E3" w14:textId="77777777" w:rsidR="000E3768" w:rsidRDefault="000E3768" w:rsidP="000E3768">
      <w:pPr>
        <w:tabs>
          <w:tab w:val="left" w:pos="2552"/>
        </w:tabs>
        <w:jc w:val="both"/>
      </w:pPr>
    </w:p>
    <w:p w14:paraId="735DC12E" w14:textId="77777777" w:rsidR="002C069A" w:rsidRDefault="002C069A" w:rsidP="00622EB6">
      <w:pPr>
        <w:rPr>
          <w:bCs/>
        </w:rPr>
      </w:pPr>
    </w:p>
    <w:p w14:paraId="27ABA773" w14:textId="2E75AC3F" w:rsidR="00622EB6" w:rsidRPr="00622EB6" w:rsidRDefault="00622EB6" w:rsidP="00622EB6">
      <w:pPr>
        <w:rPr>
          <w:bCs/>
        </w:rPr>
      </w:pPr>
      <w:r w:rsidRPr="00622EB6">
        <w:rPr>
          <w:b/>
        </w:rPr>
        <w:t>Criteria tested by key:</w:t>
      </w:r>
      <w:r w:rsidRPr="00622EB6">
        <w:rPr>
          <w:bCs/>
        </w:rPr>
        <w:t xml:space="preserve"> </w:t>
      </w:r>
      <w:r w:rsidRPr="00622EB6">
        <w:rPr>
          <w:b/>
        </w:rPr>
        <w:t>A</w:t>
      </w:r>
      <w:r w:rsidRPr="00622EB6">
        <w:rPr>
          <w:bCs/>
        </w:rPr>
        <w:t xml:space="preserve"> = application form, </w:t>
      </w:r>
      <w:r w:rsidRPr="00622EB6">
        <w:rPr>
          <w:b/>
        </w:rPr>
        <w:t>C</w:t>
      </w:r>
      <w:r w:rsidRPr="00622EB6">
        <w:rPr>
          <w:bCs/>
        </w:rPr>
        <w:t xml:space="preserve"> = certification, </w:t>
      </w:r>
      <w:r w:rsidRPr="00622EB6">
        <w:rPr>
          <w:b/>
        </w:rPr>
        <w:t>I</w:t>
      </w:r>
      <w:r w:rsidRPr="00622EB6">
        <w:rPr>
          <w:bCs/>
        </w:rPr>
        <w:t xml:space="preserve"> = interview, </w:t>
      </w:r>
      <w:r w:rsidRPr="002C069A">
        <w:rPr>
          <w:b/>
        </w:rPr>
        <w:t>R</w:t>
      </w:r>
      <w:r>
        <w:rPr>
          <w:bCs/>
        </w:rPr>
        <w:t xml:space="preserve"> =</w:t>
      </w:r>
      <w:r w:rsidR="007F065E">
        <w:rPr>
          <w:bCs/>
        </w:rPr>
        <w:t xml:space="preserve"> research papers </w:t>
      </w:r>
      <w:r w:rsidRPr="00622EB6">
        <w:rPr>
          <w:b/>
        </w:rPr>
        <w:t>P</w:t>
      </w:r>
      <w:r w:rsidRPr="00622EB6">
        <w:rPr>
          <w:bCs/>
        </w:rPr>
        <w:t xml:space="preserve"> = presentation, </w:t>
      </w:r>
      <w:r w:rsidRPr="00622EB6">
        <w:rPr>
          <w:b/>
        </w:rPr>
        <w:t>T</w:t>
      </w:r>
      <w:r w:rsidRPr="00622EB6">
        <w:rPr>
          <w:bCs/>
        </w:rPr>
        <w:t xml:space="preserve"> = micro teaching task</w:t>
      </w:r>
    </w:p>
    <w:p w14:paraId="17E62FBE" w14:textId="77777777" w:rsidR="000C4C02" w:rsidRDefault="000C4C02"/>
    <w:sectPr w:rsidR="000C4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C18"/>
    <w:multiLevelType w:val="hybridMultilevel"/>
    <w:tmpl w:val="5754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4239"/>
    <w:multiLevelType w:val="hybridMultilevel"/>
    <w:tmpl w:val="8A2E7630"/>
    <w:lvl w:ilvl="0" w:tplc="7DEAFD96">
      <w:numFmt w:val="bullet"/>
      <w:lvlText w:val=""/>
      <w:lvlJc w:val="left"/>
      <w:pPr>
        <w:ind w:left="921" w:hanging="363"/>
      </w:pPr>
      <w:rPr>
        <w:rFonts w:ascii="Symbol" w:eastAsia="Symbol" w:hAnsi="Symbol" w:cs="Symbol" w:hint="default"/>
        <w:w w:val="100"/>
        <w:sz w:val="22"/>
        <w:szCs w:val="22"/>
      </w:rPr>
    </w:lvl>
    <w:lvl w:ilvl="1" w:tplc="13667D56">
      <w:numFmt w:val="bullet"/>
      <w:lvlText w:val="•"/>
      <w:lvlJc w:val="left"/>
      <w:pPr>
        <w:ind w:left="1100" w:hanging="363"/>
      </w:pPr>
      <w:rPr>
        <w:rFonts w:hint="default"/>
      </w:rPr>
    </w:lvl>
    <w:lvl w:ilvl="2" w:tplc="E9CE0736">
      <w:numFmt w:val="bullet"/>
      <w:lvlText w:val="•"/>
      <w:lvlJc w:val="left"/>
      <w:pPr>
        <w:ind w:left="2162" w:hanging="363"/>
      </w:pPr>
      <w:rPr>
        <w:rFonts w:hint="default"/>
      </w:rPr>
    </w:lvl>
    <w:lvl w:ilvl="3" w:tplc="1D442974">
      <w:numFmt w:val="bullet"/>
      <w:lvlText w:val="•"/>
      <w:lvlJc w:val="left"/>
      <w:pPr>
        <w:ind w:left="3225" w:hanging="363"/>
      </w:pPr>
      <w:rPr>
        <w:rFonts w:hint="default"/>
      </w:rPr>
    </w:lvl>
    <w:lvl w:ilvl="4" w:tplc="9E76B426">
      <w:numFmt w:val="bullet"/>
      <w:lvlText w:val="•"/>
      <w:lvlJc w:val="left"/>
      <w:pPr>
        <w:ind w:left="4288" w:hanging="363"/>
      </w:pPr>
      <w:rPr>
        <w:rFonts w:hint="default"/>
      </w:rPr>
    </w:lvl>
    <w:lvl w:ilvl="5" w:tplc="9D94BF60">
      <w:numFmt w:val="bullet"/>
      <w:lvlText w:val="•"/>
      <w:lvlJc w:val="left"/>
      <w:pPr>
        <w:ind w:left="5351" w:hanging="363"/>
      </w:pPr>
      <w:rPr>
        <w:rFonts w:hint="default"/>
      </w:rPr>
    </w:lvl>
    <w:lvl w:ilvl="6" w:tplc="7E863C18">
      <w:numFmt w:val="bullet"/>
      <w:lvlText w:val="•"/>
      <w:lvlJc w:val="left"/>
      <w:pPr>
        <w:ind w:left="6414" w:hanging="363"/>
      </w:pPr>
      <w:rPr>
        <w:rFonts w:hint="default"/>
      </w:rPr>
    </w:lvl>
    <w:lvl w:ilvl="7" w:tplc="C1B0351A">
      <w:numFmt w:val="bullet"/>
      <w:lvlText w:val="•"/>
      <w:lvlJc w:val="left"/>
      <w:pPr>
        <w:ind w:left="7477" w:hanging="363"/>
      </w:pPr>
      <w:rPr>
        <w:rFonts w:hint="default"/>
      </w:rPr>
    </w:lvl>
    <w:lvl w:ilvl="8" w:tplc="9E8AB458">
      <w:numFmt w:val="bullet"/>
      <w:lvlText w:val="•"/>
      <w:lvlJc w:val="left"/>
      <w:pPr>
        <w:ind w:left="8540" w:hanging="363"/>
      </w:pPr>
      <w:rPr>
        <w:rFonts w:hint="default"/>
      </w:rPr>
    </w:lvl>
  </w:abstractNum>
  <w:abstractNum w:abstractNumId="2" w15:restartNumberingAfterBreak="0">
    <w:nsid w:val="0D844232"/>
    <w:multiLevelType w:val="hybridMultilevel"/>
    <w:tmpl w:val="8A48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11D14"/>
    <w:multiLevelType w:val="hybridMultilevel"/>
    <w:tmpl w:val="39B0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32FE8"/>
    <w:multiLevelType w:val="hybridMultilevel"/>
    <w:tmpl w:val="446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D0E9E"/>
    <w:multiLevelType w:val="hybridMultilevel"/>
    <w:tmpl w:val="E90E49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6891C60"/>
    <w:multiLevelType w:val="hybridMultilevel"/>
    <w:tmpl w:val="AE00DE2E"/>
    <w:lvl w:ilvl="0" w:tplc="19EEFF1C">
      <w:numFmt w:val="bullet"/>
      <w:lvlText w:val=""/>
      <w:lvlJc w:val="left"/>
      <w:pPr>
        <w:ind w:left="821" w:hanging="363"/>
      </w:pPr>
      <w:rPr>
        <w:rFonts w:ascii="Symbol" w:eastAsia="Symbol" w:hAnsi="Symbol" w:cs="Symbol" w:hint="default"/>
        <w:w w:val="100"/>
        <w:sz w:val="22"/>
        <w:szCs w:val="22"/>
      </w:rPr>
    </w:lvl>
    <w:lvl w:ilvl="1" w:tplc="5F48ADF6">
      <w:numFmt w:val="bullet"/>
      <w:lvlText w:val="•"/>
      <w:lvlJc w:val="left"/>
      <w:pPr>
        <w:ind w:left="1778" w:hanging="363"/>
      </w:pPr>
      <w:rPr>
        <w:rFonts w:hint="default"/>
      </w:rPr>
    </w:lvl>
    <w:lvl w:ilvl="2" w:tplc="6B0E78F8">
      <w:numFmt w:val="bullet"/>
      <w:lvlText w:val="•"/>
      <w:lvlJc w:val="left"/>
      <w:pPr>
        <w:ind w:left="2737" w:hanging="363"/>
      </w:pPr>
      <w:rPr>
        <w:rFonts w:hint="default"/>
      </w:rPr>
    </w:lvl>
    <w:lvl w:ilvl="3" w:tplc="320079D2">
      <w:numFmt w:val="bullet"/>
      <w:lvlText w:val="•"/>
      <w:lvlJc w:val="left"/>
      <w:pPr>
        <w:ind w:left="3695" w:hanging="363"/>
      </w:pPr>
      <w:rPr>
        <w:rFonts w:hint="default"/>
      </w:rPr>
    </w:lvl>
    <w:lvl w:ilvl="4" w:tplc="04D0F7C6">
      <w:numFmt w:val="bullet"/>
      <w:lvlText w:val="•"/>
      <w:lvlJc w:val="left"/>
      <w:pPr>
        <w:ind w:left="4654" w:hanging="363"/>
      </w:pPr>
      <w:rPr>
        <w:rFonts w:hint="default"/>
      </w:rPr>
    </w:lvl>
    <w:lvl w:ilvl="5" w:tplc="0172C7D8">
      <w:numFmt w:val="bullet"/>
      <w:lvlText w:val="•"/>
      <w:lvlJc w:val="left"/>
      <w:pPr>
        <w:ind w:left="5613" w:hanging="363"/>
      </w:pPr>
      <w:rPr>
        <w:rFonts w:hint="default"/>
      </w:rPr>
    </w:lvl>
    <w:lvl w:ilvl="6" w:tplc="3836C2AE">
      <w:numFmt w:val="bullet"/>
      <w:lvlText w:val="•"/>
      <w:lvlJc w:val="left"/>
      <w:pPr>
        <w:ind w:left="6571" w:hanging="363"/>
      </w:pPr>
      <w:rPr>
        <w:rFonts w:hint="default"/>
      </w:rPr>
    </w:lvl>
    <w:lvl w:ilvl="7" w:tplc="357C2B34">
      <w:numFmt w:val="bullet"/>
      <w:lvlText w:val="•"/>
      <w:lvlJc w:val="left"/>
      <w:pPr>
        <w:ind w:left="7530" w:hanging="363"/>
      </w:pPr>
      <w:rPr>
        <w:rFonts w:hint="default"/>
      </w:rPr>
    </w:lvl>
    <w:lvl w:ilvl="8" w:tplc="EA4C0DA0">
      <w:numFmt w:val="bullet"/>
      <w:lvlText w:val="•"/>
      <w:lvlJc w:val="left"/>
      <w:pPr>
        <w:ind w:left="8489" w:hanging="363"/>
      </w:pPr>
      <w:rPr>
        <w:rFonts w:hint="default"/>
      </w:rPr>
    </w:lvl>
  </w:abstractNum>
  <w:abstractNum w:abstractNumId="7" w15:restartNumberingAfterBreak="0">
    <w:nsid w:val="469F7EB3"/>
    <w:multiLevelType w:val="hybridMultilevel"/>
    <w:tmpl w:val="56F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94845"/>
    <w:multiLevelType w:val="hybridMultilevel"/>
    <w:tmpl w:val="0E16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A287B"/>
    <w:multiLevelType w:val="hybridMultilevel"/>
    <w:tmpl w:val="228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1740519460">
    <w:abstractNumId w:val="6"/>
  </w:num>
  <w:num w:numId="2" w16cid:durableId="1924072201">
    <w:abstractNumId w:val="1"/>
  </w:num>
  <w:num w:numId="3" w16cid:durableId="593586079">
    <w:abstractNumId w:val="4"/>
  </w:num>
  <w:num w:numId="4" w16cid:durableId="493686755">
    <w:abstractNumId w:val="2"/>
  </w:num>
  <w:num w:numId="5" w16cid:durableId="1991518360">
    <w:abstractNumId w:val="7"/>
  </w:num>
  <w:num w:numId="6" w16cid:durableId="394356446">
    <w:abstractNumId w:val="9"/>
  </w:num>
  <w:num w:numId="7" w16cid:durableId="670068196">
    <w:abstractNumId w:val="8"/>
  </w:num>
  <w:num w:numId="8" w16cid:durableId="1571964930">
    <w:abstractNumId w:val="5"/>
  </w:num>
  <w:num w:numId="9" w16cid:durableId="501816909">
    <w:abstractNumId w:val="0"/>
  </w:num>
  <w:num w:numId="10" w16cid:durableId="1618026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68"/>
    <w:rsid w:val="000217D0"/>
    <w:rsid w:val="000220BE"/>
    <w:rsid w:val="00082A48"/>
    <w:rsid w:val="00086FC7"/>
    <w:rsid w:val="000C4C02"/>
    <w:rsid w:val="000C6E89"/>
    <w:rsid w:val="000E3768"/>
    <w:rsid w:val="000F1698"/>
    <w:rsid w:val="0011104C"/>
    <w:rsid w:val="001119FD"/>
    <w:rsid w:val="001614AC"/>
    <w:rsid w:val="00184A27"/>
    <w:rsid w:val="001A5834"/>
    <w:rsid w:val="001D795B"/>
    <w:rsid w:val="00232F6D"/>
    <w:rsid w:val="002930AD"/>
    <w:rsid w:val="002C069A"/>
    <w:rsid w:val="003B1E70"/>
    <w:rsid w:val="003B444C"/>
    <w:rsid w:val="003D1354"/>
    <w:rsid w:val="003E4065"/>
    <w:rsid w:val="00414CCA"/>
    <w:rsid w:val="004212C2"/>
    <w:rsid w:val="00472778"/>
    <w:rsid w:val="004D1E5E"/>
    <w:rsid w:val="0053746F"/>
    <w:rsid w:val="00622EB6"/>
    <w:rsid w:val="00675CDA"/>
    <w:rsid w:val="00694E4B"/>
    <w:rsid w:val="006B40A0"/>
    <w:rsid w:val="007462FD"/>
    <w:rsid w:val="007A4488"/>
    <w:rsid w:val="007A7F7B"/>
    <w:rsid w:val="007B3E50"/>
    <w:rsid w:val="007E2654"/>
    <w:rsid w:val="007F065E"/>
    <w:rsid w:val="00875151"/>
    <w:rsid w:val="0088107D"/>
    <w:rsid w:val="008A41FC"/>
    <w:rsid w:val="008C791A"/>
    <w:rsid w:val="008D3808"/>
    <w:rsid w:val="00984302"/>
    <w:rsid w:val="009A2F26"/>
    <w:rsid w:val="009A7974"/>
    <w:rsid w:val="00A4110C"/>
    <w:rsid w:val="00AF38C2"/>
    <w:rsid w:val="00AF5D3B"/>
    <w:rsid w:val="00BE6BFA"/>
    <w:rsid w:val="00BE6C92"/>
    <w:rsid w:val="00BF480F"/>
    <w:rsid w:val="00C93D63"/>
    <w:rsid w:val="00D052A2"/>
    <w:rsid w:val="00D569BA"/>
    <w:rsid w:val="00D8614F"/>
    <w:rsid w:val="00DD4BB0"/>
    <w:rsid w:val="00DF24A8"/>
    <w:rsid w:val="00E058CF"/>
    <w:rsid w:val="00E25237"/>
    <w:rsid w:val="00E372A6"/>
    <w:rsid w:val="00E4660C"/>
    <w:rsid w:val="00E46BB9"/>
    <w:rsid w:val="00E47C98"/>
    <w:rsid w:val="00E53F55"/>
    <w:rsid w:val="00F54F4D"/>
    <w:rsid w:val="00F644B0"/>
    <w:rsid w:val="00FD4DDA"/>
    <w:rsid w:val="0B216F47"/>
    <w:rsid w:val="0C010943"/>
    <w:rsid w:val="0D26FB84"/>
    <w:rsid w:val="0D2C8EF1"/>
    <w:rsid w:val="0E4D9DEC"/>
    <w:rsid w:val="1168C86F"/>
    <w:rsid w:val="127478AC"/>
    <w:rsid w:val="1410490D"/>
    <w:rsid w:val="14A2C688"/>
    <w:rsid w:val="14A71BA4"/>
    <w:rsid w:val="166205A9"/>
    <w:rsid w:val="17B3D46A"/>
    <w:rsid w:val="1D0F1DE5"/>
    <w:rsid w:val="21C538C6"/>
    <w:rsid w:val="275781D4"/>
    <w:rsid w:val="2DB7E661"/>
    <w:rsid w:val="2E85324B"/>
    <w:rsid w:val="2EBCBE23"/>
    <w:rsid w:val="3D110245"/>
    <w:rsid w:val="3DE4D4A8"/>
    <w:rsid w:val="3EA8A4C1"/>
    <w:rsid w:val="3EACD2A6"/>
    <w:rsid w:val="3EC5FB03"/>
    <w:rsid w:val="3F80A509"/>
    <w:rsid w:val="40A98877"/>
    <w:rsid w:val="413E42C9"/>
    <w:rsid w:val="42F15EB8"/>
    <w:rsid w:val="438043C9"/>
    <w:rsid w:val="4454162C"/>
    <w:rsid w:val="45D80AED"/>
    <w:rsid w:val="4615F3B1"/>
    <w:rsid w:val="46B7E48B"/>
    <w:rsid w:val="46D10CE8"/>
    <w:rsid w:val="47003579"/>
    <w:rsid w:val="47101EDB"/>
    <w:rsid w:val="478B2967"/>
    <w:rsid w:val="48365EAA"/>
    <w:rsid w:val="49FA345F"/>
    <w:rsid w:val="4BCF1DAD"/>
    <w:rsid w:val="4C7C8A15"/>
    <w:rsid w:val="4E701DB0"/>
    <w:rsid w:val="4F32BFB2"/>
    <w:rsid w:val="505EC6D1"/>
    <w:rsid w:val="58231809"/>
    <w:rsid w:val="5A1845AF"/>
    <w:rsid w:val="5BB41610"/>
    <w:rsid w:val="5ED28E75"/>
    <w:rsid w:val="6C3A1FC5"/>
    <w:rsid w:val="6D68A489"/>
    <w:rsid w:val="6DA01084"/>
    <w:rsid w:val="6DF7B41B"/>
    <w:rsid w:val="6FD1C620"/>
    <w:rsid w:val="70AA2B0F"/>
    <w:rsid w:val="723C15AC"/>
    <w:rsid w:val="73FF768A"/>
    <w:rsid w:val="77FE7202"/>
    <w:rsid w:val="7C92F2E6"/>
    <w:rsid w:val="7CB04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9C94E"/>
  <w15:chartTrackingRefBased/>
  <w15:docId w15:val="{A300D67D-953A-4A04-B76A-518158EA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E3768"/>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E3768"/>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3768"/>
    <w:rPr>
      <w:rFonts w:ascii="Arial" w:eastAsia="Arial" w:hAnsi="Arial" w:cs="Arial"/>
      <w:b/>
      <w:bCs/>
      <w:lang w:val="en-US"/>
    </w:rPr>
  </w:style>
  <w:style w:type="paragraph" w:styleId="BodyText">
    <w:name w:val="Body Text"/>
    <w:basedOn w:val="Normal"/>
    <w:link w:val="BodyTextChar"/>
    <w:uiPriority w:val="1"/>
    <w:qFormat/>
    <w:rsid w:val="000E3768"/>
  </w:style>
  <w:style w:type="character" w:customStyle="1" w:styleId="BodyTextChar">
    <w:name w:val="Body Text Char"/>
    <w:basedOn w:val="DefaultParagraphFont"/>
    <w:link w:val="BodyText"/>
    <w:uiPriority w:val="1"/>
    <w:rsid w:val="000E3768"/>
    <w:rPr>
      <w:rFonts w:ascii="Arial" w:eastAsia="Arial" w:hAnsi="Arial" w:cs="Arial"/>
      <w:lang w:val="en-US"/>
    </w:rPr>
  </w:style>
  <w:style w:type="paragraph" w:styleId="ListParagraph">
    <w:name w:val="List Paragraph"/>
    <w:basedOn w:val="Normal"/>
    <w:uiPriority w:val="34"/>
    <w:qFormat/>
    <w:rsid w:val="000E3768"/>
    <w:pPr>
      <w:ind w:left="720"/>
      <w:contextualSpacing/>
    </w:pPr>
  </w:style>
  <w:style w:type="character" w:styleId="CommentReference">
    <w:name w:val="annotation reference"/>
    <w:basedOn w:val="DefaultParagraphFont"/>
    <w:uiPriority w:val="99"/>
    <w:semiHidden/>
    <w:unhideWhenUsed/>
    <w:rsid w:val="00E25237"/>
    <w:rPr>
      <w:sz w:val="16"/>
      <w:szCs w:val="16"/>
    </w:rPr>
  </w:style>
  <w:style w:type="paragraph" w:styleId="CommentText">
    <w:name w:val="annotation text"/>
    <w:basedOn w:val="Normal"/>
    <w:link w:val="CommentTextChar"/>
    <w:uiPriority w:val="99"/>
    <w:semiHidden/>
    <w:unhideWhenUsed/>
    <w:rsid w:val="00E25237"/>
    <w:rPr>
      <w:sz w:val="20"/>
      <w:szCs w:val="20"/>
    </w:rPr>
  </w:style>
  <w:style w:type="character" w:customStyle="1" w:styleId="CommentTextChar">
    <w:name w:val="Comment Text Char"/>
    <w:basedOn w:val="DefaultParagraphFont"/>
    <w:link w:val="CommentText"/>
    <w:uiPriority w:val="99"/>
    <w:semiHidden/>
    <w:rsid w:val="00E25237"/>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E25237"/>
    <w:rPr>
      <w:b/>
      <w:bCs/>
    </w:rPr>
  </w:style>
  <w:style w:type="character" w:customStyle="1" w:styleId="CommentSubjectChar">
    <w:name w:val="Comment Subject Char"/>
    <w:basedOn w:val="CommentTextChar"/>
    <w:link w:val="CommentSubject"/>
    <w:uiPriority w:val="99"/>
    <w:semiHidden/>
    <w:rsid w:val="00E25237"/>
    <w:rPr>
      <w:rFonts w:ascii="Arial" w:eastAsia="Arial" w:hAnsi="Arial" w:cs="Arial"/>
      <w:b/>
      <w:bCs/>
      <w:sz w:val="20"/>
      <w:szCs w:val="20"/>
      <w:lang w:val="en-US"/>
    </w:rPr>
  </w:style>
  <w:style w:type="paragraph" w:styleId="Revision">
    <w:name w:val="Revision"/>
    <w:hidden/>
    <w:uiPriority w:val="99"/>
    <w:semiHidden/>
    <w:rsid w:val="00184A27"/>
    <w:pPr>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50A74.18D1E2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73EBD1D77FA45AC321A2F27415E8C" ma:contentTypeVersion="16" ma:contentTypeDescription="Create a new document." ma:contentTypeScope="" ma:versionID="31fa7398496cd0ae68958456577d5174">
  <xsd:schema xmlns:xsd="http://www.w3.org/2001/XMLSchema" xmlns:xs="http://www.w3.org/2001/XMLSchema" xmlns:p="http://schemas.microsoft.com/office/2006/metadata/properties" xmlns:ns2="dc9c4694-7675-4b5b-93c0-30616bec180a" xmlns:ns3="24ae52a3-0414-4cc8-8038-1e3c3bdc1edb" xmlns:ns4="ba1b69c5-4d56-4b49-ab8c-01c20d8c0043" targetNamespace="http://schemas.microsoft.com/office/2006/metadata/properties" ma:root="true" ma:fieldsID="f1e7ece1b0a95900acaa061798a813bd" ns2:_="" ns3:_="" ns4:_="">
    <xsd:import namespace="dc9c4694-7675-4b5b-93c0-30616bec180a"/>
    <xsd:import namespace="24ae52a3-0414-4cc8-8038-1e3c3bdc1edb"/>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c4694-7675-4b5b-93c0-30616bec1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ae52a3-0414-4cc8-8038-1e3c3bdc1e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81b893-210e-4328-aa59-2107d68b642b}" ma:internalName="TaxCatchAll" ma:showField="CatchAllData" ma:web="24ae52a3-0414-4cc8-8038-1e3c3bdc1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1b69c5-4d56-4b49-ab8c-01c20d8c0043" xsi:nil="true"/>
    <lcf76f155ced4ddcb4097134ff3c332f xmlns="dc9c4694-7675-4b5b-93c0-30616bec18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3E08E-DB35-4EE6-BD3B-BBC4160BB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c4694-7675-4b5b-93c0-30616bec180a"/>
    <ds:schemaRef ds:uri="24ae52a3-0414-4cc8-8038-1e3c3bdc1edb"/>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9CBD9-D3DA-4DCF-A1E9-45812AD8E7C2}">
  <ds:schemaRefs>
    <ds:schemaRef ds:uri="ba1b69c5-4d56-4b49-ab8c-01c20d8c0043"/>
    <ds:schemaRef ds:uri="24ae52a3-0414-4cc8-8038-1e3c3bdc1edb"/>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dc9c4694-7675-4b5b-93c0-30616bec180a"/>
    <ds:schemaRef ds:uri="http://schemas.microsoft.com/office/2006/metadata/properties"/>
  </ds:schemaRefs>
</ds:datastoreItem>
</file>

<file path=customXml/itemProps3.xml><?xml version="1.0" encoding="utf-8"?>
<ds:datastoreItem xmlns:ds="http://schemas.openxmlformats.org/officeDocument/2006/customXml" ds:itemID="{F08F66FE-A453-42F8-83E1-44848657A6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10802</Characters>
  <Application>Microsoft Office Word</Application>
  <DocSecurity>4</DocSecurity>
  <Lines>90</Lines>
  <Paragraphs>25</Paragraphs>
  <ScaleCrop>false</ScaleCrop>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Buky Osifeso</dc:creator>
  <cp:keywords/>
  <dc:description/>
  <cp:lastModifiedBy>Buky Osifeso</cp:lastModifiedBy>
  <cp:revision>2</cp:revision>
  <dcterms:created xsi:type="dcterms:W3CDTF">2023-03-02T09:30:00Z</dcterms:created>
  <dcterms:modified xsi:type="dcterms:W3CDTF">2023-03-02T09:30:00Z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0x010100E2B73EBD1D77FA45AC321A2F27415E8C</vt:lpwstr>
  </property>
  <property fmtid="{D5CDD505-2E9C-101B-9397-08002B2CF9AE}" pid="3" name="MediaServiceImageTags">
    <vt:lpwstr/>
  </property>
</Properties>
</file>