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82B3B" w14:textId="77777777" w:rsidR="00C27E78" w:rsidRPr="00BA4906" w:rsidRDefault="009C4B8F" w:rsidP="00411E77">
      <w:pPr>
        <w:jc w:val="center"/>
        <w:rPr>
          <w:rFonts w:ascii="Arial" w:hAnsi="Arial" w:cs="Arial"/>
          <w:sz w:val="22"/>
          <w:szCs w:val="22"/>
        </w:rPr>
      </w:pPr>
      <w:r>
        <w:rPr>
          <w:noProof/>
        </w:rPr>
        <w:drawing>
          <wp:inline distT="0" distB="0" distL="0" distR="0" wp14:anchorId="36DD6077" wp14:editId="65CA8A59">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4EF45A2" w14:textId="77777777" w:rsidR="00BA4906" w:rsidRPr="00BA4906" w:rsidRDefault="00BA4906" w:rsidP="00C11EB0">
      <w:pPr>
        <w:rPr>
          <w:rFonts w:ascii="Arial" w:hAnsi="Arial" w:cs="Arial"/>
          <w:b/>
          <w:sz w:val="22"/>
          <w:szCs w:val="22"/>
        </w:rPr>
      </w:pPr>
    </w:p>
    <w:p w14:paraId="4A4F3177" w14:textId="77777777" w:rsidR="00BA4906" w:rsidRPr="00C9779B" w:rsidRDefault="00BA4906" w:rsidP="00034DBB">
      <w:pPr>
        <w:jc w:val="center"/>
        <w:rPr>
          <w:rFonts w:ascii="Arial" w:hAnsi="Arial" w:cs="Arial"/>
          <w:i/>
          <w:sz w:val="22"/>
          <w:szCs w:val="22"/>
          <w:highlight w:val="lightGray"/>
        </w:rPr>
      </w:pPr>
    </w:p>
    <w:p w14:paraId="5B29855C" w14:textId="77777777" w:rsidR="00C27E78" w:rsidRPr="00411E77" w:rsidRDefault="00C27E78" w:rsidP="00034DBB">
      <w:pPr>
        <w:jc w:val="center"/>
        <w:rPr>
          <w:rFonts w:ascii="Arial" w:hAnsi="Arial" w:cs="Arial"/>
          <w:b/>
        </w:rPr>
      </w:pPr>
      <w:r w:rsidRPr="00411E77">
        <w:rPr>
          <w:rFonts w:ascii="Arial" w:hAnsi="Arial" w:cs="Arial"/>
          <w:b/>
        </w:rPr>
        <w:t>JOB DESCRIPTION</w:t>
      </w:r>
    </w:p>
    <w:p w14:paraId="62EE002C" w14:textId="77777777" w:rsidR="00C27E78" w:rsidRPr="00BA4906" w:rsidRDefault="00C27E78" w:rsidP="00034DBB">
      <w:pPr>
        <w:jc w:val="center"/>
        <w:rPr>
          <w:rFonts w:ascii="Arial" w:hAnsi="Arial" w:cs="Arial"/>
          <w:sz w:val="22"/>
          <w:szCs w:val="22"/>
        </w:rPr>
      </w:pPr>
    </w:p>
    <w:p w14:paraId="5F898B73" w14:textId="77777777" w:rsidR="0095049E" w:rsidRDefault="0095049E" w:rsidP="00034DBB">
      <w:pPr>
        <w:tabs>
          <w:tab w:val="left" w:pos="2552"/>
        </w:tabs>
        <w:rPr>
          <w:rFonts w:ascii="Arial" w:hAnsi="Arial" w:cs="Arial"/>
          <w:b/>
          <w:sz w:val="22"/>
          <w:szCs w:val="22"/>
        </w:rPr>
      </w:pPr>
    </w:p>
    <w:p w14:paraId="3AB79118" w14:textId="02187EAF" w:rsidR="003F1DC5" w:rsidRDefault="00C27E78" w:rsidP="00034DBB">
      <w:pPr>
        <w:tabs>
          <w:tab w:val="left" w:pos="2552"/>
        </w:tabs>
        <w:rPr>
          <w:rFonts w:ascii="Arial" w:hAnsi="Arial" w:cs="Arial"/>
          <w:bCs/>
          <w:sz w:val="22"/>
          <w:szCs w:val="22"/>
        </w:rPr>
      </w:pPr>
      <w:r w:rsidRPr="00BA4906">
        <w:rPr>
          <w:rFonts w:ascii="Arial" w:hAnsi="Arial" w:cs="Arial"/>
          <w:b/>
          <w:sz w:val="22"/>
          <w:szCs w:val="22"/>
        </w:rPr>
        <w:t xml:space="preserve">Job Title: </w:t>
      </w:r>
      <w:r w:rsidR="00F37410">
        <w:rPr>
          <w:rFonts w:ascii="Arial" w:hAnsi="Arial" w:cs="Arial"/>
          <w:b/>
          <w:sz w:val="22"/>
          <w:szCs w:val="22"/>
        </w:rPr>
        <w:tab/>
      </w:r>
      <w:r w:rsidR="00BC7204">
        <w:rPr>
          <w:rFonts w:ascii="Arial" w:hAnsi="Arial" w:cs="Arial"/>
          <w:bCs/>
          <w:sz w:val="22"/>
          <w:szCs w:val="22"/>
        </w:rPr>
        <w:t>Assistant</w:t>
      </w:r>
      <w:r w:rsidR="008421BC" w:rsidRPr="00F37410">
        <w:rPr>
          <w:rFonts w:ascii="Arial" w:hAnsi="Arial" w:cs="Arial"/>
          <w:bCs/>
          <w:sz w:val="22"/>
          <w:szCs w:val="22"/>
        </w:rPr>
        <w:t xml:space="preserve"> Finance Manager</w:t>
      </w:r>
      <w:r w:rsidR="008421BC">
        <w:rPr>
          <w:rFonts w:ascii="Arial" w:hAnsi="Arial" w:cs="Arial"/>
          <w:bCs/>
          <w:sz w:val="22"/>
          <w:szCs w:val="22"/>
        </w:rPr>
        <w:t xml:space="preserve"> – Schools</w:t>
      </w:r>
    </w:p>
    <w:p w14:paraId="3355A986" w14:textId="2D05D7A5" w:rsidR="008421BC" w:rsidRDefault="008421BC" w:rsidP="00034DBB">
      <w:pPr>
        <w:tabs>
          <w:tab w:val="left" w:pos="2552"/>
        </w:tabs>
        <w:rPr>
          <w:rFonts w:ascii="Arial" w:hAnsi="Arial" w:cs="Arial"/>
          <w:bCs/>
          <w:sz w:val="22"/>
          <w:szCs w:val="22"/>
        </w:rPr>
      </w:pPr>
      <w:r>
        <w:rPr>
          <w:rFonts w:ascii="Arial" w:hAnsi="Arial" w:cs="Arial"/>
          <w:bCs/>
          <w:sz w:val="22"/>
          <w:szCs w:val="22"/>
        </w:rPr>
        <w:tab/>
      </w:r>
      <w:r w:rsidR="00BC7204">
        <w:rPr>
          <w:rFonts w:ascii="Arial" w:hAnsi="Arial" w:cs="Arial"/>
          <w:bCs/>
          <w:sz w:val="22"/>
          <w:szCs w:val="22"/>
        </w:rPr>
        <w:t>Assistant</w:t>
      </w:r>
      <w:r w:rsidRPr="00F37410">
        <w:rPr>
          <w:rFonts w:ascii="Arial" w:hAnsi="Arial" w:cs="Arial"/>
          <w:bCs/>
          <w:sz w:val="22"/>
          <w:szCs w:val="22"/>
        </w:rPr>
        <w:t xml:space="preserve"> Finance Manager</w:t>
      </w:r>
      <w:r>
        <w:rPr>
          <w:rFonts w:ascii="Arial" w:hAnsi="Arial" w:cs="Arial"/>
          <w:bCs/>
          <w:sz w:val="22"/>
          <w:szCs w:val="22"/>
        </w:rPr>
        <w:t xml:space="preserve"> – Services</w:t>
      </w:r>
    </w:p>
    <w:p w14:paraId="0E7BE63E" w14:textId="5B60DFDC" w:rsidR="008421BC" w:rsidRPr="00F37410" w:rsidRDefault="008421BC" w:rsidP="00034DBB">
      <w:pPr>
        <w:tabs>
          <w:tab w:val="left" w:pos="2552"/>
        </w:tabs>
        <w:rPr>
          <w:rFonts w:ascii="Arial" w:hAnsi="Arial" w:cs="Arial"/>
          <w:bCs/>
          <w:sz w:val="22"/>
          <w:szCs w:val="22"/>
        </w:rPr>
      </w:pPr>
      <w:r>
        <w:rPr>
          <w:rFonts w:ascii="Arial" w:hAnsi="Arial" w:cs="Arial"/>
          <w:bCs/>
          <w:sz w:val="22"/>
          <w:szCs w:val="22"/>
        </w:rPr>
        <w:tab/>
      </w:r>
      <w:r w:rsidR="00BC7204">
        <w:rPr>
          <w:rFonts w:ascii="Arial" w:hAnsi="Arial" w:cs="Arial"/>
          <w:bCs/>
          <w:sz w:val="22"/>
          <w:szCs w:val="22"/>
        </w:rPr>
        <w:t>Assistant</w:t>
      </w:r>
      <w:r w:rsidRPr="00F37410">
        <w:rPr>
          <w:rFonts w:ascii="Arial" w:hAnsi="Arial" w:cs="Arial"/>
          <w:bCs/>
          <w:sz w:val="22"/>
          <w:szCs w:val="22"/>
        </w:rPr>
        <w:t xml:space="preserve"> Finance Manager</w:t>
      </w:r>
      <w:r>
        <w:rPr>
          <w:rFonts w:ascii="Arial" w:hAnsi="Arial" w:cs="Arial"/>
          <w:bCs/>
          <w:sz w:val="22"/>
          <w:szCs w:val="22"/>
        </w:rPr>
        <w:t xml:space="preserve"> – Reporting &amp; Commercial</w:t>
      </w:r>
    </w:p>
    <w:p w14:paraId="2F462926" w14:textId="0AA02487" w:rsidR="00C27E78" w:rsidRPr="00BA4906" w:rsidRDefault="003F1DC5" w:rsidP="00034DBB">
      <w:pPr>
        <w:tabs>
          <w:tab w:val="left" w:pos="2552"/>
        </w:tabs>
        <w:rPr>
          <w:rFonts w:ascii="Arial" w:hAnsi="Arial" w:cs="Arial"/>
          <w:b/>
          <w:sz w:val="22"/>
          <w:szCs w:val="22"/>
        </w:rPr>
      </w:pPr>
      <w:r>
        <w:rPr>
          <w:rFonts w:ascii="Arial" w:hAnsi="Arial" w:cs="Arial"/>
          <w:b/>
          <w:sz w:val="22"/>
          <w:szCs w:val="22"/>
        </w:rPr>
        <w:t>School:</w:t>
      </w:r>
      <w:r w:rsidR="00C27E78" w:rsidRPr="00BA4906">
        <w:rPr>
          <w:rFonts w:ascii="Arial" w:hAnsi="Arial" w:cs="Arial"/>
          <w:b/>
          <w:sz w:val="22"/>
          <w:szCs w:val="22"/>
        </w:rPr>
        <w:t xml:space="preserve"> </w:t>
      </w:r>
      <w:r w:rsidR="00C27E78" w:rsidRPr="00BA4906">
        <w:rPr>
          <w:rFonts w:ascii="Arial" w:hAnsi="Arial" w:cs="Arial"/>
          <w:b/>
          <w:sz w:val="22"/>
          <w:szCs w:val="22"/>
        </w:rPr>
        <w:tab/>
      </w:r>
      <w:r w:rsidR="00F37410" w:rsidRPr="00F37410">
        <w:rPr>
          <w:rFonts w:ascii="Arial" w:hAnsi="Arial" w:cs="Arial"/>
          <w:bCs/>
          <w:sz w:val="22"/>
          <w:szCs w:val="22"/>
        </w:rPr>
        <w:t>Finance</w:t>
      </w:r>
      <w:r w:rsidR="00C27E78" w:rsidRPr="00BA4906">
        <w:rPr>
          <w:rFonts w:ascii="Arial" w:hAnsi="Arial" w:cs="Arial"/>
          <w:b/>
          <w:sz w:val="22"/>
          <w:szCs w:val="22"/>
        </w:rPr>
        <w:t xml:space="preserve"> </w:t>
      </w:r>
    </w:p>
    <w:p w14:paraId="31A57212" w14:textId="6F0811AB" w:rsidR="00C27E78" w:rsidRPr="00BA4906" w:rsidRDefault="00C27E78" w:rsidP="00034DBB">
      <w:pPr>
        <w:tabs>
          <w:tab w:val="left" w:pos="1418"/>
          <w:tab w:val="left" w:pos="2552"/>
          <w:tab w:val="left" w:pos="4536"/>
          <w:tab w:val="left" w:pos="7088"/>
        </w:tabs>
        <w:rPr>
          <w:rFonts w:ascii="Arial" w:hAnsi="Arial" w:cs="Arial"/>
          <w:sz w:val="22"/>
          <w:szCs w:val="22"/>
        </w:rPr>
      </w:pPr>
      <w:r w:rsidRPr="00BA4906">
        <w:rPr>
          <w:rFonts w:ascii="Arial" w:hAnsi="Arial" w:cs="Arial"/>
          <w:b/>
          <w:sz w:val="22"/>
          <w:szCs w:val="22"/>
        </w:rPr>
        <w:t xml:space="preserve">Grade: </w:t>
      </w:r>
      <w:r w:rsidRPr="00BA4906">
        <w:rPr>
          <w:rFonts w:ascii="Arial" w:hAnsi="Arial" w:cs="Arial"/>
          <w:b/>
          <w:sz w:val="22"/>
          <w:szCs w:val="22"/>
        </w:rPr>
        <w:tab/>
      </w:r>
      <w:r w:rsidRPr="00BA4906">
        <w:rPr>
          <w:rFonts w:ascii="Arial" w:hAnsi="Arial" w:cs="Arial"/>
          <w:b/>
          <w:sz w:val="22"/>
          <w:szCs w:val="22"/>
        </w:rPr>
        <w:tab/>
      </w:r>
      <w:r w:rsidR="00BC7204">
        <w:rPr>
          <w:rFonts w:ascii="Arial" w:hAnsi="Arial" w:cs="Arial"/>
          <w:bCs/>
          <w:sz w:val="22"/>
          <w:szCs w:val="22"/>
        </w:rPr>
        <w:t>D</w:t>
      </w:r>
    </w:p>
    <w:p w14:paraId="3315D928" w14:textId="4EA3A0C7" w:rsidR="00C27E78" w:rsidRPr="00BA4906" w:rsidRDefault="00C27E78" w:rsidP="00034DBB">
      <w:pPr>
        <w:tabs>
          <w:tab w:val="left" w:pos="1418"/>
          <w:tab w:val="left" w:pos="2552"/>
          <w:tab w:val="left" w:pos="4536"/>
          <w:tab w:val="left" w:pos="7088"/>
        </w:tabs>
        <w:rPr>
          <w:rFonts w:ascii="Arial" w:hAnsi="Arial" w:cs="Arial"/>
          <w:sz w:val="22"/>
          <w:szCs w:val="22"/>
        </w:rPr>
      </w:pPr>
      <w:r w:rsidRPr="00BA4906">
        <w:rPr>
          <w:rFonts w:ascii="Arial" w:hAnsi="Arial" w:cs="Arial"/>
          <w:b/>
          <w:sz w:val="22"/>
          <w:szCs w:val="22"/>
        </w:rPr>
        <w:t xml:space="preserve">Campus: </w:t>
      </w:r>
      <w:r w:rsidRPr="00BA4906">
        <w:rPr>
          <w:rFonts w:ascii="Arial" w:hAnsi="Arial" w:cs="Arial"/>
          <w:b/>
          <w:sz w:val="22"/>
          <w:szCs w:val="22"/>
        </w:rPr>
        <w:tab/>
      </w:r>
      <w:r w:rsidRPr="00BA4906">
        <w:rPr>
          <w:rFonts w:ascii="Arial" w:hAnsi="Arial" w:cs="Arial"/>
          <w:b/>
          <w:sz w:val="22"/>
          <w:szCs w:val="22"/>
        </w:rPr>
        <w:tab/>
      </w:r>
      <w:r w:rsidR="00F37410" w:rsidRPr="00F37410">
        <w:rPr>
          <w:rFonts w:ascii="Arial" w:hAnsi="Arial" w:cs="Arial"/>
          <w:bCs/>
          <w:sz w:val="22"/>
          <w:szCs w:val="22"/>
        </w:rPr>
        <w:t>Docklands</w:t>
      </w:r>
      <w:r w:rsidRPr="00BA4906">
        <w:rPr>
          <w:rFonts w:ascii="Arial" w:hAnsi="Arial" w:cs="Arial"/>
          <w:b/>
          <w:sz w:val="22"/>
          <w:szCs w:val="22"/>
        </w:rPr>
        <w:tab/>
      </w:r>
    </w:p>
    <w:p w14:paraId="6838AB58" w14:textId="54F3FBCC" w:rsidR="00C27E78" w:rsidRPr="00BA4906" w:rsidRDefault="00C27E78" w:rsidP="00BC7204">
      <w:pPr>
        <w:tabs>
          <w:tab w:val="left" w:pos="2552"/>
          <w:tab w:val="left" w:pos="5103"/>
          <w:tab w:val="left" w:pos="7230"/>
        </w:tabs>
        <w:ind w:left="2552" w:hanging="2552"/>
        <w:rPr>
          <w:rFonts w:ascii="Arial" w:hAnsi="Arial" w:cs="Arial"/>
          <w:sz w:val="22"/>
          <w:szCs w:val="22"/>
        </w:rPr>
      </w:pPr>
      <w:r w:rsidRPr="00BA4906">
        <w:rPr>
          <w:rFonts w:ascii="Arial" w:hAnsi="Arial" w:cs="Arial"/>
          <w:b/>
          <w:sz w:val="22"/>
          <w:szCs w:val="22"/>
        </w:rPr>
        <w:t xml:space="preserve">Responsible to:  </w:t>
      </w:r>
      <w:r w:rsidRPr="00BA4906">
        <w:rPr>
          <w:rFonts w:ascii="Arial" w:hAnsi="Arial" w:cs="Arial"/>
          <w:b/>
          <w:sz w:val="22"/>
          <w:szCs w:val="22"/>
        </w:rPr>
        <w:tab/>
      </w:r>
      <w:r w:rsidR="00BC7204">
        <w:rPr>
          <w:rFonts w:ascii="Arial" w:hAnsi="Arial" w:cs="Arial"/>
          <w:bCs/>
          <w:sz w:val="22"/>
          <w:szCs w:val="22"/>
        </w:rPr>
        <w:t>Senior Finance Manager for Schools / Services / Reporting &amp; Commercial as appropriate</w:t>
      </w:r>
    </w:p>
    <w:p w14:paraId="61124AAC" w14:textId="5A62BE12" w:rsidR="00C27E78" w:rsidRPr="00D37313" w:rsidRDefault="00C27E78" w:rsidP="00F37410">
      <w:pPr>
        <w:tabs>
          <w:tab w:val="left" w:pos="2552"/>
        </w:tabs>
        <w:ind w:left="2552" w:hanging="2552"/>
        <w:rPr>
          <w:rFonts w:ascii="Arial" w:hAnsi="Arial" w:cs="Arial"/>
          <w:sz w:val="22"/>
          <w:szCs w:val="22"/>
        </w:rPr>
      </w:pPr>
      <w:r w:rsidRPr="00BA4906">
        <w:rPr>
          <w:rFonts w:ascii="Arial" w:hAnsi="Arial" w:cs="Arial"/>
          <w:b/>
          <w:sz w:val="22"/>
          <w:szCs w:val="22"/>
        </w:rPr>
        <w:t xml:space="preserve">Responsible for whom: </w:t>
      </w:r>
      <w:r w:rsidRPr="00BA4906">
        <w:rPr>
          <w:rFonts w:ascii="Arial" w:hAnsi="Arial" w:cs="Arial"/>
          <w:b/>
          <w:sz w:val="22"/>
          <w:szCs w:val="22"/>
        </w:rPr>
        <w:tab/>
      </w:r>
      <w:r w:rsidR="00BC7204">
        <w:rPr>
          <w:rFonts w:ascii="Arial" w:hAnsi="Arial" w:cs="Arial"/>
          <w:bCs/>
          <w:sz w:val="22"/>
          <w:szCs w:val="22"/>
        </w:rPr>
        <w:t>n/a</w:t>
      </w:r>
    </w:p>
    <w:p w14:paraId="15C7A46B" w14:textId="7E3306F6" w:rsidR="00EC50E4" w:rsidRDefault="00C27E78" w:rsidP="00F91B24">
      <w:pPr>
        <w:tabs>
          <w:tab w:val="left" w:pos="2552"/>
        </w:tabs>
        <w:ind w:left="2552" w:hanging="2552"/>
        <w:rPr>
          <w:rFonts w:ascii="Arial" w:hAnsi="Arial" w:cs="Arial"/>
          <w:sz w:val="22"/>
          <w:szCs w:val="22"/>
        </w:rPr>
      </w:pPr>
      <w:r w:rsidRPr="00BA4906">
        <w:rPr>
          <w:rFonts w:ascii="Arial" w:hAnsi="Arial" w:cs="Arial"/>
          <w:b/>
          <w:sz w:val="22"/>
          <w:szCs w:val="22"/>
        </w:rPr>
        <w:t xml:space="preserve">Liaison with:      </w:t>
      </w:r>
      <w:r w:rsidR="00D37313">
        <w:rPr>
          <w:rFonts w:ascii="Arial" w:hAnsi="Arial" w:cs="Arial"/>
          <w:b/>
          <w:sz w:val="22"/>
          <w:szCs w:val="22"/>
        </w:rPr>
        <w:tab/>
      </w:r>
      <w:r w:rsidR="00BC7204">
        <w:rPr>
          <w:rFonts w:ascii="Arial" w:hAnsi="Arial" w:cs="Arial"/>
          <w:bCs/>
          <w:sz w:val="22"/>
          <w:szCs w:val="22"/>
        </w:rPr>
        <w:t>B</w:t>
      </w:r>
      <w:r w:rsidR="00F37410">
        <w:rPr>
          <w:rFonts w:ascii="Arial" w:hAnsi="Arial" w:cs="Arial"/>
          <w:bCs/>
          <w:sz w:val="22"/>
          <w:szCs w:val="22"/>
        </w:rPr>
        <w:t>udget holders</w:t>
      </w:r>
      <w:r w:rsidR="00BC7204">
        <w:rPr>
          <w:rFonts w:ascii="Arial" w:hAnsi="Arial" w:cs="Arial"/>
          <w:bCs/>
          <w:sz w:val="22"/>
          <w:szCs w:val="22"/>
        </w:rPr>
        <w:t xml:space="preserve">, including </w:t>
      </w:r>
      <w:r w:rsidR="00BC7204" w:rsidRPr="00F37410">
        <w:rPr>
          <w:rFonts w:ascii="Arial" w:hAnsi="Arial" w:cs="Arial"/>
          <w:bCs/>
          <w:sz w:val="22"/>
          <w:szCs w:val="22"/>
        </w:rPr>
        <w:t xml:space="preserve">Deans and </w:t>
      </w:r>
      <w:r w:rsidR="00BC7204">
        <w:rPr>
          <w:rFonts w:ascii="Arial" w:hAnsi="Arial" w:cs="Arial"/>
          <w:bCs/>
          <w:sz w:val="22"/>
          <w:szCs w:val="22"/>
        </w:rPr>
        <w:t>D</w:t>
      </w:r>
      <w:r w:rsidR="00BC7204" w:rsidRPr="00F37410">
        <w:rPr>
          <w:rFonts w:ascii="Arial" w:hAnsi="Arial" w:cs="Arial"/>
          <w:bCs/>
          <w:sz w:val="22"/>
          <w:szCs w:val="22"/>
        </w:rPr>
        <w:t>irectors of service</w:t>
      </w:r>
      <w:r w:rsidR="00BC7204">
        <w:rPr>
          <w:rFonts w:ascii="Arial" w:hAnsi="Arial" w:cs="Arial"/>
          <w:bCs/>
          <w:sz w:val="22"/>
          <w:szCs w:val="22"/>
        </w:rPr>
        <w:t>s from time to time</w:t>
      </w:r>
    </w:p>
    <w:p w14:paraId="26FB60FC" w14:textId="77777777" w:rsidR="006760C5" w:rsidRDefault="006760C5" w:rsidP="00F91B24">
      <w:pPr>
        <w:tabs>
          <w:tab w:val="left" w:pos="2552"/>
        </w:tabs>
        <w:ind w:left="2552" w:hanging="2552"/>
        <w:rPr>
          <w:rFonts w:ascii="Arial" w:hAnsi="Arial" w:cs="Arial"/>
          <w:sz w:val="22"/>
          <w:szCs w:val="22"/>
        </w:rPr>
      </w:pPr>
    </w:p>
    <w:p w14:paraId="14C45B4C" w14:textId="77777777" w:rsidR="006760C5" w:rsidRPr="00DE4919" w:rsidRDefault="006760C5" w:rsidP="00F91B24">
      <w:pPr>
        <w:tabs>
          <w:tab w:val="left" w:pos="2552"/>
        </w:tabs>
        <w:ind w:left="2552" w:hanging="2552"/>
        <w:rPr>
          <w:rFonts w:ascii="Arial" w:hAnsi="Arial" w:cs="Arial"/>
          <w:b/>
          <w:sz w:val="22"/>
          <w:szCs w:val="22"/>
        </w:rPr>
      </w:pPr>
    </w:p>
    <w:p w14:paraId="6F48E576" w14:textId="77777777" w:rsidR="00EB7EF0" w:rsidRPr="00EB7EF0" w:rsidRDefault="00EB7EF0" w:rsidP="00EB7EF0">
      <w:pPr>
        <w:tabs>
          <w:tab w:val="left" w:pos="2552"/>
        </w:tabs>
        <w:ind w:left="2552" w:hanging="2552"/>
        <w:jc w:val="center"/>
        <w:rPr>
          <w:rFonts w:ascii="Arial" w:hAnsi="Arial" w:cs="Arial"/>
          <w:b/>
          <w:sz w:val="22"/>
          <w:szCs w:val="22"/>
        </w:rPr>
      </w:pPr>
      <w:r w:rsidRPr="00EB7EF0">
        <w:rPr>
          <w:rStyle w:val="normaltextrun"/>
          <w:rFonts w:ascii="Arial" w:hAnsi="Arial" w:cs="Arial"/>
          <w:b/>
          <w:bCs/>
          <w:color w:val="000000"/>
          <w:sz w:val="22"/>
          <w:szCs w:val="22"/>
          <w:shd w:val="clear" w:color="auto" w:fill="FFFFFF"/>
        </w:rPr>
        <w:t>Never Not Moving Forward</w:t>
      </w:r>
    </w:p>
    <w:p w14:paraId="5A97D474" w14:textId="77777777" w:rsidR="00EB7EF0" w:rsidRPr="003B2042" w:rsidRDefault="00EB7EF0" w:rsidP="00EB7EF0">
      <w:pPr>
        <w:tabs>
          <w:tab w:val="left" w:pos="2552"/>
        </w:tabs>
        <w:ind w:left="2552" w:hanging="2552"/>
        <w:rPr>
          <w:rFonts w:ascii="Arial" w:hAnsi="Arial" w:cs="Arial"/>
          <w:b/>
          <w:sz w:val="22"/>
          <w:szCs w:val="22"/>
        </w:rPr>
      </w:pPr>
    </w:p>
    <w:p w14:paraId="0DBE5843" w14:textId="77777777" w:rsidR="00EB7EF0" w:rsidRDefault="00EB7EF0" w:rsidP="00EB7EF0">
      <w:pPr>
        <w:pStyle w:val="NoSpacing"/>
        <w:jc w:val="center"/>
        <w:rPr>
          <w:rStyle w:val="normaltextrun"/>
          <w:rFonts w:ascii="Arial" w:eastAsia="Symbol" w:hAnsi="Arial" w:cs="Arial"/>
          <w:sz w:val="22"/>
          <w:szCs w:val="22"/>
        </w:rPr>
      </w:pPr>
      <w:r w:rsidRPr="003B2042">
        <w:rPr>
          <w:rStyle w:val="normaltextrun"/>
          <w:rFonts w:ascii="Arial" w:eastAsia="Symbol" w:hAnsi="Arial" w:cs="Arial"/>
          <w:sz w:val="22"/>
          <w:szCs w:val="22"/>
        </w:rPr>
        <w:t xml:space="preserve">Build your career, follow your passion, be inspired by our environment of success. </w:t>
      </w:r>
    </w:p>
    <w:p w14:paraId="5A4CA7F4" w14:textId="77777777" w:rsidR="00EB7EF0" w:rsidRPr="003B2042" w:rsidRDefault="00EB7EF0" w:rsidP="00EB7EF0">
      <w:pPr>
        <w:pStyle w:val="NoSpacing"/>
        <w:jc w:val="center"/>
        <w:rPr>
          <w:rStyle w:val="normaltextrun"/>
          <w:rFonts w:ascii="Arial" w:eastAsia="Symbol" w:hAnsi="Arial" w:cs="Arial"/>
          <w:sz w:val="22"/>
          <w:szCs w:val="22"/>
        </w:rPr>
      </w:pPr>
      <w:r w:rsidRPr="003B2042">
        <w:rPr>
          <w:rStyle w:val="normaltextrun"/>
          <w:rFonts w:ascii="Arial" w:eastAsia="Symbol" w:hAnsi="Arial" w:cs="Arial"/>
          <w:sz w:val="22"/>
          <w:szCs w:val="22"/>
        </w:rPr>
        <w:t>#</w:t>
      </w:r>
      <w:proofErr w:type="spellStart"/>
      <w:r w:rsidRPr="003B2042">
        <w:rPr>
          <w:rStyle w:val="normaltextrun"/>
          <w:rFonts w:ascii="Arial" w:eastAsia="Symbol" w:hAnsi="Arial" w:cs="Arial"/>
          <w:sz w:val="22"/>
          <w:szCs w:val="22"/>
        </w:rPr>
        <w:t>BeTheChange</w:t>
      </w:r>
      <w:proofErr w:type="spellEnd"/>
    </w:p>
    <w:p w14:paraId="49D41C86" w14:textId="77777777" w:rsidR="00EB7EF0" w:rsidRPr="003B2042" w:rsidRDefault="00EB7EF0" w:rsidP="00EB7EF0">
      <w:pPr>
        <w:textAlignment w:val="baseline"/>
        <w:rPr>
          <w:rFonts w:ascii="Arial" w:hAnsi="Arial" w:cs="Arial"/>
          <w:sz w:val="22"/>
          <w:szCs w:val="22"/>
        </w:rPr>
      </w:pPr>
      <w:r w:rsidRPr="003B2042">
        <w:rPr>
          <w:rFonts w:ascii="Arial" w:hAnsi="Arial" w:cs="Arial"/>
          <w:sz w:val="22"/>
          <w:szCs w:val="22"/>
        </w:rPr>
        <w:t> </w:t>
      </w:r>
    </w:p>
    <w:p w14:paraId="69571532" w14:textId="77777777" w:rsidR="00EB7EF0" w:rsidRPr="003B2042" w:rsidRDefault="00EB7EF0" w:rsidP="00EB7EF0">
      <w:pPr>
        <w:jc w:val="both"/>
        <w:textAlignment w:val="baseline"/>
        <w:rPr>
          <w:rFonts w:ascii="Arial" w:hAnsi="Arial" w:cs="Arial"/>
          <w:sz w:val="22"/>
          <w:szCs w:val="22"/>
        </w:rPr>
      </w:pPr>
      <w:r w:rsidRPr="003B2042">
        <w:rPr>
          <w:rFonts w:ascii="Arial" w:hAnsi="Arial"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4CD51B2C" w14:textId="77777777" w:rsidR="00EB7EF0" w:rsidRPr="003B2042" w:rsidRDefault="00EB7EF0" w:rsidP="00EB7EF0">
      <w:pPr>
        <w:jc w:val="both"/>
        <w:textAlignment w:val="baseline"/>
        <w:rPr>
          <w:rFonts w:ascii="Arial" w:hAnsi="Arial" w:cs="Arial"/>
          <w:sz w:val="22"/>
          <w:szCs w:val="22"/>
        </w:rPr>
      </w:pPr>
      <w:r w:rsidRPr="003B2042">
        <w:rPr>
          <w:rFonts w:ascii="Arial" w:hAnsi="Arial" w:cs="Arial"/>
          <w:sz w:val="22"/>
          <w:szCs w:val="22"/>
        </w:rPr>
        <w:t> </w:t>
      </w:r>
    </w:p>
    <w:p w14:paraId="26803210" w14:textId="77777777" w:rsidR="00EB7EF0" w:rsidRPr="003B2042" w:rsidRDefault="00EB7EF0" w:rsidP="00EB7EF0">
      <w:pPr>
        <w:jc w:val="both"/>
        <w:rPr>
          <w:rFonts w:ascii="Arial" w:hAnsi="Arial" w:cs="Arial"/>
          <w:sz w:val="22"/>
          <w:szCs w:val="22"/>
        </w:rPr>
      </w:pPr>
      <w:r w:rsidRPr="003B2042">
        <w:rPr>
          <w:rFonts w:ascii="Arial" w:hAnsi="Arial" w:cs="Arial"/>
          <w:sz w:val="22"/>
          <w:szCs w:val="22"/>
        </w:rPr>
        <w:t xml:space="preserve">Born in 1898 to serve the skills needs of the 2nd industrial revolution, the University of East London has commenced Year 3 of its transformational 10-year </w:t>
      </w:r>
      <w:hyperlink r:id="rId12" w:history="1">
        <w:r w:rsidRPr="003B2042">
          <w:rPr>
            <w:rFonts w:ascii="Arial" w:hAnsi="Arial" w:cs="Arial"/>
            <w:color w:val="0070C0"/>
            <w:sz w:val="22"/>
            <w:szCs w:val="22"/>
            <w:u w:val="single"/>
          </w:rPr>
          <w:t>Vision 2028 strategic plan</w:t>
        </w:r>
      </w:hyperlink>
      <w:r w:rsidRPr="003B2042">
        <w:rPr>
          <w:rFonts w:ascii="Arial" w:hAnsi="Arial" w:cs="Arial"/>
          <w:sz w:val="22"/>
          <w:szCs w:val="22"/>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1F0D69CE" w14:textId="77777777" w:rsidR="00EB7EF0" w:rsidRPr="003B2042" w:rsidRDefault="00EB7EF0" w:rsidP="00EB7EF0">
      <w:pPr>
        <w:jc w:val="both"/>
        <w:textAlignment w:val="baseline"/>
        <w:rPr>
          <w:rFonts w:ascii="Arial" w:hAnsi="Arial" w:cs="Arial"/>
          <w:sz w:val="22"/>
          <w:szCs w:val="22"/>
        </w:rPr>
      </w:pPr>
      <w:r w:rsidRPr="003B2042">
        <w:rPr>
          <w:rFonts w:ascii="Arial" w:hAnsi="Arial" w:cs="Arial"/>
          <w:sz w:val="22"/>
          <w:szCs w:val="22"/>
        </w:rPr>
        <w:t> </w:t>
      </w:r>
    </w:p>
    <w:p w14:paraId="60A0BD14" w14:textId="77777777" w:rsidR="00EB7EF0" w:rsidRPr="003B2042" w:rsidRDefault="00EB7EF0" w:rsidP="00EB7EF0">
      <w:pPr>
        <w:jc w:val="both"/>
        <w:textAlignment w:val="baseline"/>
        <w:rPr>
          <w:rFonts w:ascii="Arial" w:hAnsi="Arial" w:cs="Arial"/>
          <w:sz w:val="22"/>
          <w:szCs w:val="22"/>
        </w:rPr>
      </w:pPr>
      <w:r w:rsidRPr="003B2042">
        <w:rPr>
          <w:rFonts w:ascii="Arial" w:hAnsi="Arial" w:cs="Arial"/>
          <w:sz w:val="22"/>
          <w:szCs w:val="22"/>
        </w:rPr>
        <w:t>We are looking for forward-thinking, innovative, curious, high-energy, self-aware people who are passionate about making a positive difference and who will thrive in an inclusive and diverse University community who are never not moving forwards.  </w:t>
      </w:r>
    </w:p>
    <w:p w14:paraId="11829FC8" w14:textId="77777777" w:rsidR="00EB7EF0" w:rsidRPr="003B2042" w:rsidRDefault="00EB7EF0" w:rsidP="00EB7EF0">
      <w:pPr>
        <w:jc w:val="both"/>
        <w:textAlignment w:val="baseline"/>
        <w:rPr>
          <w:rFonts w:ascii="Arial" w:hAnsi="Arial" w:cs="Arial"/>
          <w:sz w:val="22"/>
          <w:szCs w:val="22"/>
        </w:rPr>
      </w:pPr>
      <w:r w:rsidRPr="003B2042">
        <w:rPr>
          <w:rFonts w:ascii="Arial" w:hAnsi="Arial" w:cs="Arial"/>
          <w:sz w:val="22"/>
          <w:szCs w:val="22"/>
        </w:rPr>
        <w:t> </w:t>
      </w:r>
    </w:p>
    <w:p w14:paraId="5B386444" w14:textId="77777777" w:rsidR="00EB7EF0" w:rsidRPr="003B2042" w:rsidRDefault="00EB7EF0" w:rsidP="00EB7EF0">
      <w:pPr>
        <w:jc w:val="both"/>
        <w:textAlignment w:val="baseline"/>
        <w:rPr>
          <w:rFonts w:ascii="Arial" w:hAnsi="Arial" w:cs="Arial"/>
          <w:sz w:val="22"/>
          <w:szCs w:val="22"/>
        </w:rPr>
      </w:pPr>
      <w:r w:rsidRPr="003B2042">
        <w:rPr>
          <w:rFonts w:ascii="Arial" w:hAnsi="Arial" w:cs="Arial"/>
          <w:sz w:val="22"/>
          <w:szCs w:val="22"/>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003B2042">
        <w:rPr>
          <w:rFonts w:ascii="Arial" w:hAnsi="Arial" w:cs="Arial"/>
          <w:sz w:val="22"/>
          <w:szCs w:val="22"/>
          <w:vertAlign w:val="superscript"/>
        </w:rPr>
        <w:t>st</w:t>
      </w:r>
      <w:r w:rsidRPr="003B2042">
        <w:rPr>
          <w:rFonts w:ascii="Arial" w:hAnsi="Arial" w:cs="Arial"/>
          <w:sz w:val="22"/>
          <w:szCs w:val="22"/>
        </w:rPr>
        <w:t> in the UK &amp; 2</w:t>
      </w:r>
      <w:r w:rsidRPr="003B2042">
        <w:rPr>
          <w:rFonts w:ascii="Arial" w:hAnsi="Arial" w:cs="Arial"/>
          <w:sz w:val="22"/>
          <w:szCs w:val="22"/>
          <w:vertAlign w:val="superscript"/>
        </w:rPr>
        <w:t>nd</w:t>
      </w:r>
      <w:r w:rsidRPr="003B2042">
        <w:rPr>
          <w:rFonts w:ascii="Arial" w:hAnsi="Arial" w:cs="Arial"/>
          <w:sz w:val="22"/>
          <w:szCs w:val="22"/>
        </w:rPr>
        <w:t> globally, Times Higher Education Global Impact Rankings, 2020) and our commitment to equality, diversity and inclusion is at the heart of Vision 2028.  </w:t>
      </w:r>
    </w:p>
    <w:p w14:paraId="1D6B6FC7" w14:textId="77777777" w:rsidR="00EB7EF0" w:rsidRPr="003B2042" w:rsidRDefault="00EB7EF0" w:rsidP="00EB7EF0">
      <w:pPr>
        <w:jc w:val="both"/>
        <w:textAlignment w:val="baseline"/>
        <w:rPr>
          <w:rFonts w:ascii="Arial" w:hAnsi="Arial" w:cs="Arial"/>
          <w:sz w:val="22"/>
          <w:szCs w:val="22"/>
        </w:rPr>
      </w:pPr>
      <w:r w:rsidRPr="003B2042">
        <w:rPr>
          <w:rFonts w:ascii="Arial" w:hAnsi="Arial" w:cs="Arial"/>
          <w:sz w:val="22"/>
          <w:szCs w:val="22"/>
        </w:rPr>
        <w:t> </w:t>
      </w:r>
    </w:p>
    <w:p w14:paraId="3DABEE6C" w14:textId="77777777" w:rsidR="00EB7EF0" w:rsidRPr="003B2042" w:rsidRDefault="00EB7EF0" w:rsidP="00EB7EF0">
      <w:pPr>
        <w:jc w:val="both"/>
        <w:textAlignment w:val="baseline"/>
        <w:rPr>
          <w:rFonts w:ascii="Arial" w:hAnsi="Arial" w:cs="Arial"/>
          <w:sz w:val="22"/>
          <w:szCs w:val="22"/>
        </w:rPr>
      </w:pPr>
      <w:r w:rsidRPr="003B2042">
        <w:rPr>
          <w:rFonts w:ascii="Arial" w:hAnsi="Arial" w:cs="Arial"/>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w:t>
      </w:r>
      <w:r w:rsidRPr="003B2042">
        <w:rPr>
          <w:rFonts w:ascii="Arial" w:hAnsi="Arial" w:cs="Arial"/>
          <w:sz w:val="22"/>
          <w:szCs w:val="22"/>
        </w:rPr>
        <w:lastRenderedPageBreak/>
        <w:t>Award. With Athena Swan Awards and being one of a small number of Universities to have achieved the Race Equality Charter</w:t>
      </w:r>
      <w:r w:rsidRPr="003B2042">
        <w:rPr>
          <w:rFonts w:ascii="Arial" w:hAnsi="Arial" w:cs="Arial"/>
          <w:caps/>
          <w:sz w:val="22"/>
          <w:szCs w:val="22"/>
        </w:rPr>
        <w:t> A</w:t>
      </w:r>
      <w:r w:rsidRPr="003B2042">
        <w:rPr>
          <w:rFonts w:ascii="Arial" w:hAnsi="Arial" w:cs="Arial"/>
          <w:sz w:val="22"/>
          <w:szCs w:val="22"/>
        </w:rPr>
        <w:t>ward, we </w:t>
      </w:r>
      <w:proofErr w:type="gramStart"/>
      <w:r w:rsidRPr="003B2042">
        <w:rPr>
          <w:rFonts w:ascii="Arial" w:hAnsi="Arial" w:cs="Arial"/>
          <w:sz w:val="22"/>
          <w:szCs w:val="22"/>
        </w:rPr>
        <w:t>continue on</w:t>
      </w:r>
      <w:proofErr w:type="gramEnd"/>
      <w:r w:rsidRPr="003B2042">
        <w:rPr>
          <w:rFonts w:ascii="Arial" w:hAnsi="Arial" w:cs="Arial"/>
          <w:sz w:val="22"/>
          <w:szCs w:val="22"/>
        </w:rPr>
        <w:t> our journey to address and reduce barriers to opportunity. </w:t>
      </w:r>
    </w:p>
    <w:p w14:paraId="07E689DE" w14:textId="77777777" w:rsidR="00EB7EF0" w:rsidRPr="003B2042" w:rsidRDefault="00EB7EF0" w:rsidP="00EB7EF0">
      <w:pPr>
        <w:jc w:val="both"/>
        <w:textAlignment w:val="baseline"/>
        <w:rPr>
          <w:rFonts w:ascii="Arial" w:hAnsi="Arial" w:cs="Arial"/>
          <w:sz w:val="22"/>
          <w:szCs w:val="22"/>
        </w:rPr>
      </w:pPr>
      <w:r w:rsidRPr="003B2042">
        <w:rPr>
          <w:rFonts w:ascii="Arial" w:hAnsi="Arial" w:cs="Arial"/>
          <w:sz w:val="22"/>
          <w:szCs w:val="22"/>
        </w:rPr>
        <w:t> </w:t>
      </w:r>
    </w:p>
    <w:p w14:paraId="1F7130A4" w14:textId="6B67EA0C" w:rsidR="00D85947" w:rsidRDefault="00EB7EF0" w:rsidP="00EB7EF0">
      <w:pPr>
        <w:tabs>
          <w:tab w:val="left" w:pos="2552"/>
        </w:tabs>
        <w:rPr>
          <w:rFonts w:ascii="Arial" w:hAnsi="Arial" w:cs="Arial"/>
          <w:sz w:val="22"/>
          <w:szCs w:val="22"/>
        </w:rPr>
      </w:pPr>
      <w:r w:rsidRPr="003B2042">
        <w:rPr>
          <w:rFonts w:ascii="Arial" w:hAnsi="Arial" w:cs="Arial"/>
          <w:sz w:val="22"/>
          <w:szCs w:val="22"/>
        </w:rPr>
        <w:t>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w:t>
      </w:r>
    </w:p>
    <w:p w14:paraId="0C8AAC2C" w14:textId="77777777" w:rsidR="00EB7EF0" w:rsidRPr="00DE4919" w:rsidRDefault="00EB7EF0" w:rsidP="00EB7EF0">
      <w:pPr>
        <w:tabs>
          <w:tab w:val="left" w:pos="2552"/>
        </w:tabs>
        <w:rPr>
          <w:rFonts w:ascii="Arial" w:hAnsi="Arial" w:cs="Arial"/>
          <w:b/>
          <w:sz w:val="22"/>
          <w:szCs w:val="22"/>
        </w:rPr>
      </w:pPr>
    </w:p>
    <w:p w14:paraId="5463B704" w14:textId="77777777" w:rsidR="00D85947" w:rsidRPr="00DE4919" w:rsidRDefault="00D85947" w:rsidP="00F91B24">
      <w:pPr>
        <w:tabs>
          <w:tab w:val="left" w:pos="2552"/>
        </w:tabs>
        <w:ind w:left="2552" w:hanging="2552"/>
        <w:rPr>
          <w:rFonts w:ascii="Arial" w:hAnsi="Arial" w:cs="Arial"/>
          <w:b/>
          <w:sz w:val="22"/>
          <w:szCs w:val="22"/>
        </w:rPr>
      </w:pPr>
      <w:r w:rsidRPr="00DE4919">
        <w:rPr>
          <w:rFonts w:ascii="Arial" w:hAnsi="Arial" w:cs="Arial"/>
          <w:b/>
          <w:sz w:val="22"/>
          <w:szCs w:val="22"/>
        </w:rPr>
        <w:t>THE DEPARTMENT:</w:t>
      </w:r>
    </w:p>
    <w:p w14:paraId="13A89497" w14:textId="77777777" w:rsidR="008A5EB8" w:rsidRPr="00EB7EF0" w:rsidRDefault="00BA7B90" w:rsidP="00D85947">
      <w:pPr>
        <w:pStyle w:val="NormalWeb"/>
        <w:rPr>
          <w:rFonts w:ascii="Arial" w:hAnsi="Arial" w:cs="Arial"/>
          <w:iCs/>
          <w:sz w:val="22"/>
          <w:szCs w:val="22"/>
        </w:rPr>
      </w:pPr>
      <w:r w:rsidRPr="00EB7EF0">
        <w:rPr>
          <w:rFonts w:ascii="Arial" w:hAnsi="Arial" w:cs="Arial"/>
          <w:iCs/>
          <w:sz w:val="22"/>
          <w:szCs w:val="22"/>
        </w:rPr>
        <w:t>The Financial Management team is responsible for</w:t>
      </w:r>
      <w:r w:rsidR="008A5EB8" w:rsidRPr="00EB7EF0">
        <w:rPr>
          <w:rFonts w:ascii="Arial" w:hAnsi="Arial" w:cs="Arial"/>
          <w:iCs/>
          <w:sz w:val="22"/>
          <w:szCs w:val="22"/>
        </w:rPr>
        <w:t>:</w:t>
      </w:r>
    </w:p>
    <w:p w14:paraId="77E2DD5A" w14:textId="5692F62A" w:rsidR="008A5EB8" w:rsidRPr="00EB7EF0" w:rsidRDefault="008A5EB8" w:rsidP="00203DB4">
      <w:pPr>
        <w:pStyle w:val="NormalWeb"/>
        <w:numPr>
          <w:ilvl w:val="0"/>
          <w:numId w:val="13"/>
        </w:numPr>
        <w:rPr>
          <w:rFonts w:ascii="Arial" w:hAnsi="Arial" w:cs="Arial"/>
          <w:i/>
          <w:sz w:val="22"/>
          <w:szCs w:val="22"/>
        </w:rPr>
      </w:pPr>
      <w:r w:rsidRPr="00EB7EF0">
        <w:rPr>
          <w:rFonts w:ascii="Arial" w:hAnsi="Arial" w:cs="Arial"/>
          <w:iCs/>
          <w:sz w:val="22"/>
          <w:szCs w:val="22"/>
        </w:rPr>
        <w:t xml:space="preserve">Monthly </w:t>
      </w:r>
      <w:r w:rsidR="00203DB4" w:rsidRPr="00EB7EF0">
        <w:rPr>
          <w:rFonts w:ascii="Arial" w:hAnsi="Arial" w:cs="Arial"/>
          <w:iCs/>
          <w:sz w:val="22"/>
          <w:szCs w:val="22"/>
        </w:rPr>
        <w:t xml:space="preserve">income and expenditure </w:t>
      </w:r>
      <w:r w:rsidRPr="00EB7EF0">
        <w:rPr>
          <w:rFonts w:ascii="Arial" w:hAnsi="Arial" w:cs="Arial"/>
          <w:iCs/>
          <w:sz w:val="22"/>
          <w:szCs w:val="22"/>
        </w:rPr>
        <w:t>reporting to both budget holders and the senior executive, and ultimately the Board and its committees</w:t>
      </w:r>
    </w:p>
    <w:p w14:paraId="5EFA9B13" w14:textId="650A8C11" w:rsidR="00203DB4" w:rsidRPr="00EB7EF0" w:rsidRDefault="00203DB4" w:rsidP="00203DB4">
      <w:pPr>
        <w:pStyle w:val="NormalWeb"/>
        <w:numPr>
          <w:ilvl w:val="0"/>
          <w:numId w:val="13"/>
        </w:numPr>
        <w:rPr>
          <w:rFonts w:ascii="Arial" w:hAnsi="Arial" w:cs="Arial"/>
          <w:i/>
          <w:sz w:val="22"/>
          <w:szCs w:val="22"/>
        </w:rPr>
      </w:pPr>
      <w:r w:rsidRPr="00EB7EF0">
        <w:rPr>
          <w:rFonts w:ascii="Arial" w:hAnsi="Arial" w:cs="Arial"/>
          <w:iCs/>
          <w:sz w:val="22"/>
          <w:szCs w:val="22"/>
        </w:rPr>
        <w:t>Advice, support and training for budget holders on managing their financial performance</w:t>
      </w:r>
    </w:p>
    <w:p w14:paraId="406A035E" w14:textId="77777777" w:rsidR="008A5EB8" w:rsidRPr="00EB7EF0" w:rsidRDefault="008A5EB8" w:rsidP="008A5EB8">
      <w:pPr>
        <w:pStyle w:val="NormalWeb"/>
        <w:numPr>
          <w:ilvl w:val="0"/>
          <w:numId w:val="13"/>
        </w:numPr>
        <w:rPr>
          <w:rFonts w:ascii="Arial" w:hAnsi="Arial" w:cs="Arial"/>
          <w:i/>
          <w:sz w:val="22"/>
          <w:szCs w:val="22"/>
        </w:rPr>
      </w:pPr>
      <w:r w:rsidRPr="00EB7EF0">
        <w:rPr>
          <w:rFonts w:ascii="Arial" w:hAnsi="Arial" w:cs="Arial"/>
          <w:iCs/>
          <w:sz w:val="22"/>
          <w:szCs w:val="22"/>
        </w:rPr>
        <w:t xml:space="preserve">Budgeting and forecasting the in-year income and expenditure and </w:t>
      </w:r>
      <w:proofErr w:type="gramStart"/>
      <w:r w:rsidRPr="00EB7EF0">
        <w:rPr>
          <w:rFonts w:ascii="Arial" w:hAnsi="Arial" w:cs="Arial"/>
          <w:iCs/>
          <w:sz w:val="22"/>
          <w:szCs w:val="22"/>
        </w:rPr>
        <w:t>longer term</w:t>
      </w:r>
      <w:proofErr w:type="gramEnd"/>
      <w:r w:rsidRPr="00EB7EF0">
        <w:rPr>
          <w:rFonts w:ascii="Arial" w:hAnsi="Arial" w:cs="Arial"/>
          <w:iCs/>
          <w:sz w:val="22"/>
          <w:szCs w:val="22"/>
        </w:rPr>
        <w:t xml:space="preserve"> forecasts for regulatory purposes</w:t>
      </w:r>
    </w:p>
    <w:p w14:paraId="4CBA563D" w14:textId="5AF9BE47" w:rsidR="008A5EB8" w:rsidRPr="00EB7EF0" w:rsidRDefault="008A5EB8" w:rsidP="008A5EB8">
      <w:pPr>
        <w:pStyle w:val="NormalWeb"/>
        <w:numPr>
          <w:ilvl w:val="0"/>
          <w:numId w:val="13"/>
        </w:numPr>
        <w:rPr>
          <w:rFonts w:ascii="Arial" w:hAnsi="Arial" w:cs="Arial"/>
          <w:i/>
          <w:sz w:val="22"/>
          <w:szCs w:val="22"/>
        </w:rPr>
      </w:pPr>
      <w:r w:rsidRPr="00EB7EF0">
        <w:rPr>
          <w:rFonts w:ascii="Arial" w:hAnsi="Arial" w:cs="Arial"/>
          <w:iCs/>
          <w:sz w:val="22"/>
          <w:szCs w:val="22"/>
        </w:rPr>
        <w:t>Regulatory returns including the Annual Financial Return and TRAC</w:t>
      </w:r>
      <w:r w:rsidR="00203DB4" w:rsidRPr="00EB7EF0">
        <w:rPr>
          <w:rFonts w:ascii="Arial" w:hAnsi="Arial" w:cs="Arial"/>
          <w:iCs/>
          <w:sz w:val="22"/>
          <w:szCs w:val="22"/>
        </w:rPr>
        <w:t xml:space="preserve"> returns, and liaison with </w:t>
      </w:r>
      <w:r w:rsidR="00C5188D" w:rsidRPr="00EB7EF0">
        <w:rPr>
          <w:rFonts w:ascii="Arial" w:hAnsi="Arial" w:cs="Arial"/>
          <w:iCs/>
          <w:sz w:val="22"/>
          <w:szCs w:val="22"/>
        </w:rPr>
        <w:t xml:space="preserve">regulatory and </w:t>
      </w:r>
      <w:r w:rsidR="00203DB4" w:rsidRPr="00EB7EF0">
        <w:rPr>
          <w:rFonts w:ascii="Arial" w:hAnsi="Arial" w:cs="Arial"/>
          <w:iCs/>
          <w:sz w:val="22"/>
          <w:szCs w:val="22"/>
        </w:rPr>
        <w:t xml:space="preserve">statutory bodies such as </w:t>
      </w:r>
      <w:r w:rsidR="00C5188D" w:rsidRPr="00EB7EF0">
        <w:rPr>
          <w:rFonts w:ascii="Arial" w:hAnsi="Arial" w:cs="Arial"/>
          <w:iCs/>
          <w:sz w:val="22"/>
          <w:szCs w:val="22"/>
        </w:rPr>
        <w:t xml:space="preserve">the </w:t>
      </w:r>
      <w:proofErr w:type="spellStart"/>
      <w:r w:rsidR="00C5188D" w:rsidRPr="00EB7EF0">
        <w:rPr>
          <w:rFonts w:ascii="Arial" w:hAnsi="Arial" w:cs="Arial"/>
          <w:iCs/>
          <w:sz w:val="22"/>
          <w:szCs w:val="22"/>
        </w:rPr>
        <w:t>OfS</w:t>
      </w:r>
      <w:proofErr w:type="spellEnd"/>
      <w:r w:rsidR="00C5188D" w:rsidRPr="00EB7EF0">
        <w:rPr>
          <w:rFonts w:ascii="Arial" w:hAnsi="Arial" w:cs="Arial"/>
          <w:iCs/>
          <w:sz w:val="22"/>
          <w:szCs w:val="22"/>
        </w:rPr>
        <w:t xml:space="preserve">, </w:t>
      </w:r>
      <w:r w:rsidR="00203DB4" w:rsidRPr="00EB7EF0">
        <w:rPr>
          <w:rFonts w:ascii="Arial" w:hAnsi="Arial" w:cs="Arial"/>
          <w:iCs/>
          <w:sz w:val="22"/>
          <w:szCs w:val="22"/>
        </w:rPr>
        <w:t>ESFA and the NCTL where required</w:t>
      </w:r>
    </w:p>
    <w:p w14:paraId="070573AC" w14:textId="77777777" w:rsidR="00203DB4" w:rsidRPr="00EB7EF0" w:rsidRDefault="008A5EB8" w:rsidP="008A5EB8">
      <w:pPr>
        <w:pStyle w:val="NormalWeb"/>
        <w:numPr>
          <w:ilvl w:val="0"/>
          <w:numId w:val="13"/>
        </w:numPr>
        <w:rPr>
          <w:rFonts w:ascii="Arial" w:hAnsi="Arial" w:cs="Arial"/>
          <w:i/>
          <w:sz w:val="22"/>
          <w:szCs w:val="22"/>
        </w:rPr>
      </w:pPr>
      <w:r w:rsidRPr="00EB7EF0">
        <w:rPr>
          <w:rFonts w:ascii="Arial" w:hAnsi="Arial" w:cs="Arial"/>
          <w:iCs/>
          <w:sz w:val="22"/>
          <w:szCs w:val="22"/>
        </w:rPr>
        <w:t>Commercial support for budget holders and the senior executive including costings for new courses and partnerships, wider business cases for new initiatives, advice on financial terms within agreements and contracts, and financial due diligence on current and prospective partners</w:t>
      </w:r>
    </w:p>
    <w:p w14:paraId="1070F5D3" w14:textId="620DDD17" w:rsidR="00D85947" w:rsidRPr="00EB7EF0" w:rsidRDefault="00203DB4" w:rsidP="008A5EB8">
      <w:pPr>
        <w:pStyle w:val="NormalWeb"/>
        <w:numPr>
          <w:ilvl w:val="0"/>
          <w:numId w:val="13"/>
        </w:numPr>
        <w:rPr>
          <w:rFonts w:ascii="Arial" w:hAnsi="Arial" w:cs="Arial"/>
          <w:i/>
          <w:sz w:val="22"/>
          <w:szCs w:val="22"/>
        </w:rPr>
      </w:pPr>
      <w:r w:rsidRPr="00EB7EF0">
        <w:rPr>
          <w:rFonts w:ascii="Arial" w:hAnsi="Arial" w:cs="Arial"/>
          <w:iCs/>
          <w:sz w:val="22"/>
          <w:szCs w:val="22"/>
        </w:rPr>
        <w:t>Maintenance of processes and reporting structures and reports within finance systems relating to management reporting</w:t>
      </w:r>
      <w:r w:rsidR="00D85947" w:rsidRPr="00EB7EF0">
        <w:rPr>
          <w:rFonts w:ascii="Arial" w:hAnsi="Arial" w:cs="Arial"/>
          <w:i/>
          <w:sz w:val="22"/>
          <w:szCs w:val="22"/>
        </w:rPr>
        <w:t xml:space="preserve">.  </w:t>
      </w:r>
    </w:p>
    <w:p w14:paraId="589367E2" w14:textId="77777777" w:rsidR="00C27E78" w:rsidRPr="00EB7EF0" w:rsidRDefault="00C27E78" w:rsidP="00C11EB0">
      <w:pPr>
        <w:tabs>
          <w:tab w:val="left" w:pos="2552"/>
        </w:tabs>
        <w:rPr>
          <w:rFonts w:ascii="Arial" w:hAnsi="Arial" w:cs="Arial"/>
          <w:b/>
          <w:sz w:val="22"/>
          <w:szCs w:val="22"/>
        </w:rPr>
      </w:pPr>
    </w:p>
    <w:p w14:paraId="2A0526D7" w14:textId="77777777" w:rsidR="00EC0FC8" w:rsidRPr="00EB7EF0" w:rsidRDefault="00C27E78" w:rsidP="00EC0FC8">
      <w:pPr>
        <w:rPr>
          <w:rFonts w:ascii="Arial" w:hAnsi="Arial" w:cs="Arial"/>
          <w:b/>
          <w:sz w:val="22"/>
          <w:szCs w:val="22"/>
        </w:rPr>
      </w:pPr>
      <w:smartTag w:uri="urn:schemas-microsoft-com:office:smarttags" w:element="stockticker">
        <w:r w:rsidRPr="00EB7EF0">
          <w:rPr>
            <w:rFonts w:ascii="Arial" w:hAnsi="Arial" w:cs="Arial"/>
            <w:b/>
            <w:sz w:val="22"/>
            <w:szCs w:val="22"/>
          </w:rPr>
          <w:t>JOB</w:t>
        </w:r>
      </w:smartTag>
      <w:r w:rsidRPr="00EB7EF0">
        <w:rPr>
          <w:rFonts w:ascii="Arial" w:hAnsi="Arial" w:cs="Arial"/>
          <w:b/>
          <w:sz w:val="22"/>
          <w:szCs w:val="22"/>
        </w:rPr>
        <w:t xml:space="preserve"> PURPOSE</w:t>
      </w:r>
      <w:r w:rsidR="00BA4906" w:rsidRPr="00EB7EF0">
        <w:rPr>
          <w:rFonts w:ascii="Arial" w:hAnsi="Arial" w:cs="Arial"/>
          <w:b/>
          <w:sz w:val="22"/>
          <w:szCs w:val="22"/>
        </w:rPr>
        <w:t>:</w:t>
      </w:r>
    </w:p>
    <w:p w14:paraId="22AFC280" w14:textId="77777777" w:rsidR="00D85947" w:rsidRPr="00EB7EF0" w:rsidRDefault="00D85947" w:rsidP="00EC0FC8">
      <w:pPr>
        <w:rPr>
          <w:rFonts w:ascii="Arial" w:hAnsi="Arial" w:cs="Arial"/>
          <w:i/>
          <w:sz w:val="22"/>
          <w:szCs w:val="22"/>
        </w:rPr>
      </w:pPr>
    </w:p>
    <w:p w14:paraId="77A6457C" w14:textId="4183744E" w:rsidR="00C5188D" w:rsidRPr="00EB7EF0" w:rsidRDefault="00203DB4" w:rsidP="00EC0FC8">
      <w:pPr>
        <w:rPr>
          <w:rFonts w:ascii="Arial" w:hAnsi="Arial" w:cs="Arial"/>
          <w:iCs/>
          <w:sz w:val="22"/>
          <w:szCs w:val="22"/>
        </w:rPr>
      </w:pPr>
      <w:r w:rsidRPr="00EB7EF0">
        <w:rPr>
          <w:rFonts w:ascii="Arial" w:hAnsi="Arial" w:cs="Arial"/>
          <w:iCs/>
          <w:sz w:val="22"/>
          <w:szCs w:val="22"/>
        </w:rPr>
        <w:t>This role is responsible for</w:t>
      </w:r>
      <w:r w:rsidR="00BC7204" w:rsidRPr="00EB7EF0">
        <w:rPr>
          <w:rFonts w:ascii="Arial" w:hAnsi="Arial" w:cs="Arial"/>
          <w:iCs/>
          <w:sz w:val="22"/>
          <w:szCs w:val="22"/>
        </w:rPr>
        <w:t xml:space="preserve"> supporting</w:t>
      </w:r>
      <w:r w:rsidRPr="00EB7EF0">
        <w:rPr>
          <w:rFonts w:ascii="Arial" w:hAnsi="Arial" w:cs="Arial"/>
          <w:i/>
          <w:sz w:val="22"/>
          <w:szCs w:val="22"/>
        </w:rPr>
        <w:t xml:space="preserve"> </w:t>
      </w:r>
      <w:r w:rsidRPr="00EB7EF0">
        <w:rPr>
          <w:rFonts w:ascii="Arial" w:hAnsi="Arial" w:cs="Arial"/>
          <w:iCs/>
          <w:sz w:val="22"/>
          <w:szCs w:val="22"/>
        </w:rPr>
        <w:t xml:space="preserve">the </w:t>
      </w:r>
      <w:r w:rsidR="008421BC" w:rsidRPr="00EB7EF0">
        <w:rPr>
          <w:rFonts w:ascii="Arial" w:hAnsi="Arial" w:cs="Arial"/>
          <w:iCs/>
          <w:sz w:val="22"/>
          <w:szCs w:val="22"/>
        </w:rPr>
        <w:t>delivery</w:t>
      </w:r>
      <w:r w:rsidRPr="00EB7EF0">
        <w:rPr>
          <w:rFonts w:ascii="Arial" w:hAnsi="Arial" w:cs="Arial"/>
          <w:iCs/>
          <w:sz w:val="22"/>
          <w:szCs w:val="22"/>
        </w:rPr>
        <w:t xml:space="preserve"> of the Financial Management team</w:t>
      </w:r>
      <w:r w:rsidR="00C5188D" w:rsidRPr="00EB7EF0">
        <w:rPr>
          <w:rFonts w:ascii="Arial" w:hAnsi="Arial" w:cs="Arial"/>
          <w:iCs/>
          <w:sz w:val="22"/>
          <w:szCs w:val="22"/>
        </w:rPr>
        <w:t xml:space="preserve"> departmental responsibilities set out above:</w:t>
      </w:r>
    </w:p>
    <w:p w14:paraId="51BAC78D" w14:textId="77777777" w:rsidR="00C5188D" w:rsidRPr="00EB7EF0" w:rsidRDefault="00C5188D" w:rsidP="00EC0FC8">
      <w:pPr>
        <w:rPr>
          <w:rFonts w:ascii="Arial" w:hAnsi="Arial" w:cs="Arial"/>
          <w:iCs/>
          <w:sz w:val="22"/>
          <w:szCs w:val="22"/>
        </w:rPr>
      </w:pPr>
    </w:p>
    <w:p w14:paraId="7208E1DD" w14:textId="4876BC70" w:rsidR="00C5188D" w:rsidRPr="00EB7EF0" w:rsidRDefault="003274CD" w:rsidP="00C5188D">
      <w:pPr>
        <w:pStyle w:val="ListParagraph"/>
        <w:numPr>
          <w:ilvl w:val="0"/>
          <w:numId w:val="14"/>
        </w:numPr>
        <w:rPr>
          <w:rFonts w:ascii="Arial" w:hAnsi="Arial" w:cs="Arial"/>
          <w:i/>
          <w:sz w:val="22"/>
          <w:szCs w:val="22"/>
        </w:rPr>
      </w:pPr>
      <w:r w:rsidRPr="00EB7EF0">
        <w:rPr>
          <w:rFonts w:ascii="Arial" w:hAnsi="Arial" w:cs="Arial"/>
          <w:iCs/>
          <w:sz w:val="22"/>
          <w:szCs w:val="22"/>
        </w:rPr>
        <w:t>Ensuring that monthly income and expenditure, budgets and forecasts</w:t>
      </w:r>
      <w:r w:rsidR="00692C2A" w:rsidRPr="00EB7EF0">
        <w:rPr>
          <w:rFonts w:ascii="Arial" w:hAnsi="Arial" w:cs="Arial"/>
          <w:iCs/>
          <w:sz w:val="22"/>
          <w:szCs w:val="22"/>
        </w:rPr>
        <w:t>, and returns,</w:t>
      </w:r>
      <w:r w:rsidRPr="00EB7EF0">
        <w:rPr>
          <w:rFonts w:ascii="Arial" w:hAnsi="Arial" w:cs="Arial"/>
          <w:iCs/>
          <w:sz w:val="22"/>
          <w:szCs w:val="22"/>
        </w:rPr>
        <w:t xml:space="preserve"> are </w:t>
      </w:r>
      <w:r w:rsidR="00692C2A" w:rsidRPr="00EB7EF0">
        <w:rPr>
          <w:rFonts w:ascii="Arial" w:hAnsi="Arial" w:cs="Arial"/>
          <w:iCs/>
          <w:sz w:val="22"/>
          <w:szCs w:val="22"/>
        </w:rPr>
        <w:t xml:space="preserve">timely, </w:t>
      </w:r>
      <w:r w:rsidRPr="00EB7EF0">
        <w:rPr>
          <w:rFonts w:ascii="Arial" w:hAnsi="Arial" w:cs="Arial"/>
          <w:iCs/>
          <w:sz w:val="22"/>
          <w:szCs w:val="22"/>
        </w:rPr>
        <w:t>accurate and robust</w:t>
      </w:r>
    </w:p>
    <w:p w14:paraId="3DA627BC" w14:textId="272E0257" w:rsidR="003274CD" w:rsidRPr="00EB7EF0" w:rsidRDefault="003274CD" w:rsidP="00C5188D">
      <w:pPr>
        <w:pStyle w:val="ListParagraph"/>
        <w:numPr>
          <w:ilvl w:val="0"/>
          <w:numId w:val="14"/>
        </w:numPr>
        <w:rPr>
          <w:rFonts w:ascii="Arial" w:hAnsi="Arial" w:cs="Arial"/>
          <w:i/>
          <w:sz w:val="22"/>
          <w:szCs w:val="22"/>
        </w:rPr>
      </w:pPr>
      <w:r w:rsidRPr="00EB7EF0">
        <w:rPr>
          <w:rFonts w:ascii="Arial" w:hAnsi="Arial" w:cs="Arial"/>
          <w:iCs/>
          <w:sz w:val="22"/>
          <w:szCs w:val="22"/>
        </w:rPr>
        <w:t xml:space="preserve">Ensuring that advice </w:t>
      </w:r>
      <w:r w:rsidR="00BC7204" w:rsidRPr="00EB7EF0">
        <w:rPr>
          <w:rFonts w:ascii="Arial" w:hAnsi="Arial" w:cs="Arial"/>
          <w:iCs/>
          <w:sz w:val="22"/>
          <w:szCs w:val="22"/>
        </w:rPr>
        <w:t>is</w:t>
      </w:r>
      <w:r w:rsidRPr="00EB7EF0">
        <w:rPr>
          <w:rFonts w:ascii="Arial" w:hAnsi="Arial" w:cs="Arial"/>
          <w:iCs/>
          <w:sz w:val="22"/>
          <w:szCs w:val="22"/>
        </w:rPr>
        <w:t xml:space="preserve"> accurate and </w:t>
      </w:r>
      <w:r w:rsidR="00692C2A" w:rsidRPr="00EB7EF0">
        <w:rPr>
          <w:rFonts w:ascii="Arial" w:hAnsi="Arial" w:cs="Arial"/>
          <w:iCs/>
          <w:sz w:val="22"/>
          <w:szCs w:val="22"/>
        </w:rPr>
        <w:t>give</w:t>
      </w:r>
      <w:r w:rsidR="00BC7204" w:rsidRPr="00EB7EF0">
        <w:rPr>
          <w:rFonts w:ascii="Arial" w:hAnsi="Arial" w:cs="Arial"/>
          <w:iCs/>
          <w:sz w:val="22"/>
          <w:szCs w:val="22"/>
        </w:rPr>
        <w:t>s</w:t>
      </w:r>
      <w:r w:rsidRPr="00EB7EF0">
        <w:rPr>
          <w:rFonts w:ascii="Arial" w:hAnsi="Arial" w:cs="Arial"/>
          <w:iCs/>
          <w:sz w:val="22"/>
          <w:szCs w:val="22"/>
        </w:rPr>
        <w:t xml:space="preserve"> a clear view of issues, risks and required actions</w:t>
      </w:r>
    </w:p>
    <w:p w14:paraId="2B578CD3" w14:textId="3F722B73" w:rsidR="00813858" w:rsidRPr="00EB7EF0" w:rsidRDefault="00813858" w:rsidP="00C5188D">
      <w:pPr>
        <w:pStyle w:val="ListParagraph"/>
        <w:numPr>
          <w:ilvl w:val="0"/>
          <w:numId w:val="14"/>
        </w:numPr>
        <w:rPr>
          <w:rFonts w:ascii="Arial" w:hAnsi="Arial" w:cs="Arial"/>
          <w:i/>
          <w:sz w:val="22"/>
          <w:szCs w:val="22"/>
        </w:rPr>
      </w:pPr>
      <w:r w:rsidRPr="00EB7EF0">
        <w:rPr>
          <w:rFonts w:ascii="Arial" w:hAnsi="Arial" w:cs="Arial"/>
          <w:iCs/>
          <w:sz w:val="22"/>
          <w:szCs w:val="22"/>
        </w:rPr>
        <w:t>Ensuring that budget holders understand their budgets and financial performance and are taking action to address any issues and risks [</w:t>
      </w:r>
      <w:r w:rsidR="00BC7204" w:rsidRPr="00EB7EF0">
        <w:rPr>
          <w:rFonts w:ascii="Arial" w:hAnsi="Arial" w:cs="Arial"/>
          <w:iCs/>
          <w:sz w:val="22"/>
          <w:szCs w:val="22"/>
        </w:rPr>
        <w:t>A</w:t>
      </w:r>
      <w:r w:rsidR="00EA04C8" w:rsidRPr="00EB7EF0">
        <w:rPr>
          <w:rFonts w:ascii="Arial" w:hAnsi="Arial" w:cs="Arial"/>
          <w:iCs/>
          <w:sz w:val="22"/>
          <w:szCs w:val="22"/>
        </w:rPr>
        <w:t xml:space="preserve">FM – Schools, </w:t>
      </w:r>
      <w:r w:rsidR="00BC7204" w:rsidRPr="00EB7EF0">
        <w:rPr>
          <w:rFonts w:ascii="Arial" w:hAnsi="Arial" w:cs="Arial"/>
          <w:iCs/>
          <w:sz w:val="22"/>
          <w:szCs w:val="22"/>
        </w:rPr>
        <w:t>A</w:t>
      </w:r>
      <w:r w:rsidR="00EA04C8" w:rsidRPr="00EB7EF0">
        <w:rPr>
          <w:rFonts w:ascii="Arial" w:hAnsi="Arial" w:cs="Arial"/>
          <w:iCs/>
          <w:sz w:val="22"/>
          <w:szCs w:val="22"/>
        </w:rPr>
        <w:t>FM – Services]</w:t>
      </w:r>
    </w:p>
    <w:p w14:paraId="366A600B" w14:textId="0291D361" w:rsidR="00EA04C8" w:rsidRPr="00EB7EF0" w:rsidRDefault="00EA04C8" w:rsidP="00C5188D">
      <w:pPr>
        <w:pStyle w:val="ListParagraph"/>
        <w:numPr>
          <w:ilvl w:val="0"/>
          <w:numId w:val="14"/>
        </w:numPr>
        <w:rPr>
          <w:rFonts w:ascii="Arial" w:hAnsi="Arial" w:cs="Arial"/>
          <w:i/>
          <w:sz w:val="22"/>
          <w:szCs w:val="22"/>
        </w:rPr>
      </w:pPr>
      <w:r w:rsidRPr="00EB7EF0">
        <w:rPr>
          <w:rFonts w:ascii="Arial" w:hAnsi="Arial" w:cs="Arial"/>
          <w:iCs/>
          <w:sz w:val="22"/>
          <w:szCs w:val="22"/>
        </w:rPr>
        <w:t>Ensuring that regulatory returns and financial analysis / reviews are accurate, timely and robust and clearly communicate the correct message [</w:t>
      </w:r>
      <w:r w:rsidR="00BC7204" w:rsidRPr="00EB7EF0">
        <w:rPr>
          <w:rFonts w:ascii="Arial" w:hAnsi="Arial" w:cs="Arial"/>
          <w:iCs/>
          <w:sz w:val="22"/>
          <w:szCs w:val="22"/>
        </w:rPr>
        <w:t>A</w:t>
      </w:r>
      <w:r w:rsidRPr="00EB7EF0">
        <w:rPr>
          <w:rFonts w:ascii="Arial" w:hAnsi="Arial" w:cs="Arial"/>
          <w:iCs/>
          <w:sz w:val="22"/>
          <w:szCs w:val="22"/>
        </w:rPr>
        <w:t>FM – Reporting and Commercial]</w:t>
      </w:r>
    </w:p>
    <w:p w14:paraId="5DAFEAE6" w14:textId="06F15A07" w:rsidR="003274CD" w:rsidRPr="00EB7EF0" w:rsidRDefault="003274CD" w:rsidP="00C5188D">
      <w:pPr>
        <w:pStyle w:val="ListParagraph"/>
        <w:numPr>
          <w:ilvl w:val="0"/>
          <w:numId w:val="14"/>
        </w:numPr>
        <w:rPr>
          <w:rFonts w:ascii="Arial" w:hAnsi="Arial" w:cs="Arial"/>
          <w:i/>
          <w:sz w:val="22"/>
          <w:szCs w:val="22"/>
        </w:rPr>
      </w:pPr>
      <w:r w:rsidRPr="00EB7EF0">
        <w:rPr>
          <w:rFonts w:ascii="Arial" w:hAnsi="Arial" w:cs="Arial"/>
          <w:iCs/>
          <w:sz w:val="22"/>
          <w:szCs w:val="22"/>
        </w:rPr>
        <w:t xml:space="preserve">Ensuring that systems and processes are </w:t>
      </w:r>
      <w:r w:rsidR="00813858" w:rsidRPr="00EB7EF0">
        <w:rPr>
          <w:rFonts w:ascii="Arial" w:hAnsi="Arial" w:cs="Arial"/>
          <w:iCs/>
          <w:sz w:val="22"/>
          <w:szCs w:val="22"/>
        </w:rPr>
        <w:t>used</w:t>
      </w:r>
      <w:r w:rsidRPr="00EB7EF0">
        <w:rPr>
          <w:rFonts w:ascii="Arial" w:hAnsi="Arial" w:cs="Arial"/>
          <w:iCs/>
          <w:sz w:val="22"/>
          <w:szCs w:val="22"/>
        </w:rPr>
        <w:t xml:space="preserve"> efficient</w:t>
      </w:r>
      <w:r w:rsidR="00813858" w:rsidRPr="00EB7EF0">
        <w:rPr>
          <w:rFonts w:ascii="Arial" w:hAnsi="Arial" w:cs="Arial"/>
          <w:iCs/>
          <w:sz w:val="22"/>
          <w:szCs w:val="22"/>
        </w:rPr>
        <w:t>ly</w:t>
      </w:r>
      <w:r w:rsidRPr="00EB7EF0">
        <w:rPr>
          <w:rFonts w:ascii="Arial" w:hAnsi="Arial" w:cs="Arial"/>
          <w:iCs/>
          <w:sz w:val="22"/>
          <w:szCs w:val="22"/>
        </w:rPr>
        <w:t xml:space="preserve"> and effective</w:t>
      </w:r>
      <w:r w:rsidR="00813858" w:rsidRPr="00EB7EF0">
        <w:rPr>
          <w:rFonts w:ascii="Arial" w:hAnsi="Arial" w:cs="Arial"/>
          <w:iCs/>
          <w:sz w:val="22"/>
          <w:szCs w:val="22"/>
        </w:rPr>
        <w:t>ly</w:t>
      </w:r>
    </w:p>
    <w:p w14:paraId="4BC56B69" w14:textId="476BAF4F" w:rsidR="00D85947" w:rsidRPr="00EB7EF0" w:rsidRDefault="003274CD" w:rsidP="00C5188D">
      <w:pPr>
        <w:pStyle w:val="ListParagraph"/>
        <w:numPr>
          <w:ilvl w:val="0"/>
          <w:numId w:val="14"/>
        </w:numPr>
        <w:rPr>
          <w:rFonts w:ascii="Arial" w:hAnsi="Arial" w:cs="Arial"/>
          <w:i/>
          <w:sz w:val="22"/>
          <w:szCs w:val="22"/>
        </w:rPr>
      </w:pPr>
      <w:r w:rsidRPr="00EB7EF0">
        <w:rPr>
          <w:rFonts w:ascii="Arial" w:hAnsi="Arial" w:cs="Arial"/>
          <w:iCs/>
          <w:sz w:val="22"/>
          <w:szCs w:val="22"/>
        </w:rPr>
        <w:t xml:space="preserve">Ensuring that </w:t>
      </w:r>
      <w:r w:rsidR="004879D1" w:rsidRPr="00EB7EF0">
        <w:rPr>
          <w:rFonts w:ascii="Arial" w:hAnsi="Arial" w:cs="Arial"/>
          <w:iCs/>
          <w:sz w:val="22"/>
          <w:szCs w:val="22"/>
        </w:rPr>
        <w:t xml:space="preserve">objectives and </w:t>
      </w:r>
      <w:r w:rsidR="009C3868" w:rsidRPr="00EB7EF0">
        <w:rPr>
          <w:rFonts w:ascii="Arial" w:hAnsi="Arial" w:cs="Arial"/>
          <w:iCs/>
          <w:sz w:val="22"/>
          <w:szCs w:val="22"/>
        </w:rPr>
        <w:t xml:space="preserve">priorities </w:t>
      </w:r>
      <w:r w:rsidR="00BC7204" w:rsidRPr="00EB7EF0">
        <w:rPr>
          <w:rFonts w:ascii="Arial" w:hAnsi="Arial" w:cs="Arial"/>
          <w:iCs/>
          <w:sz w:val="22"/>
          <w:szCs w:val="22"/>
        </w:rPr>
        <w:t xml:space="preserve">are agreed </w:t>
      </w:r>
      <w:r w:rsidR="009C3868" w:rsidRPr="00EB7EF0">
        <w:rPr>
          <w:rFonts w:ascii="Arial" w:hAnsi="Arial" w:cs="Arial"/>
          <w:iCs/>
          <w:sz w:val="22"/>
          <w:szCs w:val="22"/>
        </w:rPr>
        <w:t xml:space="preserve">with the </w:t>
      </w:r>
      <w:r w:rsidR="00BC7204" w:rsidRPr="00EB7EF0">
        <w:rPr>
          <w:rFonts w:ascii="Arial" w:hAnsi="Arial" w:cs="Arial"/>
          <w:iCs/>
          <w:sz w:val="22"/>
          <w:szCs w:val="22"/>
        </w:rPr>
        <w:t>Senior Finance Manager</w:t>
      </w:r>
      <w:r w:rsidR="006A0E54" w:rsidRPr="00EB7EF0">
        <w:rPr>
          <w:rFonts w:ascii="Arial" w:hAnsi="Arial" w:cs="Arial"/>
          <w:i/>
          <w:sz w:val="22"/>
          <w:szCs w:val="22"/>
        </w:rPr>
        <w:t xml:space="preserve">. </w:t>
      </w:r>
    </w:p>
    <w:p w14:paraId="6FB67CD9" w14:textId="77777777" w:rsidR="00EC0FC8" w:rsidRPr="00EB7EF0" w:rsidRDefault="00EC0FC8" w:rsidP="00034DBB">
      <w:pPr>
        <w:rPr>
          <w:rFonts w:ascii="Arial" w:hAnsi="Arial" w:cs="Arial"/>
          <w:sz w:val="22"/>
          <w:szCs w:val="22"/>
        </w:rPr>
      </w:pPr>
    </w:p>
    <w:p w14:paraId="6CCF5309" w14:textId="02928205" w:rsidR="00A70DAB" w:rsidRPr="00EB7EF0" w:rsidRDefault="00A70DAB">
      <w:pPr>
        <w:rPr>
          <w:rFonts w:ascii="Arial" w:hAnsi="Arial" w:cs="Arial"/>
          <w:b/>
          <w:sz w:val="22"/>
          <w:szCs w:val="22"/>
        </w:rPr>
      </w:pPr>
    </w:p>
    <w:p w14:paraId="21918E3B" w14:textId="77777777" w:rsidR="00C30CEF" w:rsidRDefault="00C30CEF" w:rsidP="00034DBB">
      <w:pPr>
        <w:rPr>
          <w:rFonts w:ascii="Arial" w:hAnsi="Arial" w:cs="Arial"/>
          <w:b/>
          <w:sz w:val="22"/>
          <w:szCs w:val="22"/>
        </w:rPr>
      </w:pPr>
    </w:p>
    <w:p w14:paraId="6D011E3D" w14:textId="77777777" w:rsidR="00C30CEF" w:rsidRDefault="00C30CEF" w:rsidP="00034DBB">
      <w:pPr>
        <w:rPr>
          <w:rFonts w:ascii="Arial" w:hAnsi="Arial" w:cs="Arial"/>
          <w:b/>
          <w:sz w:val="22"/>
          <w:szCs w:val="22"/>
        </w:rPr>
      </w:pPr>
    </w:p>
    <w:p w14:paraId="0337498F" w14:textId="77777777" w:rsidR="00C30CEF" w:rsidRDefault="00C30CEF" w:rsidP="00034DBB">
      <w:pPr>
        <w:rPr>
          <w:rFonts w:ascii="Arial" w:hAnsi="Arial" w:cs="Arial"/>
          <w:b/>
          <w:sz w:val="22"/>
          <w:szCs w:val="22"/>
        </w:rPr>
      </w:pPr>
    </w:p>
    <w:p w14:paraId="544965B2" w14:textId="77777777" w:rsidR="00C30CEF" w:rsidRDefault="00C30CEF" w:rsidP="00034DBB">
      <w:pPr>
        <w:rPr>
          <w:rFonts w:ascii="Arial" w:hAnsi="Arial" w:cs="Arial"/>
          <w:b/>
          <w:sz w:val="22"/>
          <w:szCs w:val="22"/>
        </w:rPr>
      </w:pPr>
    </w:p>
    <w:p w14:paraId="3DD5B9FC" w14:textId="7B0D9CE8" w:rsidR="00C27E78" w:rsidRPr="00EB7EF0" w:rsidRDefault="00C27E78" w:rsidP="00034DBB">
      <w:pPr>
        <w:rPr>
          <w:rFonts w:ascii="Arial" w:hAnsi="Arial" w:cs="Arial"/>
          <w:b/>
          <w:sz w:val="22"/>
          <w:szCs w:val="22"/>
        </w:rPr>
      </w:pPr>
      <w:r w:rsidRPr="00EB7EF0">
        <w:rPr>
          <w:rFonts w:ascii="Arial" w:hAnsi="Arial" w:cs="Arial"/>
          <w:b/>
          <w:sz w:val="22"/>
          <w:szCs w:val="22"/>
        </w:rPr>
        <w:lastRenderedPageBreak/>
        <w:t xml:space="preserve">MAIN DUTIES </w:t>
      </w:r>
      <w:smartTag w:uri="urn:schemas-microsoft-com:office:smarttags" w:element="stockticker">
        <w:r w:rsidRPr="00EB7EF0">
          <w:rPr>
            <w:rFonts w:ascii="Arial" w:hAnsi="Arial" w:cs="Arial"/>
            <w:b/>
            <w:sz w:val="22"/>
            <w:szCs w:val="22"/>
          </w:rPr>
          <w:t>AND</w:t>
        </w:r>
      </w:smartTag>
      <w:r w:rsidRPr="00EB7EF0">
        <w:rPr>
          <w:rFonts w:ascii="Arial" w:hAnsi="Arial" w:cs="Arial"/>
          <w:b/>
          <w:sz w:val="22"/>
          <w:szCs w:val="22"/>
        </w:rPr>
        <w:t xml:space="preserve"> RESPONSIBILITIES</w:t>
      </w:r>
      <w:r w:rsidR="00BA4906" w:rsidRPr="00EB7EF0">
        <w:rPr>
          <w:rFonts w:ascii="Arial" w:hAnsi="Arial" w:cs="Arial"/>
          <w:b/>
          <w:sz w:val="22"/>
          <w:szCs w:val="22"/>
        </w:rPr>
        <w:t>:</w:t>
      </w:r>
      <w:r w:rsidRPr="00EB7EF0">
        <w:rPr>
          <w:rFonts w:ascii="Arial" w:hAnsi="Arial" w:cs="Arial"/>
          <w:b/>
          <w:sz w:val="22"/>
          <w:szCs w:val="22"/>
        </w:rPr>
        <w:t xml:space="preserve"> </w:t>
      </w:r>
    </w:p>
    <w:p w14:paraId="4B4CD7C8" w14:textId="77777777" w:rsidR="00671D41" w:rsidRPr="00EB7EF0" w:rsidRDefault="00671D41" w:rsidP="00034DBB">
      <w:pPr>
        <w:rPr>
          <w:rFonts w:ascii="Arial" w:hAnsi="Arial" w:cs="Arial"/>
          <w:b/>
          <w:sz w:val="22"/>
          <w:szCs w:val="22"/>
          <w:u w:val="single"/>
        </w:rPr>
      </w:pPr>
    </w:p>
    <w:p w14:paraId="5DFEE853" w14:textId="54F1E257" w:rsidR="00671D41" w:rsidRPr="00EB7EF0" w:rsidRDefault="009C3868" w:rsidP="00671D41">
      <w:pPr>
        <w:autoSpaceDE w:val="0"/>
        <w:autoSpaceDN w:val="0"/>
        <w:adjustRightInd w:val="0"/>
        <w:rPr>
          <w:rFonts w:ascii="Arial" w:hAnsi="Arial" w:cs="Arial"/>
          <w:b/>
          <w:bCs/>
          <w:sz w:val="22"/>
          <w:szCs w:val="22"/>
          <w:u w:val="single"/>
        </w:rPr>
      </w:pPr>
      <w:r w:rsidRPr="00EB7EF0">
        <w:rPr>
          <w:rFonts w:ascii="Arial" w:hAnsi="Arial" w:cs="Arial"/>
          <w:b/>
          <w:bCs/>
          <w:sz w:val="22"/>
          <w:szCs w:val="22"/>
          <w:u w:val="single"/>
        </w:rPr>
        <w:t xml:space="preserve">Income and Expenditure </w:t>
      </w:r>
      <w:r w:rsidR="004879D1" w:rsidRPr="00EB7EF0">
        <w:rPr>
          <w:rFonts w:ascii="Arial" w:hAnsi="Arial" w:cs="Arial"/>
          <w:b/>
          <w:bCs/>
          <w:sz w:val="22"/>
          <w:szCs w:val="22"/>
          <w:u w:val="single"/>
        </w:rPr>
        <w:t xml:space="preserve">(I&amp;E) </w:t>
      </w:r>
      <w:r w:rsidRPr="00EB7EF0">
        <w:rPr>
          <w:rFonts w:ascii="Arial" w:hAnsi="Arial" w:cs="Arial"/>
          <w:b/>
          <w:bCs/>
          <w:sz w:val="22"/>
          <w:szCs w:val="22"/>
          <w:u w:val="single"/>
        </w:rPr>
        <w:t>Reporting</w:t>
      </w:r>
    </w:p>
    <w:p w14:paraId="17239BBC" w14:textId="77777777" w:rsidR="00D85947" w:rsidRPr="00EB7EF0" w:rsidRDefault="00D85947" w:rsidP="00671D41">
      <w:pPr>
        <w:autoSpaceDE w:val="0"/>
        <w:autoSpaceDN w:val="0"/>
        <w:adjustRightInd w:val="0"/>
        <w:rPr>
          <w:rFonts w:ascii="Arial" w:hAnsi="Arial" w:cs="Arial"/>
          <w:b/>
          <w:bCs/>
          <w:sz w:val="22"/>
          <w:szCs w:val="22"/>
          <w:u w:val="single"/>
        </w:rPr>
      </w:pPr>
    </w:p>
    <w:p w14:paraId="015568AA" w14:textId="3315DD29" w:rsidR="003274CD" w:rsidRPr="00EB7EF0" w:rsidRDefault="00BC7204" w:rsidP="003274CD">
      <w:pPr>
        <w:pStyle w:val="ListParagraph"/>
        <w:numPr>
          <w:ilvl w:val="0"/>
          <w:numId w:val="10"/>
        </w:numPr>
        <w:rPr>
          <w:rFonts w:ascii="Arial" w:hAnsi="Arial" w:cs="Arial"/>
          <w:iCs/>
          <w:sz w:val="22"/>
          <w:szCs w:val="22"/>
        </w:rPr>
      </w:pPr>
      <w:r w:rsidRPr="00EB7EF0">
        <w:rPr>
          <w:rFonts w:ascii="Arial" w:hAnsi="Arial" w:cs="Arial"/>
          <w:iCs/>
          <w:sz w:val="22"/>
          <w:szCs w:val="22"/>
        </w:rPr>
        <w:t>Complete</w:t>
      </w:r>
      <w:r w:rsidR="004879D1" w:rsidRPr="00EB7EF0">
        <w:rPr>
          <w:rFonts w:ascii="Arial" w:hAnsi="Arial" w:cs="Arial"/>
          <w:iCs/>
          <w:sz w:val="22"/>
          <w:szCs w:val="22"/>
        </w:rPr>
        <w:t xml:space="preserve"> </w:t>
      </w:r>
      <w:r w:rsidR="00EA04C8" w:rsidRPr="00EB7EF0">
        <w:rPr>
          <w:rFonts w:ascii="Arial" w:hAnsi="Arial" w:cs="Arial"/>
          <w:iCs/>
          <w:sz w:val="22"/>
          <w:szCs w:val="22"/>
        </w:rPr>
        <w:t xml:space="preserve">management accounts </w:t>
      </w:r>
      <w:r w:rsidRPr="00EB7EF0">
        <w:rPr>
          <w:rFonts w:ascii="Arial" w:hAnsi="Arial" w:cs="Arial"/>
          <w:iCs/>
          <w:sz w:val="22"/>
          <w:szCs w:val="22"/>
        </w:rPr>
        <w:t xml:space="preserve">tasks </w:t>
      </w:r>
      <w:r w:rsidR="00EA04C8" w:rsidRPr="00EB7EF0">
        <w:rPr>
          <w:rFonts w:ascii="Arial" w:hAnsi="Arial" w:cs="Arial"/>
          <w:iCs/>
          <w:sz w:val="22"/>
          <w:szCs w:val="22"/>
        </w:rPr>
        <w:t xml:space="preserve">according to </w:t>
      </w:r>
      <w:r w:rsidR="004879D1" w:rsidRPr="00EB7EF0">
        <w:rPr>
          <w:rFonts w:ascii="Arial" w:hAnsi="Arial" w:cs="Arial"/>
          <w:iCs/>
          <w:sz w:val="22"/>
          <w:szCs w:val="22"/>
        </w:rPr>
        <w:t xml:space="preserve">the month end process and timetable, liaising with </w:t>
      </w:r>
      <w:r w:rsidR="00EA04C8" w:rsidRPr="00EB7EF0">
        <w:rPr>
          <w:rFonts w:ascii="Arial" w:hAnsi="Arial" w:cs="Arial"/>
          <w:iCs/>
          <w:sz w:val="22"/>
          <w:szCs w:val="22"/>
        </w:rPr>
        <w:t>budget holders and other teams</w:t>
      </w:r>
      <w:r w:rsidR="004879D1" w:rsidRPr="00EB7EF0">
        <w:rPr>
          <w:rFonts w:ascii="Arial" w:hAnsi="Arial" w:cs="Arial"/>
          <w:iCs/>
          <w:sz w:val="22"/>
          <w:szCs w:val="22"/>
        </w:rPr>
        <w:t xml:space="preserve"> as required </w:t>
      </w:r>
    </w:p>
    <w:p w14:paraId="25CE7917" w14:textId="6033E1D4" w:rsidR="00B94D39" w:rsidRPr="00EB7EF0" w:rsidRDefault="004879D1" w:rsidP="00B94D39">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 xml:space="preserve">Ensure that month end accounting </w:t>
      </w:r>
      <w:r w:rsidR="00BC7204" w:rsidRPr="00EB7EF0">
        <w:rPr>
          <w:rFonts w:ascii="Arial" w:hAnsi="Arial" w:cs="Arial"/>
          <w:bCs/>
          <w:sz w:val="22"/>
          <w:szCs w:val="22"/>
        </w:rPr>
        <w:t>is done in accordance</w:t>
      </w:r>
      <w:r w:rsidRPr="00EB7EF0">
        <w:rPr>
          <w:rFonts w:ascii="Arial" w:hAnsi="Arial" w:cs="Arial"/>
          <w:bCs/>
          <w:sz w:val="22"/>
          <w:szCs w:val="22"/>
        </w:rPr>
        <w:t xml:space="preserve"> with </w:t>
      </w:r>
      <w:r w:rsidR="00BC7204" w:rsidRPr="00EB7EF0">
        <w:rPr>
          <w:rFonts w:ascii="Arial" w:hAnsi="Arial" w:cs="Arial"/>
          <w:bCs/>
          <w:sz w:val="22"/>
          <w:szCs w:val="22"/>
        </w:rPr>
        <w:t>policy and procedures</w:t>
      </w:r>
      <w:r w:rsidRPr="00EB7EF0">
        <w:rPr>
          <w:rFonts w:ascii="Arial" w:hAnsi="Arial" w:cs="Arial"/>
          <w:bCs/>
          <w:sz w:val="22"/>
          <w:szCs w:val="22"/>
        </w:rPr>
        <w:t xml:space="preserve"> so that there are “no surprises” at year end</w:t>
      </w:r>
    </w:p>
    <w:p w14:paraId="285EC1B1" w14:textId="7A3EA1F1" w:rsidR="00A70DAB" w:rsidRPr="00EB7EF0" w:rsidRDefault="00BC7204" w:rsidP="00B94D39">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Support the Senior Finance Manager to produce</w:t>
      </w:r>
      <w:r w:rsidR="004879D1" w:rsidRPr="00EB7EF0">
        <w:rPr>
          <w:rFonts w:ascii="Arial" w:hAnsi="Arial" w:cs="Arial"/>
          <w:bCs/>
          <w:sz w:val="22"/>
          <w:szCs w:val="22"/>
        </w:rPr>
        <w:t xml:space="preserve"> the month end management accounts </w:t>
      </w:r>
      <w:r w:rsidR="00A70DAB" w:rsidRPr="00EB7EF0">
        <w:rPr>
          <w:rFonts w:ascii="Arial" w:hAnsi="Arial" w:cs="Arial"/>
          <w:bCs/>
          <w:sz w:val="22"/>
          <w:szCs w:val="22"/>
        </w:rPr>
        <w:t xml:space="preserve">schedules </w:t>
      </w:r>
      <w:r w:rsidR="004879D1" w:rsidRPr="00EB7EF0">
        <w:rPr>
          <w:rFonts w:ascii="Arial" w:hAnsi="Arial" w:cs="Arial"/>
          <w:bCs/>
          <w:sz w:val="22"/>
          <w:szCs w:val="22"/>
        </w:rPr>
        <w:t xml:space="preserve">for </w:t>
      </w:r>
      <w:r w:rsidR="00EA04C8" w:rsidRPr="00EB7EF0">
        <w:rPr>
          <w:rFonts w:ascii="Arial" w:hAnsi="Arial" w:cs="Arial"/>
          <w:bCs/>
          <w:sz w:val="22"/>
          <w:szCs w:val="22"/>
        </w:rPr>
        <w:t>Deans of Schools and Service Directors</w:t>
      </w:r>
      <w:r w:rsidRPr="00EB7EF0">
        <w:rPr>
          <w:rFonts w:ascii="Arial" w:hAnsi="Arial" w:cs="Arial"/>
          <w:bCs/>
          <w:sz w:val="22"/>
          <w:szCs w:val="22"/>
        </w:rPr>
        <w:t xml:space="preserve"> and other budget holders</w:t>
      </w:r>
      <w:r w:rsidR="00A70DAB" w:rsidRPr="00EB7EF0">
        <w:rPr>
          <w:rFonts w:ascii="Arial" w:hAnsi="Arial" w:cs="Arial"/>
          <w:bCs/>
          <w:sz w:val="22"/>
          <w:szCs w:val="22"/>
        </w:rPr>
        <w:t>, analyse key variances</w:t>
      </w:r>
      <w:r w:rsidR="00EA04C8" w:rsidRPr="00EB7EF0">
        <w:rPr>
          <w:rFonts w:ascii="Arial" w:hAnsi="Arial" w:cs="Arial"/>
          <w:bCs/>
          <w:sz w:val="22"/>
          <w:szCs w:val="22"/>
        </w:rPr>
        <w:t>,</w:t>
      </w:r>
      <w:r w:rsidR="00A70DAB" w:rsidRPr="00EB7EF0">
        <w:rPr>
          <w:rFonts w:ascii="Arial" w:hAnsi="Arial" w:cs="Arial"/>
          <w:bCs/>
          <w:sz w:val="22"/>
          <w:szCs w:val="22"/>
        </w:rPr>
        <w:t xml:space="preserve"> clearly and concisely highlighting issues, risks and actions</w:t>
      </w:r>
      <w:r w:rsidR="00EA04C8" w:rsidRPr="00EB7EF0">
        <w:rPr>
          <w:rFonts w:ascii="Arial" w:hAnsi="Arial" w:cs="Arial"/>
          <w:bCs/>
          <w:sz w:val="22"/>
          <w:szCs w:val="22"/>
        </w:rPr>
        <w:t xml:space="preserve"> [</w:t>
      </w:r>
      <w:r w:rsidRPr="00EB7EF0">
        <w:rPr>
          <w:rFonts w:ascii="Arial" w:hAnsi="Arial" w:cs="Arial"/>
          <w:bCs/>
          <w:sz w:val="22"/>
          <w:szCs w:val="22"/>
        </w:rPr>
        <w:t>A</w:t>
      </w:r>
      <w:r w:rsidR="00EA04C8" w:rsidRPr="00EB7EF0">
        <w:rPr>
          <w:rFonts w:ascii="Arial" w:hAnsi="Arial" w:cs="Arial"/>
          <w:bCs/>
          <w:sz w:val="22"/>
          <w:szCs w:val="22"/>
        </w:rPr>
        <w:t xml:space="preserve">FM – Schools, </w:t>
      </w:r>
      <w:r w:rsidRPr="00EB7EF0">
        <w:rPr>
          <w:rFonts w:ascii="Arial" w:hAnsi="Arial" w:cs="Arial"/>
          <w:bCs/>
          <w:sz w:val="22"/>
          <w:szCs w:val="22"/>
        </w:rPr>
        <w:t>A</w:t>
      </w:r>
      <w:r w:rsidR="00EA04C8" w:rsidRPr="00EB7EF0">
        <w:rPr>
          <w:rFonts w:ascii="Arial" w:hAnsi="Arial" w:cs="Arial"/>
          <w:bCs/>
          <w:sz w:val="22"/>
          <w:szCs w:val="22"/>
        </w:rPr>
        <w:t xml:space="preserve">FM Services] </w:t>
      </w:r>
    </w:p>
    <w:p w14:paraId="6AFD3455" w14:textId="0A9BD056" w:rsidR="00EA04C8" w:rsidRPr="00EB7EF0" w:rsidRDefault="00EA04C8" w:rsidP="00B94D39">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 xml:space="preserve">Meet with </w:t>
      </w:r>
      <w:r w:rsidR="00F644C8" w:rsidRPr="00EB7EF0">
        <w:rPr>
          <w:rFonts w:ascii="Arial" w:hAnsi="Arial" w:cs="Arial"/>
          <w:bCs/>
          <w:sz w:val="22"/>
          <w:szCs w:val="22"/>
        </w:rPr>
        <w:t>budget hold</w:t>
      </w:r>
      <w:r w:rsidR="00BC7204" w:rsidRPr="00EB7EF0">
        <w:rPr>
          <w:rFonts w:ascii="Arial" w:hAnsi="Arial" w:cs="Arial"/>
          <w:bCs/>
          <w:sz w:val="22"/>
          <w:szCs w:val="22"/>
        </w:rPr>
        <w:t>ers (Directors)</w:t>
      </w:r>
      <w:r w:rsidRPr="00EB7EF0">
        <w:rPr>
          <w:rFonts w:ascii="Arial" w:hAnsi="Arial" w:cs="Arial"/>
          <w:bCs/>
          <w:sz w:val="22"/>
          <w:szCs w:val="22"/>
        </w:rPr>
        <w:t xml:space="preserve"> </w:t>
      </w:r>
      <w:r w:rsidR="00BC7204" w:rsidRPr="00EB7EF0">
        <w:rPr>
          <w:rFonts w:ascii="Arial" w:hAnsi="Arial" w:cs="Arial"/>
          <w:bCs/>
          <w:sz w:val="22"/>
          <w:szCs w:val="22"/>
        </w:rPr>
        <w:t xml:space="preserve">of simpler services or for specific areas within Schools / Services </w:t>
      </w:r>
      <w:r w:rsidR="000A1D5C" w:rsidRPr="00EB7EF0">
        <w:rPr>
          <w:rFonts w:ascii="Arial" w:hAnsi="Arial" w:cs="Arial"/>
          <w:bCs/>
          <w:sz w:val="22"/>
          <w:szCs w:val="22"/>
        </w:rPr>
        <w:t xml:space="preserve">(“allocated budget holders”) </w:t>
      </w:r>
      <w:r w:rsidRPr="00EB7EF0">
        <w:rPr>
          <w:rFonts w:ascii="Arial" w:hAnsi="Arial" w:cs="Arial"/>
          <w:bCs/>
          <w:sz w:val="22"/>
          <w:szCs w:val="22"/>
        </w:rPr>
        <w:t xml:space="preserve">to discuss performance and </w:t>
      </w:r>
      <w:r w:rsidR="00F644C8" w:rsidRPr="00EB7EF0">
        <w:rPr>
          <w:rFonts w:ascii="Arial" w:hAnsi="Arial" w:cs="Arial"/>
          <w:bCs/>
          <w:sz w:val="22"/>
          <w:szCs w:val="22"/>
        </w:rPr>
        <w:t xml:space="preserve">agree </w:t>
      </w:r>
      <w:r w:rsidRPr="00EB7EF0">
        <w:rPr>
          <w:rFonts w:ascii="Arial" w:hAnsi="Arial" w:cs="Arial"/>
          <w:bCs/>
          <w:sz w:val="22"/>
          <w:szCs w:val="22"/>
        </w:rPr>
        <w:t>actions to address issues and risks</w:t>
      </w:r>
      <w:r w:rsidR="00F72DC3" w:rsidRPr="00EB7EF0">
        <w:rPr>
          <w:rFonts w:ascii="Arial" w:hAnsi="Arial" w:cs="Arial"/>
          <w:bCs/>
          <w:sz w:val="22"/>
          <w:szCs w:val="22"/>
        </w:rPr>
        <w:t xml:space="preserve"> [</w:t>
      </w:r>
      <w:r w:rsidR="00BC7204" w:rsidRPr="00EB7EF0">
        <w:rPr>
          <w:rFonts w:ascii="Arial" w:hAnsi="Arial" w:cs="Arial"/>
          <w:bCs/>
          <w:sz w:val="22"/>
          <w:szCs w:val="22"/>
        </w:rPr>
        <w:t>A</w:t>
      </w:r>
      <w:r w:rsidR="00F72DC3" w:rsidRPr="00EB7EF0">
        <w:rPr>
          <w:rFonts w:ascii="Arial" w:hAnsi="Arial" w:cs="Arial"/>
          <w:bCs/>
          <w:sz w:val="22"/>
          <w:szCs w:val="22"/>
        </w:rPr>
        <w:t xml:space="preserve">FM – Schools, </w:t>
      </w:r>
      <w:r w:rsidR="00BC7204" w:rsidRPr="00EB7EF0">
        <w:rPr>
          <w:rFonts w:ascii="Arial" w:hAnsi="Arial" w:cs="Arial"/>
          <w:bCs/>
          <w:sz w:val="22"/>
          <w:szCs w:val="22"/>
        </w:rPr>
        <w:t>A</w:t>
      </w:r>
      <w:r w:rsidR="00F72DC3" w:rsidRPr="00EB7EF0">
        <w:rPr>
          <w:rFonts w:ascii="Arial" w:hAnsi="Arial" w:cs="Arial"/>
          <w:bCs/>
          <w:sz w:val="22"/>
          <w:szCs w:val="22"/>
        </w:rPr>
        <w:t>FM Services]</w:t>
      </w:r>
      <w:r w:rsidRPr="00EB7EF0">
        <w:rPr>
          <w:rFonts w:ascii="Arial" w:hAnsi="Arial" w:cs="Arial"/>
          <w:bCs/>
          <w:sz w:val="22"/>
          <w:szCs w:val="22"/>
        </w:rPr>
        <w:t xml:space="preserve"> </w:t>
      </w:r>
    </w:p>
    <w:p w14:paraId="27D41B06" w14:textId="0B7A8D32" w:rsidR="00B94D39" w:rsidRPr="00EB7EF0" w:rsidRDefault="00A70DAB"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 xml:space="preserve">Highlight any ongoing concerns to the </w:t>
      </w:r>
      <w:r w:rsidR="001152E5" w:rsidRPr="00EB7EF0">
        <w:rPr>
          <w:rFonts w:ascii="Arial" w:hAnsi="Arial" w:cs="Arial"/>
          <w:bCs/>
          <w:sz w:val="22"/>
          <w:szCs w:val="22"/>
        </w:rPr>
        <w:t xml:space="preserve">Senior Finance Manager </w:t>
      </w:r>
      <w:r w:rsidRPr="00EB7EF0">
        <w:rPr>
          <w:rFonts w:ascii="Arial" w:hAnsi="Arial" w:cs="Arial"/>
          <w:bCs/>
          <w:sz w:val="22"/>
          <w:szCs w:val="22"/>
        </w:rPr>
        <w:t>and discuss required actions</w:t>
      </w:r>
      <w:r w:rsidR="00F72DC3" w:rsidRPr="00EB7EF0">
        <w:rPr>
          <w:rFonts w:ascii="Arial" w:hAnsi="Arial" w:cs="Arial"/>
          <w:bCs/>
          <w:sz w:val="22"/>
          <w:szCs w:val="22"/>
        </w:rPr>
        <w:t xml:space="preserve"> [</w:t>
      </w:r>
      <w:r w:rsidR="001152E5" w:rsidRPr="00EB7EF0">
        <w:rPr>
          <w:rFonts w:ascii="Arial" w:hAnsi="Arial" w:cs="Arial"/>
          <w:bCs/>
          <w:sz w:val="22"/>
          <w:szCs w:val="22"/>
        </w:rPr>
        <w:t>A</w:t>
      </w:r>
      <w:r w:rsidR="00F72DC3" w:rsidRPr="00EB7EF0">
        <w:rPr>
          <w:rFonts w:ascii="Arial" w:hAnsi="Arial" w:cs="Arial"/>
          <w:bCs/>
          <w:sz w:val="22"/>
          <w:szCs w:val="22"/>
        </w:rPr>
        <w:t xml:space="preserve">FM – Schools, </w:t>
      </w:r>
      <w:r w:rsidR="001152E5" w:rsidRPr="00EB7EF0">
        <w:rPr>
          <w:rFonts w:ascii="Arial" w:hAnsi="Arial" w:cs="Arial"/>
          <w:bCs/>
          <w:sz w:val="22"/>
          <w:szCs w:val="22"/>
        </w:rPr>
        <w:t>A</w:t>
      </w:r>
      <w:r w:rsidR="00F72DC3" w:rsidRPr="00EB7EF0">
        <w:rPr>
          <w:rFonts w:ascii="Arial" w:hAnsi="Arial" w:cs="Arial"/>
          <w:bCs/>
          <w:sz w:val="22"/>
          <w:szCs w:val="22"/>
        </w:rPr>
        <w:t>FM Services]</w:t>
      </w:r>
    </w:p>
    <w:p w14:paraId="5FC1E15D" w14:textId="02E4C690" w:rsidR="000A1D5C" w:rsidRPr="00EB7EF0" w:rsidRDefault="000A1D5C"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 xml:space="preserve">Take responsibility for </w:t>
      </w:r>
      <w:bookmarkStart w:id="0" w:name="_Hlk45036567"/>
      <w:r w:rsidRPr="00EB7EF0">
        <w:rPr>
          <w:rFonts w:ascii="Arial" w:hAnsi="Arial" w:cs="Arial"/>
          <w:bCs/>
          <w:sz w:val="22"/>
          <w:szCs w:val="22"/>
        </w:rPr>
        <w:t>reconciliations of ESFA and NCTL payments and other reconciliations as required</w:t>
      </w:r>
      <w:bookmarkEnd w:id="0"/>
      <w:r w:rsidRPr="00EB7EF0">
        <w:rPr>
          <w:rFonts w:ascii="Arial" w:hAnsi="Arial" w:cs="Arial"/>
          <w:bCs/>
          <w:sz w:val="22"/>
          <w:szCs w:val="22"/>
        </w:rPr>
        <w:t>, liaising with Schools / Services and the ESFA / NCTL where required to get necessary information [AFM – Reporting and Commercial]</w:t>
      </w:r>
    </w:p>
    <w:p w14:paraId="7916463D" w14:textId="77777777" w:rsidR="00671D41" w:rsidRPr="00EB7EF0" w:rsidRDefault="00671D41" w:rsidP="00EB7EF0">
      <w:pPr>
        <w:rPr>
          <w:rFonts w:ascii="Arial" w:hAnsi="Arial" w:cs="Arial"/>
          <w:sz w:val="22"/>
          <w:szCs w:val="22"/>
        </w:rPr>
      </w:pPr>
    </w:p>
    <w:p w14:paraId="66919356" w14:textId="77777777" w:rsidR="00671D41" w:rsidRPr="00EB7EF0" w:rsidRDefault="00671D41" w:rsidP="00D85947">
      <w:pPr>
        <w:ind w:left="426"/>
        <w:rPr>
          <w:rFonts w:ascii="Arial" w:hAnsi="Arial" w:cs="Arial"/>
          <w:sz w:val="22"/>
          <w:szCs w:val="22"/>
        </w:rPr>
      </w:pPr>
    </w:p>
    <w:p w14:paraId="79CE29C6" w14:textId="146A13DC" w:rsidR="00CD3D5A" w:rsidRPr="00EB7EF0" w:rsidRDefault="00A70DAB" w:rsidP="00CD3D5A">
      <w:pPr>
        <w:autoSpaceDE w:val="0"/>
        <w:autoSpaceDN w:val="0"/>
        <w:adjustRightInd w:val="0"/>
        <w:rPr>
          <w:rFonts w:ascii="Arial" w:hAnsi="Arial" w:cs="Arial"/>
          <w:b/>
          <w:bCs/>
          <w:sz w:val="22"/>
          <w:szCs w:val="22"/>
          <w:u w:val="single"/>
        </w:rPr>
      </w:pPr>
      <w:r w:rsidRPr="00EB7EF0">
        <w:rPr>
          <w:rFonts w:ascii="Arial" w:hAnsi="Arial" w:cs="Arial"/>
          <w:b/>
          <w:bCs/>
          <w:sz w:val="22"/>
          <w:szCs w:val="22"/>
          <w:u w:val="single"/>
        </w:rPr>
        <w:t>Advice, Support and Training</w:t>
      </w:r>
    </w:p>
    <w:p w14:paraId="75258178" w14:textId="77777777" w:rsidR="00CD3D5A" w:rsidRPr="00EB7EF0" w:rsidRDefault="00CD3D5A" w:rsidP="00CD3D5A">
      <w:pPr>
        <w:autoSpaceDE w:val="0"/>
        <w:autoSpaceDN w:val="0"/>
        <w:adjustRightInd w:val="0"/>
        <w:rPr>
          <w:rFonts w:ascii="Arial" w:hAnsi="Arial" w:cs="Arial"/>
          <w:b/>
          <w:bCs/>
          <w:sz w:val="22"/>
          <w:szCs w:val="22"/>
          <w:u w:val="single"/>
        </w:rPr>
      </w:pPr>
    </w:p>
    <w:p w14:paraId="465F64FC" w14:textId="0611893C" w:rsidR="00A70DAB" w:rsidRPr="00EB7EF0" w:rsidRDefault="00A70DAB"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 xml:space="preserve">Check that </w:t>
      </w:r>
      <w:r w:rsidR="001152E5" w:rsidRPr="00EB7EF0">
        <w:rPr>
          <w:rFonts w:ascii="Arial" w:hAnsi="Arial" w:cs="Arial"/>
          <w:bCs/>
          <w:sz w:val="22"/>
          <w:szCs w:val="22"/>
        </w:rPr>
        <w:t xml:space="preserve">allocated </w:t>
      </w:r>
      <w:r w:rsidR="00F644C8" w:rsidRPr="00EB7EF0">
        <w:rPr>
          <w:rFonts w:ascii="Arial" w:hAnsi="Arial" w:cs="Arial"/>
          <w:bCs/>
          <w:sz w:val="22"/>
          <w:szCs w:val="22"/>
        </w:rPr>
        <w:t>budget hold</w:t>
      </w:r>
      <w:r w:rsidR="001152E5" w:rsidRPr="00EB7EF0">
        <w:rPr>
          <w:rFonts w:ascii="Arial" w:hAnsi="Arial" w:cs="Arial"/>
          <w:bCs/>
          <w:sz w:val="22"/>
          <w:szCs w:val="22"/>
        </w:rPr>
        <w:t xml:space="preserve">ers </w:t>
      </w:r>
      <w:r w:rsidR="00F644C8" w:rsidRPr="00EB7EF0">
        <w:rPr>
          <w:rFonts w:ascii="Arial" w:hAnsi="Arial" w:cs="Arial"/>
          <w:bCs/>
          <w:sz w:val="22"/>
          <w:szCs w:val="22"/>
        </w:rPr>
        <w:t>[</w:t>
      </w:r>
      <w:r w:rsidR="001152E5" w:rsidRPr="00EB7EF0">
        <w:rPr>
          <w:rFonts w:ascii="Arial" w:hAnsi="Arial" w:cs="Arial"/>
          <w:bCs/>
          <w:sz w:val="22"/>
          <w:szCs w:val="22"/>
        </w:rPr>
        <w:t>A</w:t>
      </w:r>
      <w:r w:rsidR="00F644C8" w:rsidRPr="00EB7EF0">
        <w:rPr>
          <w:rFonts w:ascii="Arial" w:hAnsi="Arial" w:cs="Arial"/>
          <w:bCs/>
          <w:sz w:val="22"/>
          <w:szCs w:val="22"/>
        </w:rPr>
        <w:t xml:space="preserve">FM – Schools, </w:t>
      </w:r>
      <w:r w:rsidR="001152E5" w:rsidRPr="00EB7EF0">
        <w:rPr>
          <w:rFonts w:ascii="Arial" w:hAnsi="Arial" w:cs="Arial"/>
          <w:bCs/>
          <w:sz w:val="22"/>
          <w:szCs w:val="22"/>
        </w:rPr>
        <w:t>A</w:t>
      </w:r>
      <w:r w:rsidR="00F644C8" w:rsidRPr="00EB7EF0">
        <w:rPr>
          <w:rFonts w:ascii="Arial" w:hAnsi="Arial" w:cs="Arial"/>
          <w:bCs/>
          <w:sz w:val="22"/>
          <w:szCs w:val="22"/>
        </w:rPr>
        <w:t xml:space="preserve">FM Services] understand </w:t>
      </w:r>
      <w:r w:rsidR="000C59C0" w:rsidRPr="00EB7EF0">
        <w:rPr>
          <w:rFonts w:ascii="Arial" w:hAnsi="Arial" w:cs="Arial"/>
          <w:bCs/>
          <w:sz w:val="22"/>
          <w:szCs w:val="22"/>
        </w:rPr>
        <w:t xml:space="preserve">their financial performance </w:t>
      </w:r>
      <w:r w:rsidR="00F644C8" w:rsidRPr="00EB7EF0">
        <w:rPr>
          <w:rFonts w:ascii="Arial" w:hAnsi="Arial" w:cs="Arial"/>
          <w:bCs/>
          <w:sz w:val="22"/>
          <w:szCs w:val="22"/>
        </w:rPr>
        <w:t xml:space="preserve">and are taking necessary actions  </w:t>
      </w:r>
      <w:r w:rsidRPr="00EB7EF0">
        <w:rPr>
          <w:rFonts w:ascii="Arial" w:hAnsi="Arial" w:cs="Arial"/>
          <w:bCs/>
          <w:sz w:val="22"/>
          <w:szCs w:val="22"/>
        </w:rPr>
        <w:t xml:space="preserve">  </w:t>
      </w:r>
    </w:p>
    <w:p w14:paraId="7760E73C" w14:textId="1BB00244" w:rsidR="00CD3D5A" w:rsidRPr="00EB7EF0" w:rsidRDefault="001152E5" w:rsidP="00CD3D5A">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Deliver to</w:t>
      </w:r>
      <w:r w:rsidR="00957BE7" w:rsidRPr="00EB7EF0">
        <w:rPr>
          <w:rFonts w:ascii="Arial" w:hAnsi="Arial" w:cs="Arial"/>
          <w:bCs/>
          <w:sz w:val="22"/>
          <w:szCs w:val="22"/>
        </w:rPr>
        <w:t xml:space="preserve"> budget holders </w:t>
      </w:r>
      <w:r w:rsidR="00F72DC3" w:rsidRPr="00EB7EF0">
        <w:rPr>
          <w:rFonts w:ascii="Arial" w:hAnsi="Arial" w:cs="Arial"/>
          <w:bCs/>
          <w:sz w:val="22"/>
          <w:szCs w:val="22"/>
        </w:rPr>
        <w:t>[</w:t>
      </w:r>
      <w:r w:rsidRPr="00EB7EF0">
        <w:rPr>
          <w:rFonts w:ascii="Arial" w:hAnsi="Arial" w:cs="Arial"/>
          <w:bCs/>
          <w:sz w:val="22"/>
          <w:szCs w:val="22"/>
        </w:rPr>
        <w:t>A</w:t>
      </w:r>
      <w:r w:rsidR="00F72DC3" w:rsidRPr="00EB7EF0">
        <w:rPr>
          <w:rFonts w:ascii="Arial" w:hAnsi="Arial" w:cs="Arial"/>
          <w:bCs/>
          <w:sz w:val="22"/>
          <w:szCs w:val="22"/>
        </w:rPr>
        <w:t xml:space="preserve">FM – Schools, </w:t>
      </w:r>
      <w:r w:rsidRPr="00EB7EF0">
        <w:rPr>
          <w:rFonts w:ascii="Arial" w:hAnsi="Arial" w:cs="Arial"/>
          <w:bCs/>
          <w:sz w:val="22"/>
          <w:szCs w:val="22"/>
        </w:rPr>
        <w:t>A</w:t>
      </w:r>
      <w:r w:rsidR="00F72DC3" w:rsidRPr="00EB7EF0">
        <w:rPr>
          <w:rFonts w:ascii="Arial" w:hAnsi="Arial" w:cs="Arial"/>
          <w:bCs/>
          <w:sz w:val="22"/>
          <w:szCs w:val="22"/>
        </w:rPr>
        <w:t xml:space="preserve">FM Services] and managers with cross UEL financial responsibilities [SFM Reporting and Commercial] </w:t>
      </w:r>
      <w:r w:rsidR="00957BE7" w:rsidRPr="00EB7EF0">
        <w:rPr>
          <w:rFonts w:ascii="Arial" w:hAnsi="Arial" w:cs="Arial"/>
          <w:bCs/>
          <w:sz w:val="22"/>
          <w:szCs w:val="22"/>
        </w:rPr>
        <w:t>and their teams support and training to manage their financial performance, liaising where necessary with Finance Systems</w:t>
      </w:r>
    </w:p>
    <w:p w14:paraId="172D5B10" w14:textId="09D00A15" w:rsidR="006C4FAB" w:rsidRPr="00EB7EF0" w:rsidRDefault="001152E5" w:rsidP="00CD3D5A">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Support</w:t>
      </w:r>
      <w:r w:rsidR="009B7E7E" w:rsidRPr="00EB7EF0">
        <w:rPr>
          <w:rFonts w:ascii="Arial" w:hAnsi="Arial" w:cs="Arial"/>
          <w:bCs/>
          <w:sz w:val="22"/>
          <w:szCs w:val="22"/>
        </w:rPr>
        <w:t xml:space="preserve"> the use of effective self-service tools and templates </w:t>
      </w:r>
    </w:p>
    <w:p w14:paraId="61516C8E" w14:textId="77777777" w:rsidR="00671D41" w:rsidRPr="00EB7EF0" w:rsidRDefault="00671D41" w:rsidP="00034DBB">
      <w:pPr>
        <w:rPr>
          <w:rFonts w:ascii="Arial" w:hAnsi="Arial" w:cs="Arial"/>
          <w:b/>
          <w:sz w:val="22"/>
          <w:szCs w:val="22"/>
          <w:u w:val="single"/>
        </w:rPr>
      </w:pPr>
    </w:p>
    <w:p w14:paraId="0BBE684B" w14:textId="77777777" w:rsidR="00671D41" w:rsidRPr="00EB7EF0" w:rsidRDefault="00671D41" w:rsidP="00034DBB">
      <w:pPr>
        <w:rPr>
          <w:rFonts w:ascii="Arial" w:hAnsi="Arial" w:cs="Arial"/>
          <w:b/>
          <w:sz w:val="22"/>
          <w:szCs w:val="22"/>
          <w:u w:val="single"/>
        </w:rPr>
      </w:pPr>
    </w:p>
    <w:p w14:paraId="22B3BD85" w14:textId="0BABBD64" w:rsidR="00CD3D5A" w:rsidRPr="00EB7EF0" w:rsidRDefault="00957BE7" w:rsidP="00CD3D5A">
      <w:pPr>
        <w:autoSpaceDE w:val="0"/>
        <w:autoSpaceDN w:val="0"/>
        <w:adjustRightInd w:val="0"/>
        <w:rPr>
          <w:rFonts w:ascii="Arial" w:hAnsi="Arial" w:cs="Arial"/>
          <w:b/>
          <w:bCs/>
          <w:sz w:val="22"/>
          <w:szCs w:val="22"/>
          <w:u w:val="single"/>
        </w:rPr>
      </w:pPr>
      <w:r w:rsidRPr="00EB7EF0">
        <w:rPr>
          <w:rFonts w:ascii="Arial" w:hAnsi="Arial" w:cs="Arial"/>
          <w:b/>
          <w:bCs/>
          <w:iCs/>
          <w:sz w:val="22"/>
          <w:szCs w:val="22"/>
          <w:u w:val="single"/>
        </w:rPr>
        <w:t>Budgeting and Forecasting</w:t>
      </w:r>
    </w:p>
    <w:p w14:paraId="647A5A9A" w14:textId="77777777" w:rsidR="00CD3D5A" w:rsidRPr="00EB7EF0" w:rsidRDefault="00CD3D5A" w:rsidP="00CD3D5A">
      <w:pPr>
        <w:autoSpaceDE w:val="0"/>
        <w:autoSpaceDN w:val="0"/>
        <w:adjustRightInd w:val="0"/>
        <w:rPr>
          <w:rFonts w:ascii="Arial" w:hAnsi="Arial" w:cs="Arial"/>
          <w:b/>
          <w:bCs/>
          <w:sz w:val="22"/>
          <w:szCs w:val="22"/>
          <w:u w:val="single"/>
        </w:rPr>
      </w:pPr>
    </w:p>
    <w:p w14:paraId="44F2A421" w14:textId="0D6079DC" w:rsidR="00CD3D5A" w:rsidRPr="00EB7EF0" w:rsidRDefault="00F644C8" w:rsidP="00CD3D5A">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 xml:space="preserve">Understand </w:t>
      </w:r>
      <w:r w:rsidR="00957BE7" w:rsidRPr="00EB7EF0">
        <w:rPr>
          <w:rFonts w:ascii="Arial" w:hAnsi="Arial" w:cs="Arial"/>
          <w:bCs/>
          <w:sz w:val="22"/>
          <w:szCs w:val="22"/>
        </w:rPr>
        <w:t>the timetables</w:t>
      </w:r>
      <w:r w:rsidRPr="00EB7EF0">
        <w:rPr>
          <w:rFonts w:ascii="Arial" w:hAnsi="Arial" w:cs="Arial"/>
          <w:bCs/>
          <w:sz w:val="22"/>
          <w:szCs w:val="22"/>
        </w:rPr>
        <w:t>,</w:t>
      </w:r>
      <w:r w:rsidR="0095222F" w:rsidRPr="00EB7EF0">
        <w:rPr>
          <w:rFonts w:ascii="Arial" w:hAnsi="Arial" w:cs="Arial"/>
          <w:bCs/>
          <w:sz w:val="22"/>
          <w:szCs w:val="22"/>
        </w:rPr>
        <w:t xml:space="preserve"> processes and assumptions </w:t>
      </w:r>
      <w:r w:rsidR="00957BE7" w:rsidRPr="00EB7EF0">
        <w:rPr>
          <w:rFonts w:ascii="Arial" w:hAnsi="Arial" w:cs="Arial"/>
          <w:bCs/>
          <w:sz w:val="22"/>
          <w:szCs w:val="22"/>
        </w:rPr>
        <w:t xml:space="preserve">for </w:t>
      </w:r>
      <w:r w:rsidR="00606289" w:rsidRPr="00EB7EF0">
        <w:rPr>
          <w:rFonts w:ascii="Arial" w:hAnsi="Arial" w:cs="Arial"/>
          <w:bCs/>
          <w:sz w:val="22"/>
          <w:szCs w:val="22"/>
        </w:rPr>
        <w:t xml:space="preserve">annual </w:t>
      </w:r>
      <w:r w:rsidR="00957BE7" w:rsidRPr="00EB7EF0">
        <w:rPr>
          <w:rFonts w:ascii="Arial" w:hAnsi="Arial" w:cs="Arial"/>
          <w:bCs/>
          <w:sz w:val="22"/>
          <w:szCs w:val="22"/>
        </w:rPr>
        <w:t>budgeting</w:t>
      </w:r>
      <w:r w:rsidR="00606289" w:rsidRPr="00EB7EF0">
        <w:rPr>
          <w:rFonts w:ascii="Arial" w:hAnsi="Arial" w:cs="Arial"/>
          <w:bCs/>
          <w:sz w:val="22"/>
          <w:szCs w:val="22"/>
        </w:rPr>
        <w:t xml:space="preserve"> </w:t>
      </w:r>
      <w:r w:rsidR="00957BE7" w:rsidRPr="00EB7EF0">
        <w:rPr>
          <w:rFonts w:ascii="Arial" w:hAnsi="Arial" w:cs="Arial"/>
          <w:bCs/>
          <w:sz w:val="22"/>
          <w:szCs w:val="22"/>
        </w:rPr>
        <w:t xml:space="preserve">and </w:t>
      </w:r>
      <w:r w:rsidR="00606289" w:rsidRPr="00EB7EF0">
        <w:rPr>
          <w:rFonts w:ascii="Arial" w:hAnsi="Arial" w:cs="Arial"/>
          <w:bCs/>
          <w:sz w:val="22"/>
          <w:szCs w:val="22"/>
        </w:rPr>
        <w:t xml:space="preserve">in-year </w:t>
      </w:r>
      <w:r w:rsidR="00957BE7" w:rsidRPr="00EB7EF0">
        <w:rPr>
          <w:rFonts w:ascii="Arial" w:hAnsi="Arial" w:cs="Arial"/>
          <w:bCs/>
          <w:sz w:val="22"/>
          <w:szCs w:val="22"/>
        </w:rPr>
        <w:t>forecast</w:t>
      </w:r>
      <w:r w:rsidR="00692C2A" w:rsidRPr="00EB7EF0">
        <w:rPr>
          <w:rFonts w:ascii="Arial" w:hAnsi="Arial" w:cs="Arial"/>
          <w:bCs/>
          <w:sz w:val="22"/>
          <w:szCs w:val="22"/>
        </w:rPr>
        <w:t>s</w:t>
      </w:r>
      <w:r w:rsidR="00606289" w:rsidRPr="00EB7EF0">
        <w:rPr>
          <w:rFonts w:ascii="Arial" w:hAnsi="Arial" w:cs="Arial"/>
          <w:bCs/>
          <w:sz w:val="22"/>
          <w:szCs w:val="22"/>
        </w:rPr>
        <w:t xml:space="preserve"> </w:t>
      </w:r>
    </w:p>
    <w:p w14:paraId="2B8F6C31" w14:textId="6293F06C" w:rsidR="00CD3D5A" w:rsidRPr="00EB7EF0" w:rsidRDefault="00F644C8" w:rsidP="00CD3D5A">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 xml:space="preserve">Discuss budgets </w:t>
      </w:r>
      <w:r w:rsidR="001152E5" w:rsidRPr="00EB7EF0">
        <w:rPr>
          <w:rFonts w:ascii="Arial" w:hAnsi="Arial" w:cs="Arial"/>
          <w:bCs/>
          <w:sz w:val="22"/>
          <w:szCs w:val="22"/>
        </w:rPr>
        <w:t>with</w:t>
      </w:r>
      <w:r w:rsidRPr="00EB7EF0">
        <w:rPr>
          <w:rFonts w:ascii="Arial" w:hAnsi="Arial" w:cs="Arial"/>
          <w:bCs/>
          <w:sz w:val="22"/>
          <w:szCs w:val="22"/>
        </w:rPr>
        <w:t xml:space="preserve"> </w:t>
      </w:r>
      <w:r w:rsidR="000A1D5C" w:rsidRPr="00EB7EF0">
        <w:rPr>
          <w:rFonts w:ascii="Arial" w:hAnsi="Arial" w:cs="Arial"/>
          <w:bCs/>
          <w:sz w:val="22"/>
          <w:szCs w:val="22"/>
        </w:rPr>
        <w:t xml:space="preserve">allocated </w:t>
      </w:r>
      <w:r w:rsidR="001152E5" w:rsidRPr="00EB7EF0">
        <w:rPr>
          <w:rFonts w:ascii="Arial" w:hAnsi="Arial" w:cs="Arial"/>
          <w:bCs/>
          <w:sz w:val="22"/>
          <w:szCs w:val="22"/>
        </w:rPr>
        <w:t>budget holders</w:t>
      </w:r>
      <w:r w:rsidRPr="00EB7EF0">
        <w:rPr>
          <w:rFonts w:ascii="Arial" w:hAnsi="Arial" w:cs="Arial"/>
          <w:bCs/>
          <w:sz w:val="22"/>
          <w:szCs w:val="22"/>
        </w:rPr>
        <w:t xml:space="preserve">, providing any analysis and ensuring clear understanding of </w:t>
      </w:r>
      <w:r w:rsidR="000C59C0" w:rsidRPr="00EB7EF0">
        <w:rPr>
          <w:rFonts w:ascii="Arial" w:hAnsi="Arial" w:cs="Arial"/>
          <w:bCs/>
          <w:sz w:val="22"/>
          <w:szCs w:val="22"/>
        </w:rPr>
        <w:t xml:space="preserve">operational requirements. Escalate any concerns to the </w:t>
      </w:r>
      <w:r w:rsidR="001152E5" w:rsidRPr="00EB7EF0">
        <w:rPr>
          <w:rFonts w:ascii="Arial" w:hAnsi="Arial" w:cs="Arial"/>
          <w:bCs/>
          <w:sz w:val="22"/>
          <w:szCs w:val="22"/>
        </w:rPr>
        <w:t>Senior Finance Manager [AFM – Schools, AFM – Services]</w:t>
      </w:r>
      <w:r w:rsidR="000C59C0" w:rsidRPr="00EB7EF0">
        <w:rPr>
          <w:rFonts w:ascii="Arial" w:hAnsi="Arial" w:cs="Arial"/>
          <w:bCs/>
          <w:sz w:val="22"/>
          <w:szCs w:val="22"/>
        </w:rPr>
        <w:t>.</w:t>
      </w:r>
    </w:p>
    <w:p w14:paraId="38366459" w14:textId="4E3D4C6E" w:rsidR="00CD3D5A" w:rsidRPr="00EB7EF0" w:rsidRDefault="001152E5" w:rsidP="00CD3D5A">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U</w:t>
      </w:r>
      <w:r w:rsidR="00F644C8" w:rsidRPr="00EB7EF0">
        <w:rPr>
          <w:rFonts w:ascii="Arial" w:hAnsi="Arial" w:cs="Arial"/>
          <w:bCs/>
          <w:sz w:val="22"/>
          <w:szCs w:val="22"/>
        </w:rPr>
        <w:t>se</w:t>
      </w:r>
      <w:r w:rsidR="000C59C0" w:rsidRPr="00EB7EF0">
        <w:rPr>
          <w:rFonts w:ascii="Arial" w:hAnsi="Arial" w:cs="Arial"/>
          <w:bCs/>
          <w:sz w:val="22"/>
          <w:szCs w:val="22"/>
        </w:rPr>
        <w:t xml:space="preserve"> </w:t>
      </w:r>
      <w:r w:rsidR="0095222F" w:rsidRPr="00EB7EF0">
        <w:rPr>
          <w:rFonts w:ascii="Arial" w:hAnsi="Arial" w:cs="Arial"/>
          <w:bCs/>
          <w:sz w:val="22"/>
          <w:szCs w:val="22"/>
        </w:rPr>
        <w:t xml:space="preserve">budgeting systems and tools </w:t>
      </w:r>
      <w:r w:rsidRPr="00EB7EF0">
        <w:rPr>
          <w:rFonts w:ascii="Arial" w:hAnsi="Arial" w:cs="Arial"/>
          <w:bCs/>
          <w:sz w:val="22"/>
          <w:szCs w:val="22"/>
        </w:rPr>
        <w:t xml:space="preserve">effectively </w:t>
      </w:r>
      <w:r w:rsidR="0095222F" w:rsidRPr="00EB7EF0">
        <w:rPr>
          <w:rFonts w:ascii="Arial" w:hAnsi="Arial" w:cs="Arial"/>
          <w:bCs/>
          <w:sz w:val="22"/>
          <w:szCs w:val="22"/>
        </w:rPr>
        <w:t>to ensure robust and accurate budgets and forecasts</w:t>
      </w:r>
    </w:p>
    <w:p w14:paraId="3F01C7D0" w14:textId="439FE275" w:rsidR="0095222F" w:rsidRPr="00EB7EF0" w:rsidRDefault="0095222F" w:rsidP="0095222F">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Produce any required</w:t>
      </w:r>
      <w:r w:rsidR="000C59C0" w:rsidRPr="00EB7EF0">
        <w:rPr>
          <w:rFonts w:ascii="Arial" w:hAnsi="Arial" w:cs="Arial"/>
          <w:bCs/>
          <w:sz w:val="22"/>
          <w:szCs w:val="22"/>
        </w:rPr>
        <w:t xml:space="preserve"> analysis </w:t>
      </w:r>
      <w:r w:rsidRPr="00EB7EF0">
        <w:rPr>
          <w:rFonts w:ascii="Arial" w:hAnsi="Arial" w:cs="Arial"/>
          <w:bCs/>
          <w:sz w:val="22"/>
          <w:szCs w:val="22"/>
        </w:rPr>
        <w:t xml:space="preserve">for the </w:t>
      </w:r>
      <w:r w:rsidR="001152E5" w:rsidRPr="00EB7EF0">
        <w:rPr>
          <w:rFonts w:ascii="Arial" w:hAnsi="Arial" w:cs="Arial"/>
          <w:bCs/>
          <w:sz w:val="22"/>
          <w:szCs w:val="22"/>
        </w:rPr>
        <w:t>Senior Finance Manager</w:t>
      </w:r>
    </w:p>
    <w:p w14:paraId="6FB76208" w14:textId="196C105F" w:rsidR="0095222F" w:rsidRPr="00EB7EF0" w:rsidRDefault="0095222F" w:rsidP="009B7E7E">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 xml:space="preserve">Maintain budget holder accountability by agreeing and reviewing </w:t>
      </w:r>
      <w:r w:rsidR="000C59C0" w:rsidRPr="00EB7EF0">
        <w:rPr>
          <w:rFonts w:ascii="Arial" w:hAnsi="Arial" w:cs="Arial"/>
          <w:bCs/>
          <w:sz w:val="22"/>
          <w:szCs w:val="22"/>
        </w:rPr>
        <w:t xml:space="preserve">final </w:t>
      </w:r>
      <w:r w:rsidRPr="00EB7EF0">
        <w:rPr>
          <w:rFonts w:ascii="Arial" w:hAnsi="Arial" w:cs="Arial"/>
          <w:bCs/>
          <w:sz w:val="22"/>
          <w:szCs w:val="22"/>
        </w:rPr>
        <w:t xml:space="preserve">budgets with </w:t>
      </w:r>
      <w:r w:rsidR="001152E5" w:rsidRPr="00EB7EF0">
        <w:rPr>
          <w:rFonts w:ascii="Arial" w:hAnsi="Arial" w:cs="Arial"/>
          <w:bCs/>
          <w:sz w:val="22"/>
          <w:szCs w:val="22"/>
        </w:rPr>
        <w:t xml:space="preserve">allocated </w:t>
      </w:r>
      <w:r w:rsidRPr="00EB7EF0">
        <w:rPr>
          <w:rFonts w:ascii="Arial" w:hAnsi="Arial" w:cs="Arial"/>
          <w:bCs/>
          <w:sz w:val="22"/>
          <w:szCs w:val="22"/>
        </w:rPr>
        <w:t>budget holders</w:t>
      </w:r>
      <w:r w:rsidR="000C59C0" w:rsidRPr="00EB7EF0">
        <w:rPr>
          <w:rFonts w:ascii="Arial" w:hAnsi="Arial" w:cs="Arial"/>
          <w:bCs/>
          <w:sz w:val="22"/>
          <w:szCs w:val="22"/>
        </w:rPr>
        <w:t xml:space="preserve"> ensuring that any implications are understood</w:t>
      </w:r>
      <w:r w:rsidR="001152E5" w:rsidRPr="00EB7EF0">
        <w:rPr>
          <w:rFonts w:ascii="Arial" w:hAnsi="Arial" w:cs="Arial"/>
          <w:bCs/>
          <w:sz w:val="22"/>
          <w:szCs w:val="22"/>
        </w:rPr>
        <w:t xml:space="preserve"> [AFM – Schools, AFM – Services].</w:t>
      </w:r>
    </w:p>
    <w:p w14:paraId="7CA50577" w14:textId="77777777" w:rsidR="00671D41" w:rsidRPr="00EB7EF0" w:rsidRDefault="00671D41" w:rsidP="00034DBB">
      <w:pPr>
        <w:rPr>
          <w:rFonts w:ascii="Arial" w:hAnsi="Arial" w:cs="Arial"/>
          <w:b/>
          <w:sz w:val="22"/>
          <w:szCs w:val="22"/>
          <w:u w:val="single"/>
        </w:rPr>
      </w:pPr>
    </w:p>
    <w:p w14:paraId="61CFA981" w14:textId="77777777" w:rsidR="00671D41" w:rsidRPr="00EB7EF0" w:rsidRDefault="00671D41" w:rsidP="00034DBB">
      <w:pPr>
        <w:rPr>
          <w:rFonts w:ascii="Arial" w:hAnsi="Arial" w:cs="Arial"/>
          <w:b/>
          <w:sz w:val="22"/>
          <w:szCs w:val="22"/>
          <w:u w:val="single"/>
        </w:rPr>
      </w:pPr>
    </w:p>
    <w:p w14:paraId="034C133D" w14:textId="24A795D9" w:rsidR="00A70DAB" w:rsidRPr="00EB7EF0" w:rsidRDefault="00957BE7" w:rsidP="00A70DAB">
      <w:pPr>
        <w:autoSpaceDE w:val="0"/>
        <w:autoSpaceDN w:val="0"/>
        <w:adjustRightInd w:val="0"/>
        <w:rPr>
          <w:rFonts w:ascii="Arial" w:hAnsi="Arial" w:cs="Arial"/>
          <w:b/>
          <w:bCs/>
          <w:sz w:val="22"/>
          <w:szCs w:val="22"/>
          <w:u w:val="single"/>
        </w:rPr>
      </w:pPr>
      <w:r w:rsidRPr="00EB7EF0">
        <w:rPr>
          <w:rFonts w:ascii="Arial" w:hAnsi="Arial" w:cs="Arial"/>
          <w:b/>
          <w:bCs/>
          <w:sz w:val="22"/>
          <w:szCs w:val="22"/>
          <w:u w:val="single"/>
        </w:rPr>
        <w:t>Regulatory Returns</w:t>
      </w:r>
      <w:r w:rsidR="000C59C0" w:rsidRPr="00EB7EF0">
        <w:rPr>
          <w:rFonts w:ascii="Arial" w:hAnsi="Arial" w:cs="Arial"/>
          <w:b/>
          <w:bCs/>
          <w:sz w:val="22"/>
          <w:szCs w:val="22"/>
          <w:u w:val="single"/>
        </w:rPr>
        <w:t xml:space="preserve"> [</w:t>
      </w:r>
      <w:r w:rsidR="001152E5" w:rsidRPr="00EB7EF0">
        <w:rPr>
          <w:rFonts w:ascii="Arial" w:hAnsi="Arial" w:cs="Arial"/>
          <w:b/>
          <w:bCs/>
          <w:sz w:val="22"/>
          <w:szCs w:val="22"/>
          <w:u w:val="single"/>
        </w:rPr>
        <w:t>A</w:t>
      </w:r>
      <w:r w:rsidR="000C59C0" w:rsidRPr="00EB7EF0">
        <w:rPr>
          <w:rFonts w:ascii="Arial" w:hAnsi="Arial" w:cs="Arial"/>
          <w:b/>
          <w:bCs/>
          <w:sz w:val="22"/>
          <w:szCs w:val="22"/>
          <w:u w:val="single"/>
        </w:rPr>
        <w:t>FM Reporting and Commercial]</w:t>
      </w:r>
    </w:p>
    <w:p w14:paraId="188AC169" w14:textId="77777777" w:rsidR="00A70DAB" w:rsidRPr="00EB7EF0" w:rsidRDefault="00A70DAB" w:rsidP="00A70DAB">
      <w:pPr>
        <w:autoSpaceDE w:val="0"/>
        <w:autoSpaceDN w:val="0"/>
        <w:adjustRightInd w:val="0"/>
        <w:rPr>
          <w:rFonts w:ascii="Arial" w:hAnsi="Arial" w:cs="Arial"/>
          <w:b/>
          <w:bCs/>
          <w:sz w:val="22"/>
          <w:szCs w:val="22"/>
          <w:u w:val="single"/>
        </w:rPr>
      </w:pPr>
    </w:p>
    <w:p w14:paraId="1E2AA01B" w14:textId="7DCC55AC" w:rsidR="00A70DAB" w:rsidRPr="00EB7EF0" w:rsidRDefault="001152E5"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Understand</w:t>
      </w:r>
      <w:r w:rsidR="0095222F" w:rsidRPr="00EB7EF0">
        <w:rPr>
          <w:rFonts w:ascii="Arial" w:hAnsi="Arial" w:cs="Arial"/>
          <w:bCs/>
          <w:sz w:val="22"/>
          <w:szCs w:val="22"/>
        </w:rPr>
        <w:t xml:space="preserve"> submission deadlines and requirements for regulatory returns including the </w:t>
      </w:r>
      <w:proofErr w:type="spellStart"/>
      <w:r w:rsidR="0095222F" w:rsidRPr="00EB7EF0">
        <w:rPr>
          <w:rFonts w:ascii="Arial" w:hAnsi="Arial" w:cs="Arial"/>
          <w:bCs/>
          <w:sz w:val="22"/>
          <w:szCs w:val="22"/>
        </w:rPr>
        <w:t>OfS</w:t>
      </w:r>
      <w:proofErr w:type="spellEnd"/>
      <w:r w:rsidR="0095222F" w:rsidRPr="00EB7EF0">
        <w:rPr>
          <w:rFonts w:ascii="Arial" w:hAnsi="Arial" w:cs="Arial"/>
          <w:bCs/>
          <w:sz w:val="22"/>
          <w:szCs w:val="22"/>
        </w:rPr>
        <w:t xml:space="preserve"> Annual Financial Return, TRAC(R) </w:t>
      </w:r>
      <w:r w:rsidR="00692C2A" w:rsidRPr="00EB7EF0">
        <w:rPr>
          <w:rFonts w:ascii="Arial" w:hAnsi="Arial" w:cs="Arial"/>
          <w:bCs/>
          <w:sz w:val="22"/>
          <w:szCs w:val="22"/>
        </w:rPr>
        <w:t>&amp;</w:t>
      </w:r>
      <w:r w:rsidR="0095222F" w:rsidRPr="00EB7EF0">
        <w:rPr>
          <w:rFonts w:ascii="Arial" w:hAnsi="Arial" w:cs="Arial"/>
          <w:bCs/>
          <w:sz w:val="22"/>
          <w:szCs w:val="22"/>
        </w:rPr>
        <w:t xml:space="preserve"> TRAC(T)</w:t>
      </w:r>
      <w:r w:rsidR="00692C2A" w:rsidRPr="00EB7EF0">
        <w:rPr>
          <w:rFonts w:ascii="Arial" w:hAnsi="Arial" w:cs="Arial"/>
          <w:bCs/>
          <w:sz w:val="22"/>
          <w:szCs w:val="22"/>
        </w:rPr>
        <w:t xml:space="preserve"> and</w:t>
      </w:r>
      <w:r w:rsidR="0095222F" w:rsidRPr="00EB7EF0">
        <w:rPr>
          <w:rFonts w:ascii="Arial" w:hAnsi="Arial" w:cs="Arial"/>
          <w:bCs/>
          <w:sz w:val="22"/>
          <w:szCs w:val="22"/>
        </w:rPr>
        <w:t xml:space="preserve"> NCTL audit</w:t>
      </w:r>
      <w:r w:rsidR="00692C2A" w:rsidRPr="00EB7EF0">
        <w:rPr>
          <w:rFonts w:ascii="Arial" w:hAnsi="Arial" w:cs="Arial"/>
          <w:bCs/>
          <w:sz w:val="22"/>
          <w:szCs w:val="22"/>
        </w:rPr>
        <w:t>,</w:t>
      </w:r>
      <w:r w:rsidR="0095222F" w:rsidRPr="00EB7EF0">
        <w:rPr>
          <w:rFonts w:ascii="Arial" w:hAnsi="Arial" w:cs="Arial"/>
          <w:bCs/>
          <w:sz w:val="22"/>
          <w:szCs w:val="22"/>
        </w:rPr>
        <w:t xml:space="preserve"> </w:t>
      </w:r>
      <w:r w:rsidR="000C59C0" w:rsidRPr="00EB7EF0">
        <w:rPr>
          <w:rFonts w:ascii="Arial" w:hAnsi="Arial" w:cs="Arial"/>
          <w:bCs/>
          <w:sz w:val="22"/>
          <w:szCs w:val="22"/>
        </w:rPr>
        <w:t xml:space="preserve">with the </w:t>
      </w:r>
      <w:r w:rsidRPr="00EB7EF0">
        <w:rPr>
          <w:rFonts w:ascii="Arial" w:hAnsi="Arial" w:cs="Arial"/>
          <w:bCs/>
          <w:sz w:val="22"/>
          <w:szCs w:val="22"/>
        </w:rPr>
        <w:t>Senior Finance Manager</w:t>
      </w:r>
      <w:r w:rsidR="000C59C0" w:rsidRPr="00EB7EF0">
        <w:rPr>
          <w:rFonts w:ascii="Arial" w:hAnsi="Arial" w:cs="Arial"/>
          <w:bCs/>
          <w:sz w:val="22"/>
          <w:szCs w:val="22"/>
        </w:rPr>
        <w:t xml:space="preserve">, </w:t>
      </w:r>
      <w:r w:rsidR="0095222F" w:rsidRPr="00EB7EF0">
        <w:rPr>
          <w:rFonts w:ascii="Arial" w:hAnsi="Arial" w:cs="Arial"/>
          <w:bCs/>
          <w:sz w:val="22"/>
          <w:szCs w:val="22"/>
        </w:rPr>
        <w:t xml:space="preserve">and </w:t>
      </w:r>
      <w:r w:rsidRPr="00EB7EF0">
        <w:rPr>
          <w:rFonts w:ascii="Arial" w:hAnsi="Arial" w:cs="Arial"/>
          <w:bCs/>
          <w:sz w:val="22"/>
          <w:szCs w:val="22"/>
        </w:rPr>
        <w:t>produc</w:t>
      </w:r>
      <w:r w:rsidR="000A1D5C" w:rsidRPr="00EB7EF0">
        <w:rPr>
          <w:rFonts w:ascii="Arial" w:hAnsi="Arial" w:cs="Arial"/>
          <w:bCs/>
          <w:sz w:val="22"/>
          <w:szCs w:val="22"/>
        </w:rPr>
        <w:t>e</w:t>
      </w:r>
      <w:r w:rsidRPr="00EB7EF0">
        <w:rPr>
          <w:rFonts w:ascii="Arial" w:hAnsi="Arial" w:cs="Arial"/>
          <w:bCs/>
          <w:sz w:val="22"/>
          <w:szCs w:val="22"/>
        </w:rPr>
        <w:t xml:space="preserve"> specific </w:t>
      </w:r>
      <w:r w:rsidR="000C59C0" w:rsidRPr="00EB7EF0">
        <w:rPr>
          <w:rFonts w:ascii="Arial" w:hAnsi="Arial" w:cs="Arial"/>
          <w:bCs/>
          <w:sz w:val="22"/>
          <w:szCs w:val="22"/>
        </w:rPr>
        <w:t>return</w:t>
      </w:r>
      <w:r w:rsidRPr="00EB7EF0">
        <w:rPr>
          <w:rFonts w:ascii="Arial" w:hAnsi="Arial" w:cs="Arial"/>
          <w:bCs/>
          <w:sz w:val="22"/>
          <w:szCs w:val="22"/>
        </w:rPr>
        <w:t xml:space="preserve"> </w:t>
      </w:r>
      <w:r w:rsidR="000C59C0" w:rsidRPr="00EB7EF0">
        <w:rPr>
          <w:rFonts w:ascii="Arial" w:hAnsi="Arial" w:cs="Arial"/>
          <w:bCs/>
          <w:sz w:val="22"/>
          <w:szCs w:val="22"/>
        </w:rPr>
        <w:t>s</w:t>
      </w:r>
      <w:r w:rsidRPr="00EB7EF0">
        <w:rPr>
          <w:rFonts w:ascii="Arial" w:hAnsi="Arial" w:cs="Arial"/>
          <w:bCs/>
          <w:sz w:val="22"/>
          <w:szCs w:val="22"/>
        </w:rPr>
        <w:t>chedules</w:t>
      </w:r>
      <w:r w:rsidR="000C59C0" w:rsidRPr="00EB7EF0">
        <w:rPr>
          <w:rFonts w:ascii="Arial" w:hAnsi="Arial" w:cs="Arial"/>
          <w:bCs/>
          <w:sz w:val="22"/>
          <w:szCs w:val="22"/>
        </w:rPr>
        <w:t xml:space="preserve"> to </w:t>
      </w:r>
      <w:r w:rsidR="0095222F" w:rsidRPr="00EB7EF0">
        <w:rPr>
          <w:rFonts w:ascii="Arial" w:hAnsi="Arial" w:cs="Arial"/>
          <w:bCs/>
          <w:sz w:val="22"/>
          <w:szCs w:val="22"/>
        </w:rPr>
        <w:t>ensure that these are met</w:t>
      </w:r>
      <w:r w:rsidR="006C4FAB" w:rsidRPr="00EB7EF0">
        <w:rPr>
          <w:rFonts w:ascii="Arial" w:hAnsi="Arial" w:cs="Arial"/>
          <w:bCs/>
          <w:sz w:val="22"/>
          <w:szCs w:val="22"/>
        </w:rPr>
        <w:t xml:space="preserve">, </w:t>
      </w:r>
      <w:r w:rsidRPr="00EB7EF0">
        <w:rPr>
          <w:rFonts w:ascii="Arial" w:hAnsi="Arial" w:cs="Arial"/>
          <w:bCs/>
          <w:sz w:val="22"/>
          <w:szCs w:val="22"/>
        </w:rPr>
        <w:t>including</w:t>
      </w:r>
      <w:r w:rsidR="000C59C0" w:rsidRPr="00EB7EF0">
        <w:rPr>
          <w:rFonts w:ascii="Arial" w:hAnsi="Arial" w:cs="Arial"/>
          <w:bCs/>
          <w:sz w:val="22"/>
          <w:szCs w:val="22"/>
        </w:rPr>
        <w:t xml:space="preserve"> post submission quer</w:t>
      </w:r>
      <w:r w:rsidRPr="00EB7EF0">
        <w:rPr>
          <w:rFonts w:ascii="Arial" w:hAnsi="Arial" w:cs="Arial"/>
          <w:bCs/>
          <w:sz w:val="22"/>
          <w:szCs w:val="22"/>
        </w:rPr>
        <w:t>i</w:t>
      </w:r>
      <w:r w:rsidR="000C59C0" w:rsidRPr="00EB7EF0">
        <w:rPr>
          <w:rFonts w:ascii="Arial" w:hAnsi="Arial" w:cs="Arial"/>
          <w:bCs/>
          <w:sz w:val="22"/>
          <w:szCs w:val="22"/>
        </w:rPr>
        <w:t>es</w:t>
      </w:r>
    </w:p>
    <w:p w14:paraId="644CF6CF" w14:textId="7DE0AFB8" w:rsidR="00A70DAB" w:rsidRPr="00EB7EF0" w:rsidRDefault="000A1D5C"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lastRenderedPageBreak/>
        <w:t>P</w:t>
      </w:r>
      <w:r w:rsidR="0095222F" w:rsidRPr="00EB7EF0">
        <w:rPr>
          <w:rFonts w:ascii="Arial" w:hAnsi="Arial" w:cs="Arial"/>
          <w:bCs/>
          <w:sz w:val="22"/>
          <w:szCs w:val="22"/>
        </w:rPr>
        <w:t>roduc</w:t>
      </w:r>
      <w:r w:rsidRPr="00EB7EF0">
        <w:rPr>
          <w:rFonts w:ascii="Arial" w:hAnsi="Arial" w:cs="Arial"/>
          <w:bCs/>
          <w:sz w:val="22"/>
          <w:szCs w:val="22"/>
        </w:rPr>
        <w:t>e</w:t>
      </w:r>
      <w:r w:rsidR="0095222F" w:rsidRPr="00EB7EF0">
        <w:rPr>
          <w:rFonts w:ascii="Arial" w:hAnsi="Arial" w:cs="Arial"/>
          <w:bCs/>
          <w:sz w:val="22"/>
          <w:szCs w:val="22"/>
        </w:rPr>
        <w:t xml:space="preserve"> </w:t>
      </w:r>
      <w:r w:rsidRPr="00EB7EF0">
        <w:rPr>
          <w:rFonts w:ascii="Arial" w:hAnsi="Arial" w:cs="Arial"/>
          <w:bCs/>
          <w:sz w:val="22"/>
          <w:szCs w:val="22"/>
        </w:rPr>
        <w:t xml:space="preserve">specific </w:t>
      </w:r>
      <w:r w:rsidR="00886735" w:rsidRPr="00EB7EF0">
        <w:rPr>
          <w:rFonts w:ascii="Arial" w:hAnsi="Arial" w:cs="Arial"/>
          <w:bCs/>
          <w:sz w:val="22"/>
          <w:szCs w:val="22"/>
        </w:rPr>
        <w:t xml:space="preserve">schedules for </w:t>
      </w:r>
      <w:r w:rsidR="0095222F" w:rsidRPr="00EB7EF0">
        <w:rPr>
          <w:rFonts w:ascii="Arial" w:hAnsi="Arial" w:cs="Arial"/>
          <w:bCs/>
          <w:sz w:val="22"/>
          <w:szCs w:val="22"/>
        </w:rPr>
        <w:t xml:space="preserve">regulatory returns owned outside of Finance but requiring financial input including </w:t>
      </w:r>
      <w:r w:rsidR="006C4FAB" w:rsidRPr="00EB7EF0">
        <w:rPr>
          <w:rFonts w:ascii="Arial" w:hAnsi="Arial" w:cs="Arial"/>
          <w:bCs/>
          <w:sz w:val="22"/>
          <w:szCs w:val="22"/>
        </w:rPr>
        <w:t>HE-BCI, EMR</w:t>
      </w:r>
      <w:r w:rsidR="009B7E7E" w:rsidRPr="00EB7EF0">
        <w:rPr>
          <w:rFonts w:ascii="Arial" w:hAnsi="Arial" w:cs="Arial"/>
          <w:bCs/>
          <w:sz w:val="22"/>
          <w:szCs w:val="22"/>
        </w:rPr>
        <w:t>, the A&amp;PP</w:t>
      </w:r>
      <w:r w:rsidR="006C4FAB" w:rsidRPr="00EB7EF0">
        <w:rPr>
          <w:rFonts w:ascii="Arial" w:hAnsi="Arial" w:cs="Arial"/>
          <w:bCs/>
          <w:sz w:val="22"/>
          <w:szCs w:val="22"/>
        </w:rPr>
        <w:t xml:space="preserve"> and A&amp;PP Monitoring Return</w:t>
      </w:r>
    </w:p>
    <w:p w14:paraId="1DDDA3DC" w14:textId="53E97E72" w:rsidR="00A70DAB" w:rsidRPr="00EB7EF0" w:rsidRDefault="006C4FAB"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Participate in sector forums to keep in touch with developments and best practice, e.g. BUFDG discussion boards and regional TRAC support groups</w:t>
      </w:r>
    </w:p>
    <w:p w14:paraId="17BE86F5" w14:textId="5AE3FFC5" w:rsidR="00A70DAB" w:rsidRPr="00EB7EF0" w:rsidRDefault="00A70DAB" w:rsidP="00185227">
      <w:pPr>
        <w:ind w:left="284"/>
        <w:rPr>
          <w:rFonts w:ascii="Arial" w:hAnsi="Arial" w:cs="Arial"/>
          <w:sz w:val="22"/>
          <w:szCs w:val="22"/>
        </w:rPr>
      </w:pPr>
    </w:p>
    <w:p w14:paraId="77D80207" w14:textId="34D2C21A" w:rsidR="00A70DAB" w:rsidRPr="00EB7EF0" w:rsidRDefault="00A70DAB" w:rsidP="00185227">
      <w:pPr>
        <w:ind w:left="284"/>
        <w:rPr>
          <w:rFonts w:ascii="Arial" w:hAnsi="Arial" w:cs="Arial"/>
          <w:sz w:val="22"/>
          <w:szCs w:val="22"/>
        </w:rPr>
      </w:pPr>
    </w:p>
    <w:p w14:paraId="3A83D67D" w14:textId="6DE43FAA" w:rsidR="00A70DAB" w:rsidRPr="00EB7EF0" w:rsidRDefault="00957BE7" w:rsidP="00A70DAB">
      <w:pPr>
        <w:autoSpaceDE w:val="0"/>
        <w:autoSpaceDN w:val="0"/>
        <w:adjustRightInd w:val="0"/>
        <w:rPr>
          <w:rFonts w:ascii="Arial" w:hAnsi="Arial" w:cs="Arial"/>
          <w:b/>
          <w:bCs/>
          <w:sz w:val="22"/>
          <w:szCs w:val="22"/>
          <w:u w:val="single"/>
        </w:rPr>
      </w:pPr>
      <w:r w:rsidRPr="00EB7EF0">
        <w:rPr>
          <w:rFonts w:ascii="Arial" w:hAnsi="Arial" w:cs="Arial"/>
          <w:b/>
          <w:bCs/>
          <w:sz w:val="22"/>
          <w:szCs w:val="22"/>
          <w:u w:val="single"/>
        </w:rPr>
        <w:t>Commercial Support</w:t>
      </w:r>
    </w:p>
    <w:p w14:paraId="686B614E" w14:textId="7A80D39C" w:rsidR="00A05C56" w:rsidRPr="00EB7EF0" w:rsidRDefault="00A05C56" w:rsidP="00A70DAB">
      <w:pPr>
        <w:autoSpaceDE w:val="0"/>
        <w:autoSpaceDN w:val="0"/>
        <w:adjustRightInd w:val="0"/>
        <w:rPr>
          <w:rFonts w:ascii="Arial" w:hAnsi="Arial" w:cs="Arial"/>
          <w:b/>
          <w:bCs/>
          <w:sz w:val="22"/>
          <w:szCs w:val="22"/>
          <w:u w:val="single"/>
        </w:rPr>
      </w:pPr>
    </w:p>
    <w:p w14:paraId="3B43058D" w14:textId="18308EF7" w:rsidR="00A05C56" w:rsidRPr="00EB7EF0" w:rsidRDefault="00A05C56" w:rsidP="00A70DAB">
      <w:pPr>
        <w:autoSpaceDE w:val="0"/>
        <w:autoSpaceDN w:val="0"/>
        <w:adjustRightInd w:val="0"/>
        <w:rPr>
          <w:rFonts w:ascii="Arial" w:hAnsi="Arial" w:cs="Arial"/>
          <w:b/>
          <w:bCs/>
          <w:sz w:val="22"/>
          <w:szCs w:val="22"/>
          <w:u w:val="single"/>
        </w:rPr>
      </w:pPr>
      <w:r w:rsidRPr="00EB7EF0">
        <w:rPr>
          <w:rFonts w:ascii="Arial" w:hAnsi="Arial" w:cs="Arial"/>
          <w:bCs/>
          <w:sz w:val="22"/>
          <w:szCs w:val="22"/>
        </w:rPr>
        <w:t xml:space="preserve">For minor proposals within a single School / Service – </w:t>
      </w:r>
      <w:r w:rsidR="00886735" w:rsidRPr="00EB7EF0">
        <w:rPr>
          <w:rFonts w:ascii="Arial" w:hAnsi="Arial" w:cs="Arial"/>
          <w:bCs/>
          <w:sz w:val="22"/>
          <w:szCs w:val="22"/>
        </w:rPr>
        <w:t>A</w:t>
      </w:r>
      <w:r w:rsidRPr="00EB7EF0">
        <w:rPr>
          <w:rFonts w:ascii="Arial" w:hAnsi="Arial" w:cs="Arial"/>
          <w:bCs/>
          <w:sz w:val="22"/>
          <w:szCs w:val="22"/>
        </w:rPr>
        <w:t xml:space="preserve">FM Schools / </w:t>
      </w:r>
      <w:r w:rsidR="00886735" w:rsidRPr="00EB7EF0">
        <w:rPr>
          <w:rFonts w:ascii="Arial" w:hAnsi="Arial" w:cs="Arial"/>
          <w:bCs/>
          <w:sz w:val="22"/>
          <w:szCs w:val="22"/>
        </w:rPr>
        <w:t>A</w:t>
      </w:r>
      <w:r w:rsidRPr="00EB7EF0">
        <w:rPr>
          <w:rFonts w:ascii="Arial" w:hAnsi="Arial" w:cs="Arial"/>
          <w:bCs/>
          <w:sz w:val="22"/>
          <w:szCs w:val="22"/>
        </w:rPr>
        <w:t xml:space="preserve">FM – Services, for major business cases </w:t>
      </w:r>
      <w:proofErr w:type="gramStart"/>
      <w:r w:rsidRPr="00EB7EF0">
        <w:rPr>
          <w:rFonts w:ascii="Arial" w:hAnsi="Arial" w:cs="Arial"/>
          <w:bCs/>
          <w:sz w:val="22"/>
          <w:szCs w:val="22"/>
        </w:rPr>
        <w:t>and also</w:t>
      </w:r>
      <w:proofErr w:type="gramEnd"/>
      <w:r w:rsidRPr="00EB7EF0">
        <w:rPr>
          <w:rFonts w:ascii="Arial" w:hAnsi="Arial" w:cs="Arial"/>
          <w:bCs/>
          <w:sz w:val="22"/>
          <w:szCs w:val="22"/>
        </w:rPr>
        <w:t xml:space="preserve"> proposals spanning multiple Schools and Services and all partnership and apprenticeship proposals - </w:t>
      </w:r>
      <w:r w:rsidR="00886735" w:rsidRPr="00EB7EF0">
        <w:rPr>
          <w:rFonts w:ascii="Arial" w:hAnsi="Arial" w:cs="Arial"/>
          <w:bCs/>
          <w:sz w:val="22"/>
          <w:szCs w:val="22"/>
        </w:rPr>
        <w:t>A</w:t>
      </w:r>
      <w:r w:rsidRPr="00EB7EF0">
        <w:rPr>
          <w:rFonts w:ascii="Arial" w:hAnsi="Arial" w:cs="Arial"/>
          <w:bCs/>
          <w:sz w:val="22"/>
          <w:szCs w:val="22"/>
        </w:rPr>
        <w:t>FM Reporting and Commercial</w:t>
      </w:r>
    </w:p>
    <w:p w14:paraId="6EC852A6" w14:textId="77777777" w:rsidR="00A70DAB" w:rsidRPr="00EB7EF0" w:rsidRDefault="00A70DAB" w:rsidP="00A70DAB">
      <w:pPr>
        <w:autoSpaceDE w:val="0"/>
        <w:autoSpaceDN w:val="0"/>
        <w:adjustRightInd w:val="0"/>
        <w:rPr>
          <w:rFonts w:ascii="Arial" w:hAnsi="Arial" w:cs="Arial"/>
          <w:b/>
          <w:bCs/>
          <w:sz w:val="22"/>
          <w:szCs w:val="22"/>
          <w:u w:val="single"/>
        </w:rPr>
      </w:pPr>
    </w:p>
    <w:p w14:paraId="161790F6" w14:textId="7F56C7CF" w:rsidR="00A70DAB" w:rsidRPr="00EB7EF0" w:rsidRDefault="00886735"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Understand</w:t>
      </w:r>
      <w:r w:rsidR="006C4FAB" w:rsidRPr="00EB7EF0">
        <w:rPr>
          <w:rFonts w:ascii="Arial" w:hAnsi="Arial" w:cs="Arial"/>
          <w:bCs/>
          <w:sz w:val="22"/>
          <w:szCs w:val="22"/>
        </w:rPr>
        <w:t xml:space="preserve"> </w:t>
      </w:r>
      <w:r w:rsidR="00FD4AF8" w:rsidRPr="00EB7EF0">
        <w:rPr>
          <w:rFonts w:ascii="Arial" w:hAnsi="Arial" w:cs="Arial"/>
          <w:bCs/>
          <w:sz w:val="22"/>
          <w:szCs w:val="22"/>
        </w:rPr>
        <w:t xml:space="preserve">processes, </w:t>
      </w:r>
      <w:r w:rsidR="006C4FAB" w:rsidRPr="00EB7EF0">
        <w:rPr>
          <w:rFonts w:ascii="Arial" w:hAnsi="Arial" w:cs="Arial"/>
          <w:bCs/>
          <w:sz w:val="22"/>
          <w:szCs w:val="22"/>
        </w:rPr>
        <w:t>templates and methodologies for evaluating new business proposals</w:t>
      </w:r>
      <w:r w:rsidR="0054506E" w:rsidRPr="00EB7EF0">
        <w:rPr>
          <w:rFonts w:ascii="Arial" w:hAnsi="Arial" w:cs="Arial"/>
          <w:bCs/>
          <w:sz w:val="22"/>
          <w:szCs w:val="22"/>
        </w:rPr>
        <w:t>.  [SFM Reporting and Commercial] update processes and templates as required.</w:t>
      </w:r>
      <w:r w:rsidR="00F72DC3" w:rsidRPr="00EB7EF0">
        <w:rPr>
          <w:rFonts w:ascii="Arial" w:hAnsi="Arial" w:cs="Arial"/>
          <w:bCs/>
          <w:sz w:val="22"/>
          <w:szCs w:val="22"/>
        </w:rPr>
        <w:t xml:space="preserve"> </w:t>
      </w:r>
    </w:p>
    <w:p w14:paraId="048419F9" w14:textId="67CA79AB" w:rsidR="00A70DAB" w:rsidRPr="00EB7EF0" w:rsidRDefault="00F72DC3"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Agree</w:t>
      </w:r>
      <w:r w:rsidR="009B7E7E" w:rsidRPr="00EB7EF0">
        <w:rPr>
          <w:rFonts w:ascii="Arial" w:hAnsi="Arial" w:cs="Arial"/>
          <w:bCs/>
          <w:sz w:val="22"/>
          <w:szCs w:val="22"/>
        </w:rPr>
        <w:t xml:space="preserve"> timetables for delivery of financial inputs </w:t>
      </w:r>
      <w:r w:rsidR="00606289" w:rsidRPr="00EB7EF0">
        <w:rPr>
          <w:rFonts w:ascii="Arial" w:hAnsi="Arial" w:cs="Arial"/>
          <w:bCs/>
          <w:sz w:val="22"/>
          <w:szCs w:val="22"/>
        </w:rPr>
        <w:t xml:space="preserve">to new proposals and ad hoc analysis </w:t>
      </w:r>
      <w:r w:rsidR="009B7E7E" w:rsidRPr="00EB7EF0">
        <w:rPr>
          <w:rFonts w:ascii="Arial" w:hAnsi="Arial" w:cs="Arial"/>
          <w:bCs/>
          <w:sz w:val="22"/>
          <w:szCs w:val="22"/>
        </w:rPr>
        <w:t>with stakeholders</w:t>
      </w:r>
      <w:r w:rsidR="00886735" w:rsidRPr="00EB7EF0">
        <w:rPr>
          <w:rFonts w:ascii="Arial" w:hAnsi="Arial" w:cs="Arial"/>
          <w:bCs/>
          <w:sz w:val="22"/>
          <w:szCs w:val="22"/>
        </w:rPr>
        <w:t xml:space="preserve"> for </w:t>
      </w:r>
      <w:r w:rsidR="000A1D5C" w:rsidRPr="00EB7EF0">
        <w:rPr>
          <w:rFonts w:ascii="Arial" w:hAnsi="Arial" w:cs="Arial"/>
          <w:bCs/>
          <w:sz w:val="22"/>
          <w:szCs w:val="22"/>
        </w:rPr>
        <w:t>proposals</w:t>
      </w:r>
      <w:r w:rsidR="00886735" w:rsidRPr="00EB7EF0">
        <w:rPr>
          <w:rFonts w:ascii="Arial" w:hAnsi="Arial" w:cs="Arial"/>
          <w:bCs/>
          <w:sz w:val="22"/>
          <w:szCs w:val="22"/>
        </w:rPr>
        <w:t xml:space="preserve"> delegated by the Senior Finance Manager</w:t>
      </w:r>
      <w:r w:rsidR="00606289" w:rsidRPr="00EB7EF0">
        <w:rPr>
          <w:rFonts w:ascii="Arial" w:hAnsi="Arial" w:cs="Arial"/>
          <w:bCs/>
          <w:sz w:val="22"/>
          <w:szCs w:val="22"/>
        </w:rPr>
        <w:t xml:space="preserve">, discussing any concerns </w:t>
      </w:r>
      <w:r w:rsidR="00886735" w:rsidRPr="00EB7EF0">
        <w:rPr>
          <w:rFonts w:ascii="Arial" w:hAnsi="Arial" w:cs="Arial"/>
          <w:bCs/>
          <w:sz w:val="22"/>
          <w:szCs w:val="22"/>
        </w:rPr>
        <w:t>with them</w:t>
      </w:r>
    </w:p>
    <w:p w14:paraId="5AE51EC7" w14:textId="14B2386D" w:rsidR="00A70DAB" w:rsidRPr="00EB7EF0" w:rsidRDefault="00886735"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Seek</w:t>
      </w:r>
      <w:r w:rsidR="009B7E7E" w:rsidRPr="00EB7EF0">
        <w:rPr>
          <w:rFonts w:ascii="Arial" w:hAnsi="Arial" w:cs="Arial"/>
          <w:bCs/>
          <w:sz w:val="22"/>
          <w:szCs w:val="22"/>
        </w:rPr>
        <w:t xml:space="preserve"> advice </w:t>
      </w:r>
      <w:r w:rsidRPr="00EB7EF0">
        <w:rPr>
          <w:rFonts w:ascii="Arial" w:hAnsi="Arial" w:cs="Arial"/>
          <w:bCs/>
          <w:sz w:val="22"/>
          <w:szCs w:val="22"/>
        </w:rPr>
        <w:t xml:space="preserve">from the Senior Finance Manager </w:t>
      </w:r>
      <w:r w:rsidR="009B7E7E" w:rsidRPr="00EB7EF0">
        <w:rPr>
          <w:rFonts w:ascii="Arial" w:hAnsi="Arial" w:cs="Arial"/>
          <w:bCs/>
          <w:sz w:val="22"/>
          <w:szCs w:val="22"/>
        </w:rPr>
        <w:t>for non-standard proposals</w:t>
      </w:r>
      <w:r w:rsidR="00606289" w:rsidRPr="00EB7EF0">
        <w:rPr>
          <w:rFonts w:ascii="Arial" w:hAnsi="Arial" w:cs="Arial"/>
          <w:bCs/>
          <w:sz w:val="22"/>
          <w:szCs w:val="22"/>
        </w:rPr>
        <w:t xml:space="preserve"> and analysis</w:t>
      </w:r>
      <w:r w:rsidR="000A1D5C" w:rsidRPr="00EB7EF0">
        <w:rPr>
          <w:rFonts w:ascii="Arial" w:hAnsi="Arial" w:cs="Arial"/>
          <w:bCs/>
          <w:sz w:val="22"/>
          <w:szCs w:val="22"/>
        </w:rPr>
        <w:t xml:space="preserve"> and apply any such advice</w:t>
      </w:r>
    </w:p>
    <w:p w14:paraId="38AABD81" w14:textId="36E69C4E" w:rsidR="009B7E7E" w:rsidRPr="00EB7EF0" w:rsidRDefault="00886735"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L</w:t>
      </w:r>
      <w:r w:rsidR="009B7E7E" w:rsidRPr="00EB7EF0">
        <w:rPr>
          <w:rFonts w:ascii="Arial" w:hAnsi="Arial" w:cs="Arial"/>
          <w:bCs/>
          <w:sz w:val="22"/>
          <w:szCs w:val="22"/>
        </w:rPr>
        <w:t>iais</w:t>
      </w:r>
      <w:r w:rsidRPr="00EB7EF0">
        <w:rPr>
          <w:rFonts w:ascii="Arial" w:hAnsi="Arial" w:cs="Arial"/>
          <w:bCs/>
          <w:sz w:val="22"/>
          <w:szCs w:val="22"/>
        </w:rPr>
        <w:t>e</w:t>
      </w:r>
      <w:r w:rsidR="009B7E7E" w:rsidRPr="00EB7EF0">
        <w:rPr>
          <w:rFonts w:ascii="Arial" w:hAnsi="Arial" w:cs="Arial"/>
          <w:bCs/>
          <w:sz w:val="22"/>
          <w:szCs w:val="22"/>
        </w:rPr>
        <w:t xml:space="preserve"> </w:t>
      </w:r>
      <w:r w:rsidRPr="00EB7EF0">
        <w:rPr>
          <w:rFonts w:ascii="Arial" w:hAnsi="Arial" w:cs="Arial"/>
          <w:bCs/>
          <w:sz w:val="22"/>
          <w:szCs w:val="22"/>
        </w:rPr>
        <w:t xml:space="preserve">with </w:t>
      </w:r>
      <w:r w:rsidR="00A05C56" w:rsidRPr="00EB7EF0">
        <w:rPr>
          <w:rFonts w:ascii="Arial" w:hAnsi="Arial" w:cs="Arial"/>
          <w:bCs/>
          <w:sz w:val="22"/>
          <w:szCs w:val="22"/>
        </w:rPr>
        <w:t xml:space="preserve">teams </w:t>
      </w:r>
      <w:r w:rsidR="009B7E7E" w:rsidRPr="00EB7EF0">
        <w:rPr>
          <w:rFonts w:ascii="Arial" w:hAnsi="Arial" w:cs="Arial"/>
          <w:bCs/>
          <w:sz w:val="22"/>
          <w:szCs w:val="22"/>
        </w:rPr>
        <w:t>including Academic &amp; Employer Partnerships managers</w:t>
      </w:r>
      <w:r w:rsidR="00606289" w:rsidRPr="00EB7EF0">
        <w:rPr>
          <w:rFonts w:ascii="Arial" w:hAnsi="Arial" w:cs="Arial"/>
          <w:bCs/>
          <w:sz w:val="22"/>
          <w:szCs w:val="22"/>
        </w:rPr>
        <w:t>,</w:t>
      </w:r>
      <w:r w:rsidR="00FD4AF8" w:rsidRPr="00EB7EF0">
        <w:rPr>
          <w:rFonts w:ascii="Arial" w:hAnsi="Arial" w:cs="Arial"/>
          <w:bCs/>
          <w:sz w:val="22"/>
          <w:szCs w:val="22"/>
        </w:rPr>
        <w:t xml:space="preserve"> the Apprenticeships team</w:t>
      </w:r>
      <w:r w:rsidR="009B7E7E" w:rsidRPr="00EB7EF0">
        <w:rPr>
          <w:rFonts w:ascii="Arial" w:hAnsi="Arial" w:cs="Arial"/>
          <w:bCs/>
          <w:sz w:val="22"/>
          <w:szCs w:val="22"/>
        </w:rPr>
        <w:t>, Student Marketing and Legal</w:t>
      </w:r>
      <w:r w:rsidR="00F72DC3" w:rsidRPr="00EB7EF0">
        <w:rPr>
          <w:rFonts w:ascii="Arial" w:hAnsi="Arial" w:cs="Arial"/>
          <w:bCs/>
          <w:sz w:val="22"/>
          <w:szCs w:val="22"/>
        </w:rPr>
        <w:t xml:space="preserve"> </w:t>
      </w:r>
      <w:r w:rsidRPr="00EB7EF0">
        <w:rPr>
          <w:rFonts w:ascii="Arial" w:hAnsi="Arial" w:cs="Arial"/>
          <w:bCs/>
          <w:sz w:val="22"/>
          <w:szCs w:val="22"/>
        </w:rPr>
        <w:t xml:space="preserve">as required </w:t>
      </w:r>
      <w:r w:rsidR="00F72DC3" w:rsidRPr="00EB7EF0">
        <w:rPr>
          <w:rFonts w:ascii="Arial" w:hAnsi="Arial" w:cs="Arial"/>
          <w:bCs/>
          <w:sz w:val="22"/>
          <w:szCs w:val="22"/>
        </w:rPr>
        <w:t>[</w:t>
      </w:r>
      <w:r w:rsidRPr="00EB7EF0">
        <w:rPr>
          <w:rFonts w:ascii="Arial" w:hAnsi="Arial" w:cs="Arial"/>
          <w:bCs/>
          <w:sz w:val="22"/>
          <w:szCs w:val="22"/>
        </w:rPr>
        <w:t>A</w:t>
      </w:r>
      <w:r w:rsidR="00F72DC3" w:rsidRPr="00EB7EF0">
        <w:rPr>
          <w:rFonts w:ascii="Arial" w:hAnsi="Arial" w:cs="Arial"/>
          <w:bCs/>
          <w:sz w:val="22"/>
          <w:szCs w:val="22"/>
        </w:rPr>
        <w:t>FM Reporting and Commercial]</w:t>
      </w:r>
    </w:p>
    <w:p w14:paraId="21FCA4CF" w14:textId="17904DB9" w:rsidR="009B7E7E" w:rsidRPr="00EB7EF0" w:rsidRDefault="00886735"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Support the m</w:t>
      </w:r>
      <w:r w:rsidR="009B7E7E" w:rsidRPr="00EB7EF0">
        <w:rPr>
          <w:rFonts w:ascii="Arial" w:hAnsi="Arial" w:cs="Arial"/>
          <w:bCs/>
          <w:sz w:val="22"/>
          <w:szCs w:val="22"/>
        </w:rPr>
        <w:t>onitor</w:t>
      </w:r>
      <w:r w:rsidRPr="00EB7EF0">
        <w:rPr>
          <w:rFonts w:ascii="Arial" w:hAnsi="Arial" w:cs="Arial"/>
          <w:bCs/>
          <w:sz w:val="22"/>
          <w:szCs w:val="22"/>
        </w:rPr>
        <w:t>ing of</w:t>
      </w:r>
      <w:r w:rsidR="009B7E7E" w:rsidRPr="00EB7EF0">
        <w:rPr>
          <w:rFonts w:ascii="Arial" w:hAnsi="Arial" w:cs="Arial"/>
          <w:bCs/>
          <w:sz w:val="22"/>
          <w:szCs w:val="22"/>
        </w:rPr>
        <w:t xml:space="preserve"> existing arrangements post-implementation</w:t>
      </w:r>
      <w:r w:rsidR="00F72DC3" w:rsidRPr="00EB7EF0">
        <w:rPr>
          <w:rFonts w:ascii="Arial" w:hAnsi="Arial" w:cs="Arial"/>
          <w:bCs/>
          <w:sz w:val="22"/>
          <w:szCs w:val="22"/>
        </w:rPr>
        <w:t xml:space="preserve"> [</w:t>
      </w:r>
      <w:r w:rsidRPr="00EB7EF0">
        <w:rPr>
          <w:rFonts w:ascii="Arial" w:hAnsi="Arial" w:cs="Arial"/>
          <w:bCs/>
          <w:sz w:val="22"/>
          <w:szCs w:val="22"/>
        </w:rPr>
        <w:t>A</w:t>
      </w:r>
      <w:r w:rsidR="00F72DC3" w:rsidRPr="00EB7EF0">
        <w:rPr>
          <w:rFonts w:ascii="Arial" w:hAnsi="Arial" w:cs="Arial"/>
          <w:bCs/>
          <w:sz w:val="22"/>
          <w:szCs w:val="22"/>
        </w:rPr>
        <w:t>FM Reporting and Commercial]</w:t>
      </w:r>
    </w:p>
    <w:p w14:paraId="146D2728" w14:textId="22DA9069" w:rsidR="00A70DAB" w:rsidRPr="00EB7EF0" w:rsidRDefault="00A70DAB" w:rsidP="00185227">
      <w:pPr>
        <w:ind w:left="284"/>
        <w:rPr>
          <w:rFonts w:ascii="Arial" w:hAnsi="Arial" w:cs="Arial"/>
          <w:sz w:val="22"/>
          <w:szCs w:val="22"/>
        </w:rPr>
      </w:pPr>
    </w:p>
    <w:p w14:paraId="35E2D700" w14:textId="5A5EE015" w:rsidR="00A70DAB" w:rsidRPr="00EB7EF0" w:rsidRDefault="00A70DAB" w:rsidP="00185227">
      <w:pPr>
        <w:ind w:left="284"/>
        <w:rPr>
          <w:rFonts w:ascii="Arial" w:hAnsi="Arial" w:cs="Arial"/>
          <w:sz w:val="22"/>
          <w:szCs w:val="22"/>
        </w:rPr>
      </w:pPr>
    </w:p>
    <w:p w14:paraId="725DF0F7" w14:textId="143D9269" w:rsidR="00A70DAB" w:rsidRPr="00EB7EF0" w:rsidRDefault="00957BE7" w:rsidP="00A70DAB">
      <w:pPr>
        <w:autoSpaceDE w:val="0"/>
        <w:autoSpaceDN w:val="0"/>
        <w:adjustRightInd w:val="0"/>
        <w:rPr>
          <w:rFonts w:ascii="Arial" w:hAnsi="Arial" w:cs="Arial"/>
          <w:b/>
          <w:bCs/>
          <w:sz w:val="22"/>
          <w:szCs w:val="22"/>
          <w:u w:val="single"/>
        </w:rPr>
      </w:pPr>
      <w:r w:rsidRPr="00EB7EF0">
        <w:rPr>
          <w:rFonts w:ascii="Arial" w:hAnsi="Arial" w:cs="Arial"/>
          <w:b/>
          <w:bCs/>
          <w:sz w:val="22"/>
          <w:szCs w:val="22"/>
          <w:u w:val="single"/>
        </w:rPr>
        <w:t>Processes and Systems</w:t>
      </w:r>
    </w:p>
    <w:p w14:paraId="18F233A3" w14:textId="77777777" w:rsidR="00A70DAB" w:rsidRPr="00EB7EF0" w:rsidRDefault="00A70DAB" w:rsidP="00A70DAB">
      <w:pPr>
        <w:autoSpaceDE w:val="0"/>
        <w:autoSpaceDN w:val="0"/>
        <w:adjustRightInd w:val="0"/>
        <w:rPr>
          <w:rFonts w:ascii="Arial" w:hAnsi="Arial" w:cs="Arial"/>
          <w:b/>
          <w:bCs/>
          <w:sz w:val="22"/>
          <w:szCs w:val="22"/>
          <w:u w:val="single"/>
        </w:rPr>
      </w:pPr>
    </w:p>
    <w:p w14:paraId="6D90FED5" w14:textId="5E88B514" w:rsidR="00A70DAB" w:rsidRPr="00EB7EF0" w:rsidRDefault="00886735"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 xml:space="preserve">Assist in managing changes to </w:t>
      </w:r>
      <w:r w:rsidR="00FD4AF8" w:rsidRPr="00EB7EF0">
        <w:rPr>
          <w:rFonts w:ascii="Arial" w:hAnsi="Arial" w:cs="Arial"/>
          <w:bCs/>
          <w:sz w:val="22"/>
          <w:szCs w:val="22"/>
        </w:rPr>
        <w:t>structures</w:t>
      </w:r>
      <w:r w:rsidR="00A05C56" w:rsidRPr="00EB7EF0">
        <w:rPr>
          <w:rFonts w:ascii="Arial" w:hAnsi="Arial" w:cs="Arial"/>
          <w:bCs/>
          <w:sz w:val="22"/>
          <w:szCs w:val="22"/>
        </w:rPr>
        <w:t xml:space="preserve"> </w:t>
      </w:r>
      <w:r w:rsidR="00FD4AF8" w:rsidRPr="00EB7EF0">
        <w:rPr>
          <w:rFonts w:ascii="Arial" w:hAnsi="Arial" w:cs="Arial"/>
          <w:bCs/>
          <w:sz w:val="22"/>
          <w:szCs w:val="22"/>
        </w:rPr>
        <w:t xml:space="preserve">in </w:t>
      </w:r>
      <w:proofErr w:type="spellStart"/>
      <w:r w:rsidR="00FD4AF8" w:rsidRPr="00EB7EF0">
        <w:rPr>
          <w:rFonts w:ascii="Arial" w:hAnsi="Arial" w:cs="Arial"/>
          <w:bCs/>
          <w:sz w:val="22"/>
          <w:szCs w:val="22"/>
        </w:rPr>
        <w:t>Agresso</w:t>
      </w:r>
      <w:proofErr w:type="spellEnd"/>
      <w:r w:rsidR="00FD4AF8" w:rsidRPr="00EB7EF0">
        <w:rPr>
          <w:rFonts w:ascii="Arial" w:hAnsi="Arial" w:cs="Arial"/>
          <w:bCs/>
          <w:sz w:val="22"/>
          <w:szCs w:val="22"/>
        </w:rPr>
        <w:t xml:space="preserve"> to ensure robust reporting that facilitates financial accountability, value added analysis and efficient</w:t>
      </w:r>
      <w:r w:rsidR="00692C2A" w:rsidRPr="00EB7EF0">
        <w:rPr>
          <w:rFonts w:ascii="Arial" w:hAnsi="Arial" w:cs="Arial"/>
          <w:bCs/>
          <w:sz w:val="22"/>
          <w:szCs w:val="22"/>
        </w:rPr>
        <w:t>, compliant</w:t>
      </w:r>
      <w:r w:rsidR="00FD4AF8" w:rsidRPr="00EB7EF0">
        <w:rPr>
          <w:rFonts w:ascii="Arial" w:hAnsi="Arial" w:cs="Arial"/>
          <w:bCs/>
          <w:sz w:val="22"/>
          <w:szCs w:val="22"/>
        </w:rPr>
        <w:t xml:space="preserve"> statutory and regulatory reporting, liaising with Finance Systems as appropriate</w:t>
      </w:r>
    </w:p>
    <w:p w14:paraId="6E8D2058" w14:textId="0B8FD337" w:rsidR="00A70DAB" w:rsidRPr="00EB7EF0" w:rsidRDefault="00A05C56"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Support</w:t>
      </w:r>
      <w:r w:rsidR="00FD4AF8" w:rsidRPr="00EB7EF0">
        <w:rPr>
          <w:rFonts w:ascii="Arial" w:hAnsi="Arial" w:cs="Arial"/>
          <w:bCs/>
          <w:sz w:val="22"/>
          <w:szCs w:val="22"/>
        </w:rPr>
        <w:t xml:space="preserve"> the effective working of the </w:t>
      </w:r>
      <w:proofErr w:type="spellStart"/>
      <w:r w:rsidR="00FD4AF8" w:rsidRPr="00EB7EF0">
        <w:rPr>
          <w:rFonts w:ascii="Arial" w:hAnsi="Arial" w:cs="Arial"/>
          <w:bCs/>
          <w:sz w:val="22"/>
          <w:szCs w:val="22"/>
        </w:rPr>
        <w:t>Agresso</w:t>
      </w:r>
      <w:proofErr w:type="spellEnd"/>
      <w:r w:rsidR="00FD4AF8" w:rsidRPr="00EB7EF0">
        <w:rPr>
          <w:rFonts w:ascii="Arial" w:hAnsi="Arial" w:cs="Arial"/>
          <w:bCs/>
          <w:sz w:val="22"/>
          <w:szCs w:val="22"/>
        </w:rPr>
        <w:t xml:space="preserve"> FIC reporting tool, </w:t>
      </w:r>
      <w:proofErr w:type="spellStart"/>
      <w:r w:rsidR="00FD4AF8" w:rsidRPr="00EB7EF0">
        <w:rPr>
          <w:rFonts w:ascii="Arial" w:hAnsi="Arial" w:cs="Arial"/>
          <w:bCs/>
          <w:sz w:val="22"/>
          <w:szCs w:val="22"/>
        </w:rPr>
        <w:t>Excelerator</w:t>
      </w:r>
      <w:proofErr w:type="spellEnd"/>
      <w:r w:rsidR="00FD4AF8" w:rsidRPr="00EB7EF0">
        <w:rPr>
          <w:rFonts w:ascii="Arial" w:hAnsi="Arial" w:cs="Arial"/>
          <w:bCs/>
          <w:sz w:val="22"/>
          <w:szCs w:val="22"/>
        </w:rPr>
        <w:t xml:space="preserve"> self-service and management reports </w:t>
      </w:r>
      <w:r w:rsidR="00886735" w:rsidRPr="00EB7EF0">
        <w:rPr>
          <w:rFonts w:ascii="Arial" w:hAnsi="Arial" w:cs="Arial"/>
          <w:bCs/>
          <w:sz w:val="22"/>
          <w:szCs w:val="22"/>
        </w:rPr>
        <w:t xml:space="preserve">by providing budget holders with training and support </w:t>
      </w:r>
    </w:p>
    <w:p w14:paraId="371ED09F" w14:textId="44229911" w:rsidR="00A70DAB" w:rsidRPr="00EB7EF0" w:rsidRDefault="00FD4AF8" w:rsidP="00A70DAB">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 xml:space="preserve">Monitor all processes and systems used by the Financial Management team for effectiveness and efficiency and </w:t>
      </w:r>
      <w:r w:rsidR="00A05C56" w:rsidRPr="00EB7EF0">
        <w:rPr>
          <w:rFonts w:ascii="Arial" w:hAnsi="Arial" w:cs="Arial"/>
          <w:bCs/>
          <w:sz w:val="22"/>
          <w:szCs w:val="22"/>
        </w:rPr>
        <w:t>propose</w:t>
      </w:r>
      <w:r w:rsidRPr="00EB7EF0">
        <w:rPr>
          <w:rFonts w:ascii="Arial" w:hAnsi="Arial" w:cs="Arial"/>
          <w:bCs/>
          <w:sz w:val="22"/>
          <w:szCs w:val="22"/>
        </w:rPr>
        <w:t xml:space="preserve"> remed</w:t>
      </w:r>
      <w:r w:rsidR="00A05C56" w:rsidRPr="00EB7EF0">
        <w:rPr>
          <w:rFonts w:ascii="Arial" w:hAnsi="Arial" w:cs="Arial"/>
          <w:bCs/>
          <w:sz w:val="22"/>
          <w:szCs w:val="22"/>
        </w:rPr>
        <w:t>ies for</w:t>
      </w:r>
      <w:r w:rsidRPr="00EB7EF0">
        <w:rPr>
          <w:rFonts w:ascii="Arial" w:hAnsi="Arial" w:cs="Arial"/>
          <w:bCs/>
          <w:sz w:val="22"/>
          <w:szCs w:val="22"/>
        </w:rPr>
        <w:t xml:space="preserve"> any deficiencies or </w:t>
      </w:r>
      <w:r w:rsidR="00A05C56" w:rsidRPr="00EB7EF0">
        <w:rPr>
          <w:rFonts w:ascii="Arial" w:hAnsi="Arial" w:cs="Arial"/>
          <w:bCs/>
          <w:sz w:val="22"/>
          <w:szCs w:val="22"/>
        </w:rPr>
        <w:t xml:space="preserve">suggest </w:t>
      </w:r>
      <w:r w:rsidRPr="00EB7EF0">
        <w:rPr>
          <w:rFonts w:ascii="Arial" w:hAnsi="Arial" w:cs="Arial"/>
          <w:bCs/>
          <w:sz w:val="22"/>
          <w:szCs w:val="22"/>
        </w:rPr>
        <w:t xml:space="preserve">any improvements </w:t>
      </w:r>
    </w:p>
    <w:p w14:paraId="04C7719B" w14:textId="77777777" w:rsidR="00A70DAB" w:rsidRPr="00EB7EF0" w:rsidRDefault="00A70DAB" w:rsidP="00185227">
      <w:pPr>
        <w:ind w:left="284"/>
        <w:rPr>
          <w:rFonts w:ascii="Arial" w:hAnsi="Arial" w:cs="Arial"/>
          <w:sz w:val="22"/>
          <w:szCs w:val="22"/>
        </w:rPr>
      </w:pPr>
    </w:p>
    <w:p w14:paraId="5FEAACA9" w14:textId="1FA19F80" w:rsidR="00147A55" w:rsidRPr="00EB7EF0" w:rsidRDefault="00147A55" w:rsidP="00147A55">
      <w:pPr>
        <w:rPr>
          <w:rFonts w:ascii="Arial" w:hAnsi="Arial" w:cs="Arial"/>
          <w:b/>
          <w:sz w:val="22"/>
          <w:szCs w:val="22"/>
        </w:rPr>
      </w:pPr>
    </w:p>
    <w:p w14:paraId="7AFFD648" w14:textId="130A7B29" w:rsidR="00957BE7" w:rsidRPr="00EB7EF0" w:rsidRDefault="00957BE7" w:rsidP="00957BE7">
      <w:pPr>
        <w:autoSpaceDE w:val="0"/>
        <w:autoSpaceDN w:val="0"/>
        <w:adjustRightInd w:val="0"/>
        <w:rPr>
          <w:rFonts w:ascii="Arial" w:hAnsi="Arial" w:cs="Arial"/>
          <w:b/>
          <w:bCs/>
          <w:sz w:val="22"/>
          <w:szCs w:val="22"/>
          <w:u w:val="single"/>
        </w:rPr>
      </w:pPr>
      <w:r w:rsidRPr="00EB7EF0">
        <w:rPr>
          <w:rFonts w:ascii="Arial" w:hAnsi="Arial" w:cs="Arial"/>
          <w:b/>
          <w:bCs/>
          <w:sz w:val="22"/>
          <w:szCs w:val="22"/>
          <w:u w:val="single"/>
        </w:rPr>
        <w:t>Other</w:t>
      </w:r>
    </w:p>
    <w:p w14:paraId="43CC81EA" w14:textId="77777777" w:rsidR="00957BE7" w:rsidRPr="00EB7EF0" w:rsidRDefault="00957BE7" w:rsidP="00957BE7">
      <w:pPr>
        <w:autoSpaceDE w:val="0"/>
        <w:autoSpaceDN w:val="0"/>
        <w:adjustRightInd w:val="0"/>
        <w:rPr>
          <w:rFonts w:ascii="Arial" w:hAnsi="Arial" w:cs="Arial"/>
          <w:b/>
          <w:bCs/>
          <w:sz w:val="22"/>
          <w:szCs w:val="22"/>
          <w:u w:val="single"/>
        </w:rPr>
      </w:pPr>
    </w:p>
    <w:p w14:paraId="61334455" w14:textId="3C3BE8A3" w:rsidR="006C4FAB" w:rsidRPr="00EB7EF0" w:rsidRDefault="006C4FAB" w:rsidP="00957BE7">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Keep a</w:t>
      </w:r>
      <w:r w:rsidR="00886735" w:rsidRPr="00EB7EF0">
        <w:rPr>
          <w:rFonts w:ascii="Arial" w:hAnsi="Arial" w:cs="Arial"/>
          <w:bCs/>
          <w:sz w:val="22"/>
          <w:szCs w:val="22"/>
        </w:rPr>
        <w:t>ware</w:t>
      </w:r>
      <w:r w:rsidRPr="00EB7EF0">
        <w:rPr>
          <w:rFonts w:ascii="Arial" w:hAnsi="Arial" w:cs="Arial"/>
          <w:bCs/>
          <w:sz w:val="22"/>
          <w:szCs w:val="22"/>
        </w:rPr>
        <w:t xml:space="preserve"> of HE </w:t>
      </w:r>
      <w:proofErr w:type="gramStart"/>
      <w:r w:rsidRPr="00EB7EF0">
        <w:rPr>
          <w:rFonts w:ascii="Arial" w:hAnsi="Arial" w:cs="Arial"/>
          <w:bCs/>
          <w:sz w:val="22"/>
          <w:szCs w:val="22"/>
        </w:rPr>
        <w:t>sector</w:t>
      </w:r>
      <w:proofErr w:type="gramEnd"/>
      <w:r w:rsidRPr="00EB7EF0">
        <w:rPr>
          <w:rFonts w:ascii="Arial" w:hAnsi="Arial" w:cs="Arial"/>
          <w:bCs/>
          <w:sz w:val="22"/>
          <w:szCs w:val="22"/>
        </w:rPr>
        <w:t xml:space="preserve"> developments including </w:t>
      </w:r>
      <w:r w:rsidR="00886735" w:rsidRPr="00EB7EF0">
        <w:rPr>
          <w:rFonts w:ascii="Arial" w:hAnsi="Arial" w:cs="Arial"/>
          <w:bCs/>
          <w:sz w:val="22"/>
          <w:szCs w:val="22"/>
        </w:rPr>
        <w:t>through BUFDG</w:t>
      </w:r>
      <w:r w:rsidRPr="00EB7EF0">
        <w:rPr>
          <w:rFonts w:ascii="Arial" w:hAnsi="Arial" w:cs="Arial"/>
          <w:bCs/>
          <w:sz w:val="22"/>
          <w:szCs w:val="22"/>
        </w:rPr>
        <w:t xml:space="preserve"> and sector media</w:t>
      </w:r>
    </w:p>
    <w:p w14:paraId="17A0CE4B" w14:textId="4F5A4B19" w:rsidR="00957BE7" w:rsidRPr="00EB7EF0" w:rsidRDefault="00957BE7" w:rsidP="00957BE7">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 xml:space="preserve">Contribute fully to the </w:t>
      </w:r>
      <w:r w:rsidR="00A05C56" w:rsidRPr="00EB7EF0">
        <w:rPr>
          <w:rFonts w:ascii="Arial" w:hAnsi="Arial" w:cs="Arial"/>
          <w:bCs/>
          <w:sz w:val="22"/>
          <w:szCs w:val="22"/>
        </w:rPr>
        <w:t xml:space="preserve">wider </w:t>
      </w:r>
      <w:r w:rsidRPr="00EB7EF0">
        <w:rPr>
          <w:rFonts w:ascii="Arial" w:hAnsi="Arial" w:cs="Arial"/>
          <w:bCs/>
          <w:sz w:val="22"/>
          <w:szCs w:val="22"/>
        </w:rPr>
        <w:t>Financ</w:t>
      </w:r>
      <w:r w:rsidR="00A05C56" w:rsidRPr="00EB7EF0">
        <w:rPr>
          <w:rFonts w:ascii="Arial" w:hAnsi="Arial" w:cs="Arial"/>
          <w:bCs/>
          <w:sz w:val="22"/>
          <w:szCs w:val="22"/>
        </w:rPr>
        <w:t xml:space="preserve">ial </w:t>
      </w:r>
      <w:r w:rsidRPr="00EB7EF0">
        <w:rPr>
          <w:rFonts w:ascii="Arial" w:hAnsi="Arial" w:cs="Arial"/>
          <w:bCs/>
          <w:sz w:val="22"/>
          <w:szCs w:val="22"/>
        </w:rPr>
        <w:t xml:space="preserve">Management </w:t>
      </w:r>
      <w:r w:rsidR="0054506E" w:rsidRPr="00EB7EF0">
        <w:rPr>
          <w:rFonts w:ascii="Arial" w:hAnsi="Arial" w:cs="Arial"/>
          <w:bCs/>
          <w:sz w:val="22"/>
          <w:szCs w:val="22"/>
        </w:rPr>
        <w:t>t</w:t>
      </w:r>
      <w:r w:rsidRPr="00EB7EF0">
        <w:rPr>
          <w:rFonts w:ascii="Arial" w:hAnsi="Arial" w:cs="Arial"/>
          <w:bCs/>
          <w:sz w:val="22"/>
          <w:szCs w:val="22"/>
        </w:rPr>
        <w:t>eam</w:t>
      </w:r>
    </w:p>
    <w:p w14:paraId="0F16D663" w14:textId="25B736F2" w:rsidR="00957BE7" w:rsidRPr="00EB7EF0" w:rsidRDefault="00957BE7" w:rsidP="00957BE7">
      <w:pPr>
        <w:pStyle w:val="ListParagraph"/>
        <w:numPr>
          <w:ilvl w:val="0"/>
          <w:numId w:val="10"/>
        </w:numPr>
        <w:autoSpaceDE w:val="0"/>
        <w:autoSpaceDN w:val="0"/>
        <w:adjustRightInd w:val="0"/>
        <w:rPr>
          <w:rFonts w:ascii="Arial" w:hAnsi="Arial" w:cs="Arial"/>
          <w:bCs/>
          <w:sz w:val="22"/>
          <w:szCs w:val="22"/>
        </w:rPr>
      </w:pPr>
      <w:r w:rsidRPr="00EB7EF0">
        <w:rPr>
          <w:rFonts w:ascii="Arial" w:hAnsi="Arial" w:cs="Arial"/>
          <w:bCs/>
          <w:sz w:val="22"/>
          <w:szCs w:val="22"/>
        </w:rPr>
        <w:t>Act as an ambassador for the wider Finance function, ensure that other finance department heads are aware of and are resolving any issues that come to light</w:t>
      </w:r>
    </w:p>
    <w:p w14:paraId="1F33D6A3" w14:textId="3A8D792E" w:rsidR="00A70DAB" w:rsidRPr="00A05C56" w:rsidRDefault="00957BE7" w:rsidP="00AD7E93">
      <w:pPr>
        <w:pStyle w:val="ListParagraph"/>
        <w:numPr>
          <w:ilvl w:val="0"/>
          <w:numId w:val="10"/>
        </w:numPr>
        <w:autoSpaceDE w:val="0"/>
        <w:autoSpaceDN w:val="0"/>
        <w:adjustRightInd w:val="0"/>
        <w:rPr>
          <w:rFonts w:ascii="Arial" w:hAnsi="Arial" w:cs="Arial"/>
          <w:b/>
        </w:rPr>
      </w:pPr>
      <w:r w:rsidRPr="00EB7EF0">
        <w:rPr>
          <w:rFonts w:ascii="Arial" w:hAnsi="Arial" w:cs="Arial"/>
          <w:bCs/>
          <w:sz w:val="22"/>
          <w:szCs w:val="22"/>
        </w:rPr>
        <w:t>Other duties as required</w:t>
      </w:r>
      <w:r w:rsidR="00A70DAB" w:rsidRPr="00A05C56">
        <w:rPr>
          <w:rFonts w:ascii="Arial" w:hAnsi="Arial" w:cs="Arial"/>
          <w:b/>
        </w:rPr>
        <w:br w:type="page"/>
      </w:r>
    </w:p>
    <w:p w14:paraId="48EEB8F8" w14:textId="343638F5" w:rsidR="004B4368" w:rsidRPr="00411E77" w:rsidRDefault="004B4368" w:rsidP="00147A55">
      <w:pPr>
        <w:jc w:val="center"/>
        <w:rPr>
          <w:rFonts w:ascii="Arial" w:hAnsi="Arial" w:cs="Arial"/>
          <w:b/>
        </w:rPr>
      </w:pPr>
      <w:r w:rsidRPr="00411E77">
        <w:rPr>
          <w:rFonts w:ascii="Arial" w:hAnsi="Arial" w:cs="Arial"/>
          <w:b/>
        </w:rPr>
        <w:lastRenderedPageBreak/>
        <w:t>PERSON SPECIFICATION</w:t>
      </w:r>
    </w:p>
    <w:p w14:paraId="093AD950" w14:textId="77777777" w:rsidR="00C9779B" w:rsidRPr="00DE4919" w:rsidRDefault="00C9779B" w:rsidP="004B4368">
      <w:pPr>
        <w:jc w:val="center"/>
        <w:rPr>
          <w:rFonts w:ascii="Arial" w:hAnsi="Arial" w:cs="Arial"/>
          <w:b/>
          <w:sz w:val="22"/>
          <w:szCs w:val="22"/>
        </w:rPr>
      </w:pPr>
    </w:p>
    <w:p w14:paraId="31AF9606" w14:textId="77777777" w:rsidR="00C9779B" w:rsidRPr="00DE4919" w:rsidRDefault="00C9779B" w:rsidP="0095049E">
      <w:pPr>
        <w:rPr>
          <w:rFonts w:ascii="Arial" w:hAnsi="Arial" w:cs="Arial"/>
          <w:b/>
          <w:sz w:val="22"/>
          <w:szCs w:val="22"/>
        </w:rPr>
      </w:pPr>
    </w:p>
    <w:p w14:paraId="67D3EF8A" w14:textId="77777777" w:rsidR="004B4368" w:rsidRPr="00DE4919" w:rsidRDefault="004B4368" w:rsidP="004B4368">
      <w:pPr>
        <w:rPr>
          <w:rFonts w:ascii="Arial" w:hAnsi="Arial" w:cs="Arial"/>
          <w:b/>
          <w:sz w:val="22"/>
          <w:szCs w:val="22"/>
        </w:rPr>
      </w:pPr>
      <w:r w:rsidRPr="00DE4919">
        <w:rPr>
          <w:rFonts w:ascii="Arial" w:hAnsi="Arial" w:cs="Arial"/>
          <w:b/>
          <w:sz w:val="22"/>
          <w:szCs w:val="22"/>
        </w:rPr>
        <w:t>EDUCATION, QUALIFICATIONS AND ACHIEVEMENTS</w:t>
      </w:r>
      <w:r w:rsidR="009B3A97">
        <w:rPr>
          <w:rFonts w:ascii="Arial" w:hAnsi="Arial" w:cs="Arial"/>
          <w:b/>
          <w:sz w:val="22"/>
          <w:szCs w:val="22"/>
        </w:rPr>
        <w:t>:</w:t>
      </w:r>
    </w:p>
    <w:p w14:paraId="48996D2E" w14:textId="0F4E63B2" w:rsidR="004B4368" w:rsidRDefault="004B4368" w:rsidP="004B4368">
      <w:pPr>
        <w:rPr>
          <w:rFonts w:ascii="Arial" w:hAnsi="Arial" w:cs="Arial"/>
          <w:b/>
          <w:sz w:val="22"/>
          <w:szCs w:val="22"/>
        </w:rPr>
      </w:pPr>
      <w:r w:rsidRPr="00DE4919">
        <w:rPr>
          <w:rFonts w:ascii="Arial" w:hAnsi="Arial" w:cs="Arial"/>
          <w:b/>
          <w:sz w:val="22"/>
          <w:szCs w:val="22"/>
        </w:rPr>
        <w:t>Essential criteria</w:t>
      </w:r>
      <w:r w:rsidR="009B3A97">
        <w:rPr>
          <w:rFonts w:ascii="Arial" w:hAnsi="Arial" w:cs="Arial"/>
          <w:b/>
          <w:sz w:val="22"/>
          <w:szCs w:val="22"/>
        </w:rPr>
        <w:t>;</w:t>
      </w:r>
    </w:p>
    <w:p w14:paraId="4D534D66" w14:textId="0FCD2291" w:rsidR="00606289" w:rsidRDefault="00606289" w:rsidP="004B4368">
      <w:pPr>
        <w:rPr>
          <w:rFonts w:ascii="Arial" w:hAnsi="Arial" w:cs="Arial"/>
          <w:b/>
          <w:sz w:val="22"/>
          <w:szCs w:val="22"/>
        </w:rPr>
      </w:pPr>
    </w:p>
    <w:p w14:paraId="4BB3C65A" w14:textId="5B842AE0" w:rsidR="00606289" w:rsidRPr="00606289" w:rsidRDefault="00886735" w:rsidP="00606289">
      <w:pPr>
        <w:pStyle w:val="ListParagraph"/>
        <w:numPr>
          <w:ilvl w:val="0"/>
          <w:numId w:val="15"/>
        </w:numPr>
        <w:rPr>
          <w:rFonts w:ascii="Arial" w:hAnsi="Arial" w:cs="Arial"/>
          <w:b/>
          <w:sz w:val="22"/>
          <w:szCs w:val="22"/>
        </w:rPr>
      </w:pPr>
      <w:r>
        <w:rPr>
          <w:rFonts w:ascii="Arial" w:hAnsi="Arial" w:cs="Arial"/>
          <w:bCs/>
          <w:sz w:val="22"/>
          <w:szCs w:val="22"/>
        </w:rPr>
        <w:t xml:space="preserve">Part qualified </w:t>
      </w:r>
      <w:r w:rsidR="00606289">
        <w:rPr>
          <w:rFonts w:ascii="Arial" w:hAnsi="Arial" w:cs="Arial"/>
          <w:bCs/>
          <w:sz w:val="22"/>
          <w:szCs w:val="22"/>
        </w:rPr>
        <w:t xml:space="preserve">CCAB </w:t>
      </w:r>
      <w:r w:rsidR="00D045E1">
        <w:rPr>
          <w:rFonts w:ascii="Arial" w:hAnsi="Arial" w:cs="Arial"/>
          <w:bCs/>
          <w:sz w:val="22"/>
          <w:szCs w:val="22"/>
        </w:rPr>
        <w:t>or CIMA</w:t>
      </w:r>
      <w:r>
        <w:rPr>
          <w:rFonts w:ascii="Arial" w:hAnsi="Arial" w:cs="Arial"/>
          <w:bCs/>
          <w:sz w:val="22"/>
          <w:szCs w:val="22"/>
        </w:rPr>
        <w:t>, or AAT qualified seeking to become CCAB / CIMA qualified</w:t>
      </w:r>
      <w:r w:rsidR="00D045E1">
        <w:rPr>
          <w:rFonts w:ascii="Arial" w:hAnsi="Arial" w:cs="Arial"/>
          <w:bCs/>
          <w:sz w:val="22"/>
          <w:szCs w:val="22"/>
        </w:rPr>
        <w:t xml:space="preserve"> (</w:t>
      </w:r>
      <w:r w:rsidR="00C30CEF">
        <w:rPr>
          <w:rFonts w:ascii="Arial" w:hAnsi="Arial" w:cs="Arial"/>
          <w:bCs/>
          <w:sz w:val="22"/>
          <w:szCs w:val="22"/>
        </w:rPr>
        <w:t>A/</w:t>
      </w:r>
      <w:r w:rsidR="00D045E1">
        <w:rPr>
          <w:rFonts w:ascii="Arial" w:hAnsi="Arial" w:cs="Arial"/>
          <w:bCs/>
          <w:sz w:val="22"/>
          <w:szCs w:val="22"/>
        </w:rPr>
        <w:t>C)</w:t>
      </w:r>
    </w:p>
    <w:p w14:paraId="40FE54B4" w14:textId="77777777" w:rsidR="004B4368" w:rsidRPr="00DE4919" w:rsidRDefault="004B4368" w:rsidP="004B4368">
      <w:pPr>
        <w:rPr>
          <w:rFonts w:ascii="Arial" w:hAnsi="Arial" w:cs="Arial"/>
          <w:sz w:val="22"/>
          <w:szCs w:val="22"/>
        </w:rPr>
      </w:pPr>
    </w:p>
    <w:p w14:paraId="176E31BA" w14:textId="77777777" w:rsidR="004B4368" w:rsidRPr="00DE4919" w:rsidRDefault="004B4368" w:rsidP="004B4368">
      <w:pPr>
        <w:rPr>
          <w:rFonts w:ascii="Arial" w:hAnsi="Arial" w:cs="Arial"/>
          <w:b/>
          <w:sz w:val="22"/>
          <w:szCs w:val="22"/>
        </w:rPr>
      </w:pPr>
      <w:r w:rsidRPr="00DE4919">
        <w:rPr>
          <w:rFonts w:ascii="Arial" w:hAnsi="Arial" w:cs="Arial"/>
          <w:b/>
          <w:sz w:val="22"/>
          <w:szCs w:val="22"/>
        </w:rPr>
        <w:t>KNOWLEDGE AND EXPERIENCE</w:t>
      </w:r>
      <w:r w:rsidR="009B3A97">
        <w:rPr>
          <w:rFonts w:ascii="Arial" w:hAnsi="Arial" w:cs="Arial"/>
          <w:b/>
          <w:sz w:val="22"/>
          <w:szCs w:val="22"/>
        </w:rPr>
        <w:t>:</w:t>
      </w:r>
      <w:r w:rsidR="00E509CB" w:rsidRPr="00DE4919">
        <w:rPr>
          <w:rFonts w:ascii="Arial" w:hAnsi="Arial" w:cs="Arial"/>
          <w:b/>
          <w:sz w:val="22"/>
          <w:szCs w:val="22"/>
        </w:rPr>
        <w:t xml:space="preserve"> </w:t>
      </w:r>
    </w:p>
    <w:p w14:paraId="79766BA8" w14:textId="2C94A573" w:rsidR="00CD3D5A" w:rsidRDefault="00CD3D5A" w:rsidP="00CD3D5A">
      <w:pPr>
        <w:rPr>
          <w:rFonts w:ascii="Arial" w:hAnsi="Arial" w:cs="Arial"/>
          <w:b/>
          <w:sz w:val="22"/>
          <w:szCs w:val="22"/>
        </w:rPr>
      </w:pPr>
      <w:r w:rsidRPr="00DE4919">
        <w:rPr>
          <w:rFonts w:ascii="Arial" w:hAnsi="Arial" w:cs="Arial"/>
          <w:b/>
          <w:sz w:val="22"/>
          <w:szCs w:val="22"/>
        </w:rPr>
        <w:t>Essential criteria</w:t>
      </w:r>
      <w:r w:rsidR="009B3A97">
        <w:rPr>
          <w:rFonts w:ascii="Arial" w:hAnsi="Arial" w:cs="Arial"/>
          <w:b/>
          <w:sz w:val="22"/>
          <w:szCs w:val="22"/>
        </w:rPr>
        <w:t>;</w:t>
      </w:r>
    </w:p>
    <w:p w14:paraId="5D9C0A36" w14:textId="4640A6DD" w:rsidR="00D045E1" w:rsidRDefault="00D045E1" w:rsidP="00CD3D5A">
      <w:pPr>
        <w:rPr>
          <w:rFonts w:ascii="Arial" w:hAnsi="Arial" w:cs="Arial"/>
          <w:b/>
          <w:sz w:val="22"/>
          <w:szCs w:val="22"/>
        </w:rPr>
      </w:pPr>
    </w:p>
    <w:p w14:paraId="15C31545" w14:textId="3E5DCF4A" w:rsidR="00837AC2" w:rsidRPr="00837AC2" w:rsidRDefault="00A05C56" w:rsidP="00837AC2">
      <w:pPr>
        <w:pStyle w:val="ListParagraph"/>
        <w:numPr>
          <w:ilvl w:val="0"/>
          <w:numId w:val="15"/>
        </w:numPr>
        <w:rPr>
          <w:rFonts w:ascii="Arial" w:hAnsi="Arial" w:cs="Arial"/>
          <w:bCs/>
          <w:sz w:val="22"/>
          <w:szCs w:val="22"/>
        </w:rPr>
      </w:pPr>
      <w:r>
        <w:rPr>
          <w:rFonts w:ascii="Arial" w:hAnsi="Arial" w:cs="Arial"/>
          <w:bCs/>
          <w:sz w:val="22"/>
          <w:szCs w:val="22"/>
        </w:rPr>
        <w:t>E</w:t>
      </w:r>
      <w:r w:rsidR="00D045E1">
        <w:rPr>
          <w:rFonts w:ascii="Arial" w:hAnsi="Arial" w:cs="Arial"/>
          <w:bCs/>
          <w:sz w:val="22"/>
          <w:szCs w:val="22"/>
        </w:rPr>
        <w:t>xperience of management accounting, financial budgeting and forecasting (A)</w:t>
      </w:r>
    </w:p>
    <w:p w14:paraId="4F0D09FC" w14:textId="77777777" w:rsidR="004B4368" w:rsidRPr="00DE4919"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69A1EB22" w14:textId="6A03AEA0" w:rsidR="004B4368"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PLANNING AND ORGANISING</w:t>
      </w:r>
      <w:r w:rsidR="00147A55">
        <w:rPr>
          <w:rFonts w:ascii="Arial" w:hAnsi="Arial" w:cs="Arial"/>
          <w:b/>
          <w:sz w:val="22"/>
          <w:szCs w:val="22"/>
        </w:rPr>
        <w:t>:</w:t>
      </w:r>
    </w:p>
    <w:p w14:paraId="2A4F1521" w14:textId="2A0A8862" w:rsidR="00D045E1" w:rsidRDefault="00D045E1"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711EDD35" w14:textId="481930A4" w:rsidR="00D045E1" w:rsidRDefault="00D045E1"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096BDD1F" w14:textId="260A8115" w:rsidR="00D045E1" w:rsidRPr="00D045E1" w:rsidRDefault="00837AC2" w:rsidP="00D045E1">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2"/>
          <w:szCs w:val="22"/>
        </w:rPr>
      </w:pPr>
      <w:r>
        <w:rPr>
          <w:rFonts w:ascii="Arial" w:hAnsi="Arial" w:cs="Arial"/>
          <w:bCs/>
          <w:sz w:val="22"/>
          <w:szCs w:val="22"/>
        </w:rPr>
        <w:t xml:space="preserve">Ability to handle deadlines and </w:t>
      </w:r>
      <w:r w:rsidR="00886735">
        <w:rPr>
          <w:rFonts w:ascii="Arial" w:hAnsi="Arial" w:cs="Arial"/>
          <w:bCs/>
          <w:sz w:val="22"/>
          <w:szCs w:val="22"/>
        </w:rPr>
        <w:t xml:space="preserve">work under </w:t>
      </w:r>
      <w:r>
        <w:rPr>
          <w:rFonts w:ascii="Arial" w:hAnsi="Arial" w:cs="Arial"/>
          <w:bCs/>
          <w:sz w:val="22"/>
          <w:szCs w:val="22"/>
        </w:rPr>
        <w:t>pressure (</w:t>
      </w:r>
      <w:r w:rsidR="00C30CEF">
        <w:rPr>
          <w:rFonts w:ascii="Arial" w:hAnsi="Arial" w:cs="Arial"/>
          <w:bCs/>
          <w:sz w:val="22"/>
          <w:szCs w:val="22"/>
        </w:rPr>
        <w:t>A</w:t>
      </w:r>
      <w:r>
        <w:rPr>
          <w:rFonts w:ascii="Arial" w:hAnsi="Arial" w:cs="Arial"/>
          <w:bCs/>
          <w:sz w:val="22"/>
          <w:szCs w:val="22"/>
        </w:rPr>
        <w:t>)</w:t>
      </w:r>
    </w:p>
    <w:p w14:paraId="59835C84" w14:textId="77777777" w:rsidR="00D045E1" w:rsidRPr="00DE4919" w:rsidRDefault="00D045E1"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6BDA82D0" w14:textId="70F05F0D" w:rsidR="004B4368"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TEAMWORK AND MOTIVATION</w:t>
      </w:r>
      <w:r w:rsidR="00147A55">
        <w:rPr>
          <w:rFonts w:ascii="Arial" w:hAnsi="Arial" w:cs="Arial"/>
          <w:b/>
          <w:sz w:val="22"/>
          <w:szCs w:val="22"/>
        </w:rPr>
        <w:t>:</w:t>
      </w:r>
    </w:p>
    <w:p w14:paraId="507B58A1" w14:textId="4E08FEE9" w:rsidR="00837AC2" w:rsidRDefault="00837AC2"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4A27FCFF" w14:textId="7B219FFE" w:rsidR="00837AC2" w:rsidRDefault="00837AC2"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5403DFEA" w14:textId="3D38AECB" w:rsidR="00837AC2" w:rsidRPr="00837AC2" w:rsidRDefault="00837AC2" w:rsidP="00837AC2">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2"/>
          <w:szCs w:val="22"/>
        </w:rPr>
      </w:pPr>
      <w:r>
        <w:rPr>
          <w:rFonts w:ascii="Arial" w:hAnsi="Arial" w:cs="Arial"/>
          <w:bCs/>
          <w:sz w:val="22"/>
          <w:szCs w:val="22"/>
        </w:rPr>
        <w:t xml:space="preserve">Experience </w:t>
      </w:r>
      <w:r w:rsidR="00235365">
        <w:rPr>
          <w:rFonts w:ascii="Arial" w:hAnsi="Arial" w:cs="Arial"/>
          <w:bCs/>
          <w:sz w:val="22"/>
          <w:szCs w:val="22"/>
        </w:rPr>
        <w:t>of</w:t>
      </w:r>
      <w:r>
        <w:rPr>
          <w:rFonts w:ascii="Arial" w:hAnsi="Arial" w:cs="Arial"/>
          <w:bCs/>
          <w:sz w:val="22"/>
          <w:szCs w:val="22"/>
        </w:rPr>
        <w:t xml:space="preserve"> </w:t>
      </w:r>
      <w:r w:rsidR="00886735">
        <w:rPr>
          <w:rFonts w:ascii="Arial" w:hAnsi="Arial" w:cs="Arial"/>
          <w:bCs/>
          <w:sz w:val="22"/>
          <w:szCs w:val="22"/>
        </w:rPr>
        <w:t xml:space="preserve">working </w:t>
      </w:r>
      <w:r w:rsidR="00235365">
        <w:rPr>
          <w:rFonts w:ascii="Arial" w:hAnsi="Arial" w:cs="Arial"/>
          <w:bCs/>
          <w:sz w:val="22"/>
          <w:szCs w:val="22"/>
        </w:rPr>
        <w:t xml:space="preserve">flexibly </w:t>
      </w:r>
      <w:r w:rsidR="00886735">
        <w:rPr>
          <w:rFonts w:ascii="Arial" w:hAnsi="Arial" w:cs="Arial"/>
          <w:bCs/>
          <w:sz w:val="22"/>
          <w:szCs w:val="22"/>
        </w:rPr>
        <w:t>as part of a team</w:t>
      </w:r>
      <w:r>
        <w:rPr>
          <w:rFonts w:ascii="Arial" w:hAnsi="Arial" w:cs="Arial"/>
          <w:bCs/>
          <w:sz w:val="22"/>
          <w:szCs w:val="22"/>
        </w:rPr>
        <w:t xml:space="preserve"> (</w:t>
      </w:r>
      <w:r w:rsidR="00235365">
        <w:rPr>
          <w:rFonts w:ascii="Arial" w:hAnsi="Arial" w:cs="Arial"/>
          <w:bCs/>
          <w:sz w:val="22"/>
          <w:szCs w:val="22"/>
        </w:rPr>
        <w:t>A</w:t>
      </w:r>
      <w:r>
        <w:rPr>
          <w:rFonts w:ascii="Arial" w:hAnsi="Arial" w:cs="Arial"/>
          <w:bCs/>
          <w:sz w:val="22"/>
          <w:szCs w:val="22"/>
        </w:rPr>
        <w:t>)</w:t>
      </w:r>
    </w:p>
    <w:p w14:paraId="38D958BA" w14:textId="77777777" w:rsidR="00CD3D5A" w:rsidRPr="00DE4919" w:rsidRDefault="00CD3D5A"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052DB875" w14:textId="5B72CD0C" w:rsidR="004B4368"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COMMUNICATION</w:t>
      </w:r>
      <w:r w:rsidR="00147A55">
        <w:rPr>
          <w:rFonts w:ascii="Arial" w:hAnsi="Arial" w:cs="Arial"/>
          <w:b/>
          <w:sz w:val="22"/>
          <w:szCs w:val="22"/>
        </w:rPr>
        <w:t>:</w:t>
      </w:r>
    </w:p>
    <w:p w14:paraId="5E313CCB" w14:textId="4C089B2A" w:rsidR="00837AC2" w:rsidRDefault="00837AC2"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01356723" w14:textId="78C26B20" w:rsidR="00837AC2" w:rsidRDefault="00837AC2"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55949A6B" w14:textId="693148A9" w:rsidR="00837AC2" w:rsidRPr="00837AC2" w:rsidRDefault="00837AC2" w:rsidP="00837AC2">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2"/>
          <w:szCs w:val="22"/>
        </w:rPr>
      </w:pPr>
      <w:r>
        <w:rPr>
          <w:rFonts w:ascii="Arial" w:hAnsi="Arial" w:cs="Arial"/>
          <w:bCs/>
          <w:sz w:val="22"/>
          <w:szCs w:val="22"/>
        </w:rPr>
        <w:t xml:space="preserve">Ability to communicate messages </w:t>
      </w:r>
      <w:proofErr w:type="gramStart"/>
      <w:r>
        <w:rPr>
          <w:rFonts w:ascii="Arial" w:hAnsi="Arial" w:cs="Arial"/>
          <w:bCs/>
          <w:sz w:val="22"/>
          <w:szCs w:val="22"/>
        </w:rPr>
        <w:t>in a clear and concise way</w:t>
      </w:r>
      <w:proofErr w:type="gramEnd"/>
      <w:r>
        <w:rPr>
          <w:rFonts w:ascii="Arial" w:hAnsi="Arial" w:cs="Arial"/>
          <w:bCs/>
          <w:sz w:val="22"/>
          <w:szCs w:val="22"/>
        </w:rPr>
        <w:t xml:space="preserve"> </w:t>
      </w:r>
      <w:r w:rsidR="002D755C">
        <w:rPr>
          <w:rFonts w:ascii="Arial" w:hAnsi="Arial" w:cs="Arial"/>
          <w:bCs/>
          <w:sz w:val="22"/>
          <w:szCs w:val="22"/>
        </w:rPr>
        <w:t xml:space="preserve">to a varied audience </w:t>
      </w:r>
      <w:r>
        <w:rPr>
          <w:rFonts w:ascii="Arial" w:hAnsi="Arial" w:cs="Arial"/>
          <w:bCs/>
          <w:sz w:val="22"/>
          <w:szCs w:val="22"/>
        </w:rPr>
        <w:t>(A)</w:t>
      </w:r>
    </w:p>
    <w:p w14:paraId="460A0EA9" w14:textId="77777777" w:rsidR="004B4368" w:rsidRPr="00DE4919"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0AE13F0B" w14:textId="331E9CB6" w:rsidR="004B4368"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LIAISON AND NETWORKING</w:t>
      </w:r>
      <w:r w:rsidR="00147A55">
        <w:rPr>
          <w:rFonts w:ascii="Arial" w:hAnsi="Arial" w:cs="Arial"/>
          <w:b/>
          <w:sz w:val="22"/>
          <w:szCs w:val="22"/>
        </w:rPr>
        <w:t>:</w:t>
      </w:r>
    </w:p>
    <w:p w14:paraId="386EBC5F" w14:textId="012C1A2A" w:rsidR="00837AC2" w:rsidRDefault="00460049"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2C2ACDF6" w14:textId="77777777" w:rsidR="00460049" w:rsidRDefault="00460049"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4CFB87FB" w14:textId="61EB0F3F" w:rsidR="00837AC2" w:rsidRDefault="00837AC2" w:rsidP="00837AC2">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2"/>
          <w:szCs w:val="22"/>
        </w:rPr>
      </w:pPr>
      <w:r>
        <w:rPr>
          <w:rFonts w:ascii="Arial" w:hAnsi="Arial" w:cs="Arial"/>
          <w:bCs/>
          <w:sz w:val="22"/>
          <w:szCs w:val="22"/>
        </w:rPr>
        <w:t xml:space="preserve">Experience </w:t>
      </w:r>
      <w:r w:rsidR="00235365">
        <w:rPr>
          <w:rFonts w:ascii="Arial" w:hAnsi="Arial" w:cs="Arial"/>
          <w:bCs/>
          <w:sz w:val="22"/>
          <w:szCs w:val="22"/>
        </w:rPr>
        <w:t xml:space="preserve">working with budget holders </w:t>
      </w:r>
      <w:r>
        <w:rPr>
          <w:rFonts w:ascii="Arial" w:hAnsi="Arial" w:cs="Arial"/>
          <w:bCs/>
          <w:sz w:val="22"/>
          <w:szCs w:val="22"/>
        </w:rPr>
        <w:t>outside of finance (A)</w:t>
      </w:r>
    </w:p>
    <w:p w14:paraId="5296AE79" w14:textId="08308A1A" w:rsidR="002D755C" w:rsidRPr="00837AC2" w:rsidRDefault="002D755C" w:rsidP="00837AC2">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2"/>
          <w:szCs w:val="22"/>
        </w:rPr>
      </w:pPr>
      <w:r>
        <w:rPr>
          <w:rFonts w:ascii="Arial" w:hAnsi="Arial" w:cs="Arial"/>
          <w:bCs/>
          <w:sz w:val="22"/>
          <w:szCs w:val="22"/>
        </w:rPr>
        <w:t>Ability to negotiate with and influence peers (I)</w:t>
      </w:r>
    </w:p>
    <w:p w14:paraId="7E3C2DB5" w14:textId="77777777" w:rsidR="00CD3D5A" w:rsidRPr="00DE4919" w:rsidRDefault="00CD3D5A"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65B2791B" w14:textId="0C40DB23" w:rsidR="004B4368"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SERVICE DELIVERY</w:t>
      </w:r>
      <w:r w:rsidR="00147A55">
        <w:rPr>
          <w:rFonts w:ascii="Arial" w:hAnsi="Arial" w:cs="Arial"/>
          <w:b/>
          <w:sz w:val="22"/>
          <w:szCs w:val="22"/>
        </w:rPr>
        <w:t>:</w:t>
      </w:r>
    </w:p>
    <w:p w14:paraId="2F239546" w14:textId="2C4D0C99" w:rsidR="002D755C" w:rsidRDefault="002D755C"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22E90E98" w14:textId="61E19BDB" w:rsidR="002D755C" w:rsidRDefault="002D755C"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27251B11" w14:textId="50038D42" w:rsidR="002D755C" w:rsidRPr="002D755C" w:rsidRDefault="002D755C" w:rsidP="002D755C">
      <w:pPr>
        <w:pStyle w:val="ListParagraph"/>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2"/>
          <w:szCs w:val="22"/>
        </w:rPr>
      </w:pPr>
      <w:r>
        <w:rPr>
          <w:rFonts w:ascii="Arial" w:hAnsi="Arial" w:cs="Arial"/>
          <w:bCs/>
          <w:sz w:val="22"/>
          <w:szCs w:val="22"/>
        </w:rPr>
        <w:t>Ability to see things from the customer’s perspective and deliver solutions accordingly (I)</w:t>
      </w:r>
    </w:p>
    <w:p w14:paraId="0ADCE07F" w14:textId="77777777" w:rsidR="00154D4D" w:rsidRPr="00DE4919" w:rsidRDefault="00154D4D"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1761A0A9" w14:textId="2207CB1E" w:rsidR="00154D4D" w:rsidRDefault="008F0060" w:rsidP="00154D4D">
      <w:pPr>
        <w:rPr>
          <w:rFonts w:ascii="Arial" w:hAnsi="Arial" w:cs="Arial"/>
          <w:b/>
          <w:sz w:val="22"/>
          <w:szCs w:val="22"/>
        </w:rPr>
      </w:pPr>
      <w:r w:rsidRPr="00DE4919">
        <w:rPr>
          <w:rFonts w:ascii="Arial" w:hAnsi="Arial" w:cs="Arial"/>
          <w:b/>
          <w:sz w:val="22"/>
          <w:szCs w:val="22"/>
        </w:rPr>
        <w:t>INITIATIVE AND PROBLEM SOLVING</w:t>
      </w:r>
      <w:r w:rsidR="00147A55">
        <w:rPr>
          <w:rFonts w:ascii="Arial" w:hAnsi="Arial" w:cs="Arial"/>
          <w:b/>
          <w:sz w:val="22"/>
          <w:szCs w:val="22"/>
        </w:rPr>
        <w:t>:</w:t>
      </w:r>
    </w:p>
    <w:p w14:paraId="20081198" w14:textId="294E0A9E" w:rsidR="00837AC2" w:rsidRDefault="002D755C" w:rsidP="00154D4D">
      <w:pPr>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2DDD9947" w14:textId="77777777" w:rsidR="002D755C" w:rsidRDefault="002D755C" w:rsidP="00154D4D">
      <w:pPr>
        <w:rPr>
          <w:rFonts w:ascii="Arial" w:hAnsi="Arial" w:cs="Arial"/>
          <w:b/>
          <w:sz w:val="22"/>
          <w:szCs w:val="22"/>
        </w:rPr>
      </w:pPr>
    </w:p>
    <w:p w14:paraId="02A97FA1" w14:textId="0B36E055" w:rsidR="00235365" w:rsidRDefault="00837AC2" w:rsidP="00837AC2">
      <w:pPr>
        <w:pStyle w:val="ListParagraph"/>
        <w:numPr>
          <w:ilvl w:val="0"/>
          <w:numId w:val="15"/>
        </w:numPr>
        <w:rPr>
          <w:rFonts w:ascii="Arial" w:hAnsi="Arial" w:cs="Arial"/>
          <w:bCs/>
          <w:sz w:val="22"/>
          <w:szCs w:val="22"/>
        </w:rPr>
      </w:pPr>
      <w:r>
        <w:rPr>
          <w:rFonts w:ascii="Arial" w:hAnsi="Arial" w:cs="Arial"/>
          <w:bCs/>
          <w:sz w:val="22"/>
          <w:szCs w:val="22"/>
        </w:rPr>
        <w:t xml:space="preserve">Experience in analysing </w:t>
      </w:r>
      <w:r w:rsidR="002D755C">
        <w:rPr>
          <w:rFonts w:ascii="Arial" w:hAnsi="Arial" w:cs="Arial"/>
          <w:bCs/>
          <w:sz w:val="22"/>
          <w:szCs w:val="22"/>
        </w:rPr>
        <w:t xml:space="preserve">problems </w:t>
      </w:r>
      <w:r w:rsidR="00235365">
        <w:rPr>
          <w:rFonts w:ascii="Arial" w:hAnsi="Arial" w:cs="Arial"/>
          <w:bCs/>
          <w:sz w:val="22"/>
          <w:szCs w:val="22"/>
        </w:rPr>
        <w:t xml:space="preserve">using </w:t>
      </w:r>
      <w:r w:rsidR="002D755C">
        <w:rPr>
          <w:rFonts w:ascii="Arial" w:hAnsi="Arial" w:cs="Arial"/>
          <w:bCs/>
          <w:sz w:val="22"/>
          <w:szCs w:val="22"/>
        </w:rPr>
        <w:t>data</w:t>
      </w:r>
      <w:r w:rsidR="00235365">
        <w:rPr>
          <w:rFonts w:ascii="Arial" w:hAnsi="Arial" w:cs="Arial"/>
          <w:bCs/>
          <w:sz w:val="22"/>
          <w:szCs w:val="22"/>
        </w:rPr>
        <w:t xml:space="preserve"> (A)</w:t>
      </w:r>
      <w:r w:rsidR="002D755C">
        <w:rPr>
          <w:rFonts w:ascii="Arial" w:hAnsi="Arial" w:cs="Arial"/>
          <w:bCs/>
          <w:sz w:val="22"/>
          <w:szCs w:val="22"/>
        </w:rPr>
        <w:t xml:space="preserve"> </w:t>
      </w:r>
    </w:p>
    <w:p w14:paraId="0A2ACE3D" w14:textId="52D9BAE5" w:rsidR="00837AC2" w:rsidRPr="00837AC2" w:rsidRDefault="00235365" w:rsidP="00837AC2">
      <w:pPr>
        <w:pStyle w:val="ListParagraph"/>
        <w:numPr>
          <w:ilvl w:val="0"/>
          <w:numId w:val="15"/>
        </w:numPr>
        <w:rPr>
          <w:rFonts w:ascii="Arial" w:hAnsi="Arial" w:cs="Arial"/>
          <w:bCs/>
          <w:sz w:val="22"/>
          <w:szCs w:val="22"/>
        </w:rPr>
      </w:pPr>
      <w:r>
        <w:rPr>
          <w:rFonts w:ascii="Arial" w:hAnsi="Arial" w:cs="Arial"/>
          <w:bCs/>
          <w:sz w:val="22"/>
          <w:szCs w:val="22"/>
        </w:rPr>
        <w:t>A</w:t>
      </w:r>
      <w:r w:rsidR="002D755C">
        <w:rPr>
          <w:rFonts w:ascii="Arial" w:hAnsi="Arial" w:cs="Arial"/>
          <w:bCs/>
          <w:sz w:val="22"/>
          <w:szCs w:val="22"/>
        </w:rPr>
        <w:t>ttention to detail (</w:t>
      </w:r>
      <w:r>
        <w:rPr>
          <w:rFonts w:ascii="Arial" w:hAnsi="Arial" w:cs="Arial"/>
          <w:bCs/>
          <w:sz w:val="22"/>
          <w:szCs w:val="22"/>
        </w:rPr>
        <w:t>I</w:t>
      </w:r>
      <w:r w:rsidR="002D755C">
        <w:rPr>
          <w:rFonts w:ascii="Arial" w:hAnsi="Arial" w:cs="Arial"/>
          <w:bCs/>
          <w:sz w:val="22"/>
          <w:szCs w:val="22"/>
        </w:rPr>
        <w:t>)</w:t>
      </w:r>
    </w:p>
    <w:p w14:paraId="175D3901" w14:textId="77777777" w:rsidR="00154D4D" w:rsidRPr="00DE4919" w:rsidRDefault="00154D4D" w:rsidP="00154D4D">
      <w:pPr>
        <w:rPr>
          <w:rFonts w:ascii="Arial" w:hAnsi="Arial" w:cs="Arial"/>
          <w:sz w:val="22"/>
          <w:szCs w:val="22"/>
        </w:rPr>
      </w:pPr>
    </w:p>
    <w:p w14:paraId="2D4E071A" w14:textId="02BD8F04" w:rsidR="00147A55" w:rsidRDefault="00147A55" w:rsidP="00154D4D">
      <w:pPr>
        <w:rPr>
          <w:rFonts w:ascii="Arial" w:hAnsi="Arial" w:cs="Arial"/>
          <w:b/>
          <w:sz w:val="22"/>
          <w:szCs w:val="22"/>
        </w:rPr>
      </w:pPr>
      <w:r>
        <w:rPr>
          <w:rFonts w:ascii="Arial" w:hAnsi="Arial" w:cs="Arial"/>
          <w:b/>
          <w:sz w:val="22"/>
          <w:szCs w:val="22"/>
        </w:rPr>
        <w:t>SKILLS AND ABILITIES:</w:t>
      </w:r>
    </w:p>
    <w:p w14:paraId="3D243EBB" w14:textId="39C8C888" w:rsidR="00837AC2" w:rsidRDefault="00837AC2" w:rsidP="00154D4D">
      <w:pPr>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66C1EC16" w14:textId="388B014D" w:rsidR="00837AC2" w:rsidRDefault="00837AC2" w:rsidP="00154D4D">
      <w:pPr>
        <w:rPr>
          <w:rFonts w:ascii="Arial" w:hAnsi="Arial" w:cs="Arial"/>
          <w:b/>
          <w:sz w:val="22"/>
          <w:szCs w:val="22"/>
        </w:rPr>
      </w:pPr>
    </w:p>
    <w:p w14:paraId="47BDC3BC" w14:textId="51040F45" w:rsidR="00837AC2" w:rsidRPr="00837AC2" w:rsidRDefault="00837AC2" w:rsidP="00837AC2">
      <w:pPr>
        <w:pStyle w:val="ListParagraph"/>
        <w:numPr>
          <w:ilvl w:val="0"/>
          <w:numId w:val="15"/>
        </w:numPr>
        <w:rPr>
          <w:rFonts w:ascii="Arial" w:hAnsi="Arial" w:cs="Arial"/>
          <w:bCs/>
          <w:sz w:val="22"/>
          <w:szCs w:val="22"/>
        </w:rPr>
      </w:pPr>
      <w:r>
        <w:rPr>
          <w:rFonts w:ascii="Arial" w:hAnsi="Arial" w:cs="Arial"/>
          <w:bCs/>
          <w:sz w:val="22"/>
          <w:szCs w:val="22"/>
        </w:rPr>
        <w:t xml:space="preserve">Ability to offer </w:t>
      </w:r>
      <w:r w:rsidR="00235365">
        <w:rPr>
          <w:rFonts w:ascii="Arial" w:hAnsi="Arial" w:cs="Arial"/>
          <w:bCs/>
          <w:sz w:val="22"/>
          <w:szCs w:val="22"/>
        </w:rPr>
        <w:t xml:space="preserve">practical </w:t>
      </w:r>
      <w:r>
        <w:rPr>
          <w:rFonts w:ascii="Arial" w:hAnsi="Arial" w:cs="Arial"/>
          <w:bCs/>
          <w:sz w:val="22"/>
          <w:szCs w:val="22"/>
        </w:rPr>
        <w:t xml:space="preserve">commercial </w:t>
      </w:r>
      <w:r w:rsidR="00235365">
        <w:rPr>
          <w:rFonts w:ascii="Arial" w:hAnsi="Arial" w:cs="Arial"/>
          <w:bCs/>
          <w:sz w:val="22"/>
          <w:szCs w:val="22"/>
        </w:rPr>
        <w:t xml:space="preserve">suggestions / </w:t>
      </w:r>
      <w:r>
        <w:rPr>
          <w:rFonts w:ascii="Arial" w:hAnsi="Arial" w:cs="Arial"/>
          <w:bCs/>
          <w:sz w:val="22"/>
          <w:szCs w:val="22"/>
        </w:rPr>
        <w:t>advice (I)</w:t>
      </w:r>
    </w:p>
    <w:p w14:paraId="25733AED" w14:textId="77777777" w:rsidR="00CD3D5A" w:rsidRPr="00DE4919" w:rsidRDefault="00CD3D5A"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1A233287" w14:textId="77777777" w:rsidR="00EB7EF0" w:rsidRDefault="00EB7EF0"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21A87FD2" w14:textId="77777777" w:rsidR="00C30CEF" w:rsidRDefault="00C30CEF"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50A85EB4" w14:textId="429678E3" w:rsidR="004B4368" w:rsidRPr="00DE4919"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E4919">
        <w:rPr>
          <w:rFonts w:ascii="Arial" w:hAnsi="Arial" w:cs="Arial"/>
          <w:b/>
          <w:sz w:val="22"/>
          <w:szCs w:val="22"/>
        </w:rPr>
        <w:lastRenderedPageBreak/>
        <w:t>OTHER ESSENTIAL CRITERIA</w:t>
      </w:r>
      <w:r w:rsidR="00147A55">
        <w:rPr>
          <w:rFonts w:ascii="Arial" w:hAnsi="Arial" w:cs="Arial"/>
          <w:b/>
          <w:sz w:val="22"/>
          <w:szCs w:val="22"/>
        </w:rPr>
        <w:t>:</w:t>
      </w:r>
    </w:p>
    <w:p w14:paraId="6645F99A" w14:textId="77777777" w:rsidR="00B70AA8" w:rsidRPr="00DE4919" w:rsidRDefault="00B70AA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405FC2C4" w14:textId="0FE45247" w:rsidR="00B70AA8" w:rsidRPr="00147A55" w:rsidRDefault="00B70AA8" w:rsidP="00147A55">
      <w:pPr>
        <w:pStyle w:val="ListParagraph"/>
        <w:numPr>
          <w:ilvl w:val="0"/>
          <w:numId w:val="12"/>
        </w:numPr>
        <w:spacing w:after="30" w:line="249" w:lineRule="auto"/>
        <w:ind w:right="76"/>
        <w:rPr>
          <w:rFonts w:ascii="Arial" w:eastAsia="Arial" w:hAnsi="Arial" w:cs="Arial"/>
          <w:color w:val="000000"/>
          <w:sz w:val="22"/>
          <w:szCs w:val="22"/>
        </w:rPr>
      </w:pPr>
      <w:r w:rsidRPr="00147A55">
        <w:rPr>
          <w:rFonts w:ascii="Arial" w:eastAsia="Arial" w:hAnsi="Arial" w:cs="Arial"/>
          <w:color w:val="000000"/>
          <w:sz w:val="22"/>
          <w:szCs w:val="22"/>
        </w:rPr>
        <w:t>Commitment to and understanding of equal opportunities issues within a diverse and multicultural environment (</w:t>
      </w:r>
      <w:r w:rsidR="00C30CEF">
        <w:rPr>
          <w:rFonts w:ascii="Arial" w:eastAsia="Arial" w:hAnsi="Arial" w:cs="Arial"/>
          <w:color w:val="000000"/>
          <w:sz w:val="22"/>
          <w:szCs w:val="22"/>
        </w:rPr>
        <w:t>A</w:t>
      </w:r>
      <w:bookmarkStart w:id="1" w:name="_GoBack"/>
      <w:bookmarkEnd w:id="1"/>
      <w:r w:rsidRPr="00147A55">
        <w:rPr>
          <w:rFonts w:ascii="Arial" w:eastAsia="Arial" w:hAnsi="Arial" w:cs="Arial"/>
          <w:color w:val="000000"/>
          <w:sz w:val="22"/>
          <w:szCs w:val="22"/>
        </w:rPr>
        <w:t xml:space="preserve">) </w:t>
      </w:r>
    </w:p>
    <w:p w14:paraId="34BFB9B6" w14:textId="77777777" w:rsidR="00B70AA8" w:rsidRPr="00DE4919" w:rsidRDefault="00B70AA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3A445329" w14:textId="77777777" w:rsidR="00147A55" w:rsidRDefault="00147A55" w:rsidP="004B4368">
      <w:pPr>
        <w:rPr>
          <w:rFonts w:ascii="Arial" w:hAnsi="Arial" w:cs="Arial"/>
          <w:b/>
          <w:sz w:val="22"/>
          <w:szCs w:val="22"/>
        </w:rPr>
      </w:pPr>
    </w:p>
    <w:p w14:paraId="6A370FC7" w14:textId="77777777" w:rsidR="004B4368" w:rsidRPr="00DE4919" w:rsidRDefault="004B4368" w:rsidP="004B4368">
      <w:pPr>
        <w:rPr>
          <w:rFonts w:ascii="Arial" w:hAnsi="Arial" w:cs="Arial"/>
          <w:b/>
          <w:sz w:val="22"/>
          <w:szCs w:val="22"/>
        </w:rPr>
      </w:pPr>
      <w:r w:rsidRPr="00DE4919">
        <w:rPr>
          <w:rFonts w:ascii="Arial" w:hAnsi="Arial" w:cs="Arial"/>
          <w:b/>
          <w:sz w:val="22"/>
          <w:szCs w:val="22"/>
        </w:rPr>
        <w:t>Criteria tested by</w:t>
      </w:r>
      <w:r w:rsidRPr="00DE4919">
        <w:rPr>
          <w:rFonts w:ascii="Arial" w:hAnsi="Arial" w:cs="Arial"/>
          <w:sz w:val="22"/>
          <w:szCs w:val="22"/>
        </w:rPr>
        <w:t xml:space="preserve"> </w:t>
      </w:r>
      <w:r w:rsidRPr="00DE4919">
        <w:rPr>
          <w:rFonts w:ascii="Arial" w:hAnsi="Arial" w:cs="Arial"/>
          <w:b/>
          <w:sz w:val="22"/>
          <w:szCs w:val="22"/>
        </w:rPr>
        <w:t xml:space="preserve">Key: </w:t>
      </w:r>
    </w:p>
    <w:p w14:paraId="5D6534DC"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A = Application form        </w:t>
      </w:r>
    </w:p>
    <w:p w14:paraId="0EA9C786"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C = Certification        </w:t>
      </w:r>
    </w:p>
    <w:p w14:paraId="22580CDD"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I = Interview          </w:t>
      </w:r>
    </w:p>
    <w:p w14:paraId="26F24211" w14:textId="77777777" w:rsidR="00545D17" w:rsidRPr="00DE4919" w:rsidRDefault="004B4368" w:rsidP="009171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DE4919">
        <w:rPr>
          <w:rFonts w:ascii="Arial" w:hAnsi="Arial" w:cs="Arial"/>
          <w:sz w:val="22"/>
          <w:szCs w:val="22"/>
        </w:rPr>
        <w:t>T = Test</w:t>
      </w:r>
    </w:p>
    <w:sectPr w:rsidR="00545D17" w:rsidRPr="00DE4919" w:rsidSect="00C11EB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21045" w14:textId="77777777" w:rsidR="00BD55C9" w:rsidRDefault="00BD55C9" w:rsidP="009962E4">
      <w:r>
        <w:separator/>
      </w:r>
    </w:p>
  </w:endnote>
  <w:endnote w:type="continuationSeparator" w:id="0">
    <w:p w14:paraId="0A2AB0EA" w14:textId="77777777" w:rsidR="00BD55C9" w:rsidRDefault="00BD55C9"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9142" w14:textId="77777777" w:rsidR="0072428E" w:rsidRDefault="0072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6FBE" w14:textId="77777777" w:rsidR="0072428E" w:rsidRDefault="00724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CFE3" w14:textId="77777777" w:rsidR="0072428E" w:rsidRDefault="0072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C70B2" w14:textId="77777777" w:rsidR="00BD55C9" w:rsidRDefault="00BD55C9" w:rsidP="009962E4">
      <w:r>
        <w:separator/>
      </w:r>
    </w:p>
  </w:footnote>
  <w:footnote w:type="continuationSeparator" w:id="0">
    <w:p w14:paraId="6E938878" w14:textId="77777777" w:rsidR="00BD55C9" w:rsidRDefault="00BD55C9" w:rsidP="0099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5692" w14:textId="3B9FE5F4" w:rsidR="0072428E" w:rsidRDefault="00724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73F7" w14:textId="00458C33" w:rsidR="0072428E" w:rsidRDefault="00724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6BD3" w14:textId="7AF24722" w:rsidR="0072428E" w:rsidRDefault="00724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AC4"/>
    <w:multiLevelType w:val="hybridMultilevel"/>
    <w:tmpl w:val="7546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80704"/>
    <w:multiLevelType w:val="hybridMultilevel"/>
    <w:tmpl w:val="90BC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CC4240"/>
    <w:multiLevelType w:val="hybridMultilevel"/>
    <w:tmpl w:val="4E6C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B7EBF"/>
    <w:multiLevelType w:val="hybridMultilevel"/>
    <w:tmpl w:val="8B1E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5"/>
  </w:num>
  <w:num w:numId="5">
    <w:abstractNumId w:val="4"/>
  </w:num>
  <w:num w:numId="6">
    <w:abstractNumId w:val="1"/>
  </w:num>
  <w:num w:numId="7">
    <w:abstractNumId w:val="10"/>
  </w:num>
  <w:num w:numId="8">
    <w:abstractNumId w:val="3"/>
  </w:num>
  <w:num w:numId="9">
    <w:abstractNumId w:val="13"/>
  </w:num>
  <w:num w:numId="10">
    <w:abstractNumId w:val="6"/>
  </w:num>
  <w:num w:numId="11">
    <w:abstractNumId w:val="14"/>
  </w:num>
  <w:num w:numId="12">
    <w:abstractNumId w:val="15"/>
  </w:num>
  <w:num w:numId="13">
    <w:abstractNumId w:val="7"/>
  </w:num>
  <w:num w:numId="14">
    <w:abstractNumId w:val="0"/>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5BF7"/>
    <w:rsid w:val="00034DBB"/>
    <w:rsid w:val="0009405F"/>
    <w:rsid w:val="000A1D5C"/>
    <w:rsid w:val="000C59C0"/>
    <w:rsid w:val="000E0A90"/>
    <w:rsid w:val="0011355A"/>
    <w:rsid w:val="001152E5"/>
    <w:rsid w:val="00133457"/>
    <w:rsid w:val="00140F1F"/>
    <w:rsid w:val="00146224"/>
    <w:rsid w:val="00147A55"/>
    <w:rsid w:val="00154D4D"/>
    <w:rsid w:val="001760CA"/>
    <w:rsid w:val="001816D3"/>
    <w:rsid w:val="00185227"/>
    <w:rsid w:val="001A5B40"/>
    <w:rsid w:val="001B49A6"/>
    <w:rsid w:val="001B6ED1"/>
    <w:rsid w:val="001E7A13"/>
    <w:rsid w:val="00203DB4"/>
    <w:rsid w:val="00215E5A"/>
    <w:rsid w:val="00235365"/>
    <w:rsid w:val="002B21F1"/>
    <w:rsid w:val="002B6EBA"/>
    <w:rsid w:val="002D755C"/>
    <w:rsid w:val="002E6F54"/>
    <w:rsid w:val="002F0FF0"/>
    <w:rsid w:val="00304077"/>
    <w:rsid w:val="00313052"/>
    <w:rsid w:val="00326376"/>
    <w:rsid w:val="003274CD"/>
    <w:rsid w:val="00347449"/>
    <w:rsid w:val="0036311F"/>
    <w:rsid w:val="00364C91"/>
    <w:rsid w:val="00367370"/>
    <w:rsid w:val="003F1DC5"/>
    <w:rsid w:val="003F7A01"/>
    <w:rsid w:val="00411E77"/>
    <w:rsid w:val="00460049"/>
    <w:rsid w:val="00474812"/>
    <w:rsid w:val="004876BE"/>
    <w:rsid w:val="004879D1"/>
    <w:rsid w:val="004916A0"/>
    <w:rsid w:val="00494C27"/>
    <w:rsid w:val="004B4368"/>
    <w:rsid w:val="005122D4"/>
    <w:rsid w:val="0052053D"/>
    <w:rsid w:val="0054506E"/>
    <w:rsid w:val="00545D17"/>
    <w:rsid w:val="005703EA"/>
    <w:rsid w:val="00603DCA"/>
    <w:rsid w:val="00606289"/>
    <w:rsid w:val="0063350B"/>
    <w:rsid w:val="00643B29"/>
    <w:rsid w:val="006527B5"/>
    <w:rsid w:val="00660444"/>
    <w:rsid w:val="00662881"/>
    <w:rsid w:val="00671D41"/>
    <w:rsid w:val="006760C5"/>
    <w:rsid w:val="00681FDD"/>
    <w:rsid w:val="0068617E"/>
    <w:rsid w:val="00692C2A"/>
    <w:rsid w:val="006A0E54"/>
    <w:rsid w:val="006C4BE1"/>
    <w:rsid w:val="006C4FAB"/>
    <w:rsid w:val="006D5A8F"/>
    <w:rsid w:val="00706DEE"/>
    <w:rsid w:val="007119E8"/>
    <w:rsid w:val="0072428E"/>
    <w:rsid w:val="00725E12"/>
    <w:rsid w:val="007456F2"/>
    <w:rsid w:val="00753E7F"/>
    <w:rsid w:val="00762F96"/>
    <w:rsid w:val="007741C1"/>
    <w:rsid w:val="007820EF"/>
    <w:rsid w:val="007A1ACC"/>
    <w:rsid w:val="007D71DE"/>
    <w:rsid w:val="00813858"/>
    <w:rsid w:val="00826A33"/>
    <w:rsid w:val="00837AC2"/>
    <w:rsid w:val="008421BC"/>
    <w:rsid w:val="00873E14"/>
    <w:rsid w:val="00886735"/>
    <w:rsid w:val="008A0E9C"/>
    <w:rsid w:val="008A5EB8"/>
    <w:rsid w:val="008E45DE"/>
    <w:rsid w:val="008F0060"/>
    <w:rsid w:val="00901491"/>
    <w:rsid w:val="00917154"/>
    <w:rsid w:val="0095049E"/>
    <w:rsid w:val="0095222F"/>
    <w:rsid w:val="00957BE7"/>
    <w:rsid w:val="009701B3"/>
    <w:rsid w:val="009962E4"/>
    <w:rsid w:val="009B3A97"/>
    <w:rsid w:val="009B7E7E"/>
    <w:rsid w:val="009C3868"/>
    <w:rsid w:val="009C4B8F"/>
    <w:rsid w:val="009C5EEE"/>
    <w:rsid w:val="009D6C22"/>
    <w:rsid w:val="00A05C56"/>
    <w:rsid w:val="00A15AFC"/>
    <w:rsid w:val="00A224D5"/>
    <w:rsid w:val="00A32540"/>
    <w:rsid w:val="00A42ABA"/>
    <w:rsid w:val="00A43CFE"/>
    <w:rsid w:val="00A70DAB"/>
    <w:rsid w:val="00A9132F"/>
    <w:rsid w:val="00AA38A5"/>
    <w:rsid w:val="00AA63DF"/>
    <w:rsid w:val="00AB4210"/>
    <w:rsid w:val="00AB4F13"/>
    <w:rsid w:val="00AC4381"/>
    <w:rsid w:val="00AD6156"/>
    <w:rsid w:val="00AE1AF4"/>
    <w:rsid w:val="00B45D5B"/>
    <w:rsid w:val="00B51CBF"/>
    <w:rsid w:val="00B70AA8"/>
    <w:rsid w:val="00B74FA4"/>
    <w:rsid w:val="00B94D39"/>
    <w:rsid w:val="00BA4906"/>
    <w:rsid w:val="00BA7B90"/>
    <w:rsid w:val="00BC7204"/>
    <w:rsid w:val="00BD55C9"/>
    <w:rsid w:val="00BF2835"/>
    <w:rsid w:val="00C11EB0"/>
    <w:rsid w:val="00C2625F"/>
    <w:rsid w:val="00C27E78"/>
    <w:rsid w:val="00C30CEF"/>
    <w:rsid w:val="00C5188D"/>
    <w:rsid w:val="00C8609B"/>
    <w:rsid w:val="00C86213"/>
    <w:rsid w:val="00C946CA"/>
    <w:rsid w:val="00C94F6E"/>
    <w:rsid w:val="00C9779B"/>
    <w:rsid w:val="00CA5556"/>
    <w:rsid w:val="00CD3D5A"/>
    <w:rsid w:val="00CE5A14"/>
    <w:rsid w:val="00D045E1"/>
    <w:rsid w:val="00D34FA9"/>
    <w:rsid w:val="00D37313"/>
    <w:rsid w:val="00D3788F"/>
    <w:rsid w:val="00D57836"/>
    <w:rsid w:val="00D57AC2"/>
    <w:rsid w:val="00D625B5"/>
    <w:rsid w:val="00D62D8A"/>
    <w:rsid w:val="00D65A55"/>
    <w:rsid w:val="00D85947"/>
    <w:rsid w:val="00DA6A28"/>
    <w:rsid w:val="00DE3029"/>
    <w:rsid w:val="00DE4919"/>
    <w:rsid w:val="00DF78D3"/>
    <w:rsid w:val="00E120F3"/>
    <w:rsid w:val="00E15DA5"/>
    <w:rsid w:val="00E251C4"/>
    <w:rsid w:val="00E509CB"/>
    <w:rsid w:val="00E618F5"/>
    <w:rsid w:val="00E65C49"/>
    <w:rsid w:val="00E756F2"/>
    <w:rsid w:val="00E845A5"/>
    <w:rsid w:val="00EA04C8"/>
    <w:rsid w:val="00EB7EF0"/>
    <w:rsid w:val="00EC0FC8"/>
    <w:rsid w:val="00EC50E4"/>
    <w:rsid w:val="00F24EBF"/>
    <w:rsid w:val="00F35118"/>
    <w:rsid w:val="00F35FFB"/>
    <w:rsid w:val="00F37410"/>
    <w:rsid w:val="00F43ECB"/>
    <w:rsid w:val="00F454E1"/>
    <w:rsid w:val="00F644C8"/>
    <w:rsid w:val="00F709B2"/>
    <w:rsid w:val="00F72DC3"/>
    <w:rsid w:val="00F91B24"/>
    <w:rsid w:val="00F95354"/>
    <w:rsid w:val="00F96764"/>
    <w:rsid w:val="00FD10F1"/>
    <w:rsid w:val="00FD3AB9"/>
    <w:rsid w:val="00FD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616BF3F6"/>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character" w:customStyle="1" w:styleId="normaltextrun">
    <w:name w:val="normaltextrun"/>
    <w:basedOn w:val="DefaultParagraphFont"/>
    <w:rsid w:val="00EB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9BD0B476BB30419C0E7818319CDD67" ma:contentTypeVersion="2" ma:contentTypeDescription="Create a new document." ma:contentTypeScope="" ma:versionID="3c5692a57d4801f8856ef392847f0f14">
  <xsd:schema xmlns:xsd="http://www.w3.org/2001/XMLSchema" xmlns:xs="http://www.w3.org/2001/XMLSchema" xmlns:p="http://schemas.microsoft.com/office/2006/metadata/properties" xmlns:ns2="964aa9f0-a235-4e9e-8ba6-2f72e9f46ca6" targetNamespace="http://schemas.microsoft.com/office/2006/metadata/properties" ma:root="true" ma:fieldsID="a70a8f3641302cc025d4b22faadb9a3b" ns2:_="">
    <xsd:import namespace="964aa9f0-a235-4e9e-8ba6-2f72e9f46c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aa9f0-a235-4e9e-8ba6-2f72e9f46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AEC701BA-1BCA-411B-874A-675303DD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aa9f0-a235-4e9e-8ba6-2f72e9f46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503087-6DE6-4F1F-8C17-EFCE01D3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2</cp:revision>
  <cp:lastPrinted>2019-09-04T14:35:00Z</cp:lastPrinted>
  <dcterms:created xsi:type="dcterms:W3CDTF">2022-01-11T11:00:00Z</dcterms:created>
  <dcterms:modified xsi:type="dcterms:W3CDTF">2022-01-11T11:00:00Z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0x010100569BD0B476BB30419C0E7818319CDD67</vt:lpwstr>
  </property>
</Properties>
</file>