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7F51BC8" w14:textId="77777777" w:rsidR="00BA4906" w:rsidRPr="00BA4906" w:rsidRDefault="00BA4906" w:rsidP="00C11EB0">
      <w:pPr>
        <w:rPr>
          <w:rFonts w:ascii="Arial" w:hAnsi="Arial" w:cs="Arial"/>
          <w:b/>
          <w:sz w:val="22"/>
          <w:szCs w:val="22"/>
        </w:rPr>
      </w:pPr>
    </w:p>
    <w:p w14:paraId="4137A8FD" w14:textId="77777777" w:rsidR="00BA4906" w:rsidRPr="009A238A" w:rsidRDefault="00BA4906" w:rsidP="00034DBB">
      <w:pPr>
        <w:jc w:val="center"/>
        <w:rPr>
          <w:rFonts w:ascii="Arial" w:hAnsi="Arial" w:cs="Arial"/>
          <w:i/>
          <w:sz w:val="22"/>
          <w:szCs w:val="22"/>
          <w:highlight w:val="lightGray"/>
        </w:rPr>
      </w:pPr>
    </w:p>
    <w:p w14:paraId="0F5AC9E1" w14:textId="684285F0" w:rsidR="00C27E78" w:rsidRPr="009A238A" w:rsidRDefault="00C27E78" w:rsidP="00034DBB">
      <w:pPr>
        <w:jc w:val="center"/>
        <w:rPr>
          <w:rFonts w:ascii="Arial" w:hAnsi="Arial" w:cs="Arial"/>
          <w:b/>
        </w:rPr>
      </w:pPr>
      <w:r w:rsidRPr="009A238A">
        <w:rPr>
          <w:rFonts w:ascii="Arial" w:hAnsi="Arial" w:cs="Arial"/>
          <w:b/>
        </w:rPr>
        <w:t>JOB DESCRIPTION</w:t>
      </w:r>
    </w:p>
    <w:p w14:paraId="5B1925EC" w14:textId="77777777" w:rsidR="00F2305E" w:rsidRPr="009A238A" w:rsidRDefault="00F2305E" w:rsidP="00034DBB">
      <w:pPr>
        <w:jc w:val="center"/>
        <w:rPr>
          <w:rFonts w:ascii="Arial" w:hAnsi="Arial" w:cs="Arial"/>
          <w:b/>
          <w:sz w:val="22"/>
          <w:szCs w:val="22"/>
        </w:rPr>
      </w:pPr>
    </w:p>
    <w:p w14:paraId="7E50829D" w14:textId="77777777" w:rsidR="00F2305E" w:rsidRPr="009A238A" w:rsidRDefault="00F2305E" w:rsidP="00F2305E">
      <w:pPr>
        <w:spacing w:line="276" w:lineRule="auto"/>
        <w:ind w:left="2160" w:hanging="2160"/>
        <w:rPr>
          <w:rFonts w:ascii="Arial" w:hAnsi="Arial" w:cs="Arial"/>
          <w:sz w:val="22"/>
          <w:szCs w:val="22"/>
        </w:rPr>
      </w:pPr>
      <w:r w:rsidRPr="009A238A">
        <w:rPr>
          <w:rFonts w:ascii="Arial" w:hAnsi="Arial" w:cs="Arial"/>
          <w:b/>
          <w:bCs/>
          <w:sz w:val="22"/>
          <w:szCs w:val="22"/>
        </w:rPr>
        <w:t>Job Title:</w:t>
      </w:r>
      <w:r w:rsidRPr="009A238A">
        <w:rPr>
          <w:rFonts w:ascii="Arial" w:hAnsi="Arial" w:cs="Arial"/>
          <w:sz w:val="22"/>
          <w:szCs w:val="22"/>
        </w:rPr>
        <w:tab/>
        <w:t xml:space="preserve">Digital Accessibility Specialist </w:t>
      </w:r>
    </w:p>
    <w:p w14:paraId="71AFB83E" w14:textId="77777777" w:rsidR="00F2305E" w:rsidRPr="009A238A" w:rsidRDefault="00F2305E" w:rsidP="00F2305E">
      <w:pPr>
        <w:spacing w:line="276" w:lineRule="auto"/>
        <w:rPr>
          <w:rFonts w:ascii="Arial" w:hAnsi="Arial" w:cs="Arial"/>
          <w:b/>
          <w:bCs/>
          <w:sz w:val="22"/>
          <w:szCs w:val="22"/>
        </w:rPr>
      </w:pPr>
      <w:r w:rsidRPr="009A238A">
        <w:rPr>
          <w:rFonts w:ascii="Arial" w:hAnsi="Arial" w:cs="Arial"/>
          <w:b/>
          <w:bCs/>
          <w:sz w:val="22"/>
          <w:szCs w:val="22"/>
        </w:rPr>
        <w:t>Grade:</w:t>
      </w:r>
      <w:r w:rsidRPr="009A238A">
        <w:rPr>
          <w:rFonts w:ascii="Arial" w:hAnsi="Arial" w:cs="Arial"/>
          <w:sz w:val="22"/>
          <w:szCs w:val="22"/>
        </w:rPr>
        <w:tab/>
      </w:r>
      <w:r w:rsidRPr="009A238A">
        <w:rPr>
          <w:rFonts w:ascii="Arial" w:hAnsi="Arial" w:cs="Arial"/>
          <w:sz w:val="22"/>
          <w:szCs w:val="22"/>
        </w:rPr>
        <w:tab/>
      </w:r>
      <w:r w:rsidRPr="009A238A">
        <w:rPr>
          <w:rFonts w:ascii="Arial" w:hAnsi="Arial" w:cs="Arial"/>
          <w:sz w:val="22"/>
          <w:szCs w:val="22"/>
        </w:rPr>
        <w:tab/>
        <w:t xml:space="preserve">F </w:t>
      </w:r>
    </w:p>
    <w:p w14:paraId="7D3C226C" w14:textId="77777777" w:rsidR="00F2305E" w:rsidRPr="009A238A" w:rsidRDefault="00F2305E" w:rsidP="00F2305E">
      <w:pPr>
        <w:spacing w:line="276" w:lineRule="auto"/>
        <w:rPr>
          <w:rFonts w:ascii="Arial" w:hAnsi="Arial" w:cs="Arial"/>
          <w:sz w:val="22"/>
          <w:szCs w:val="22"/>
        </w:rPr>
      </w:pPr>
      <w:r w:rsidRPr="009A238A">
        <w:rPr>
          <w:rFonts w:ascii="Arial" w:hAnsi="Arial" w:cs="Arial"/>
          <w:b/>
          <w:bCs/>
          <w:sz w:val="22"/>
          <w:szCs w:val="22"/>
        </w:rPr>
        <w:t>Service:</w:t>
      </w:r>
      <w:r w:rsidRPr="009A238A">
        <w:rPr>
          <w:rFonts w:ascii="Arial" w:hAnsi="Arial" w:cs="Arial"/>
          <w:sz w:val="22"/>
          <w:szCs w:val="22"/>
        </w:rPr>
        <w:tab/>
      </w:r>
      <w:r w:rsidRPr="009A238A">
        <w:rPr>
          <w:rFonts w:ascii="Arial" w:hAnsi="Arial" w:cs="Arial"/>
          <w:sz w:val="22"/>
          <w:szCs w:val="22"/>
        </w:rPr>
        <w:tab/>
        <w:t>External Relations</w:t>
      </w:r>
    </w:p>
    <w:p w14:paraId="07018BD7" w14:textId="77777777" w:rsidR="00F2305E" w:rsidRPr="009A238A" w:rsidRDefault="00F2305E" w:rsidP="00F2305E">
      <w:pPr>
        <w:spacing w:line="276" w:lineRule="auto"/>
        <w:rPr>
          <w:rFonts w:ascii="Arial" w:hAnsi="Arial" w:cs="Arial"/>
          <w:sz w:val="22"/>
          <w:szCs w:val="22"/>
        </w:rPr>
      </w:pPr>
      <w:r w:rsidRPr="009A238A">
        <w:rPr>
          <w:rFonts w:ascii="Arial" w:hAnsi="Arial" w:cs="Arial"/>
          <w:b/>
          <w:bCs/>
          <w:sz w:val="22"/>
          <w:szCs w:val="22"/>
        </w:rPr>
        <w:t>Responsible to:</w:t>
      </w:r>
      <w:r w:rsidRPr="009A238A">
        <w:rPr>
          <w:rFonts w:ascii="Arial" w:hAnsi="Arial" w:cs="Arial"/>
          <w:sz w:val="22"/>
          <w:szCs w:val="22"/>
        </w:rPr>
        <w:tab/>
        <w:t>UX Design Manager</w:t>
      </w:r>
    </w:p>
    <w:p w14:paraId="615E5B4B" w14:textId="77777777" w:rsidR="00F2305E" w:rsidRPr="009A238A" w:rsidRDefault="00F2305E" w:rsidP="00F2305E">
      <w:pPr>
        <w:spacing w:line="276" w:lineRule="auto"/>
        <w:ind w:left="2160" w:hanging="2160"/>
        <w:rPr>
          <w:rFonts w:ascii="Arial" w:hAnsi="Arial" w:cs="Arial"/>
          <w:sz w:val="22"/>
          <w:szCs w:val="22"/>
        </w:rPr>
      </w:pPr>
      <w:r w:rsidRPr="009A238A">
        <w:rPr>
          <w:rFonts w:ascii="Arial" w:hAnsi="Arial" w:cs="Arial"/>
          <w:b/>
          <w:bCs/>
          <w:sz w:val="22"/>
          <w:szCs w:val="22"/>
        </w:rPr>
        <w:t>Liaises with:</w:t>
      </w:r>
      <w:r w:rsidRPr="009A238A">
        <w:rPr>
          <w:rFonts w:ascii="Arial" w:hAnsi="Arial" w:cs="Arial"/>
          <w:sz w:val="22"/>
          <w:szCs w:val="22"/>
        </w:rPr>
        <w:tab/>
        <w:t xml:space="preserve">Staff within External Relations Directorate, IT Services, Disability and Dyslexia Team, CELT (Centre for Excellence in Learning and Teaching), Office of Institutional Equity and Students’ Union </w:t>
      </w:r>
    </w:p>
    <w:p w14:paraId="7BE1422E" w14:textId="77777777" w:rsidR="00F2305E" w:rsidRPr="009A238A" w:rsidRDefault="00F2305E" w:rsidP="00F2305E">
      <w:pPr>
        <w:spacing w:line="276" w:lineRule="auto"/>
        <w:rPr>
          <w:rFonts w:ascii="Arial" w:hAnsi="Arial" w:cs="Arial"/>
          <w:sz w:val="22"/>
          <w:szCs w:val="22"/>
        </w:rPr>
      </w:pPr>
      <w:r w:rsidRPr="009A238A">
        <w:rPr>
          <w:rFonts w:ascii="Arial" w:hAnsi="Arial" w:cs="Arial"/>
          <w:b/>
          <w:bCs/>
          <w:sz w:val="22"/>
          <w:szCs w:val="22"/>
        </w:rPr>
        <w:t>Location:</w:t>
      </w:r>
      <w:r w:rsidRPr="009A238A">
        <w:rPr>
          <w:rFonts w:ascii="Arial" w:hAnsi="Arial" w:cs="Arial"/>
          <w:b/>
          <w:bCs/>
          <w:sz w:val="22"/>
          <w:szCs w:val="22"/>
        </w:rPr>
        <w:tab/>
      </w:r>
      <w:r w:rsidRPr="009A238A">
        <w:rPr>
          <w:rFonts w:ascii="Arial" w:hAnsi="Arial" w:cs="Arial"/>
          <w:b/>
          <w:bCs/>
          <w:sz w:val="22"/>
          <w:szCs w:val="22"/>
        </w:rPr>
        <w:tab/>
      </w:r>
      <w:r w:rsidRPr="009A238A">
        <w:rPr>
          <w:rFonts w:ascii="Arial" w:hAnsi="Arial" w:cs="Arial"/>
          <w:sz w:val="22"/>
          <w:szCs w:val="22"/>
        </w:rPr>
        <w:t>Docklands Campus/Hybrid</w:t>
      </w:r>
    </w:p>
    <w:p w14:paraId="1864A538" w14:textId="7B3A154F" w:rsidR="00B30178" w:rsidRPr="009A238A" w:rsidRDefault="00B30178" w:rsidP="00B30178">
      <w:pPr>
        <w:tabs>
          <w:tab w:val="left" w:pos="2552"/>
        </w:tabs>
        <w:ind w:left="2552" w:hanging="2552"/>
        <w:rPr>
          <w:rFonts w:ascii="Arial" w:hAnsi="Arial" w:cs="Arial"/>
          <w:sz w:val="22"/>
          <w:szCs w:val="22"/>
        </w:rPr>
      </w:pPr>
      <w:r w:rsidRPr="009A238A">
        <w:rPr>
          <w:rFonts w:ascii="Arial" w:hAnsi="Arial" w:cs="Arial"/>
          <w:b/>
          <w:sz w:val="22"/>
          <w:szCs w:val="22"/>
        </w:rPr>
        <w:tab/>
      </w:r>
    </w:p>
    <w:p w14:paraId="5735F1AF" w14:textId="77777777" w:rsidR="00F2305E" w:rsidRPr="009A238A" w:rsidRDefault="00F2305E" w:rsidP="00B772E9">
      <w:pPr>
        <w:tabs>
          <w:tab w:val="left" w:pos="2552"/>
        </w:tabs>
        <w:ind w:left="2552" w:hanging="2552"/>
        <w:jc w:val="center"/>
        <w:rPr>
          <w:rStyle w:val="normaltextrun"/>
          <w:rFonts w:ascii="Arial" w:hAnsi="Arial" w:cs="Arial"/>
          <w:b/>
          <w:bCs/>
          <w:color w:val="000000"/>
          <w:sz w:val="22"/>
          <w:szCs w:val="22"/>
          <w:shd w:val="clear" w:color="auto" w:fill="FFFFFF"/>
        </w:rPr>
      </w:pPr>
    </w:p>
    <w:p w14:paraId="283A7C9F" w14:textId="6ED0B17D" w:rsidR="00B772E9" w:rsidRPr="009A238A" w:rsidRDefault="00B772E9" w:rsidP="00B772E9">
      <w:pPr>
        <w:tabs>
          <w:tab w:val="left" w:pos="2552"/>
        </w:tabs>
        <w:ind w:left="2552" w:hanging="2552"/>
        <w:jc w:val="center"/>
        <w:rPr>
          <w:rFonts w:ascii="Arial" w:hAnsi="Arial" w:cs="Arial"/>
          <w:b/>
          <w:sz w:val="22"/>
          <w:szCs w:val="22"/>
        </w:rPr>
      </w:pPr>
      <w:r w:rsidRPr="009A238A">
        <w:rPr>
          <w:rStyle w:val="normaltextrun"/>
          <w:rFonts w:ascii="Arial" w:hAnsi="Arial" w:cs="Arial"/>
          <w:b/>
          <w:bCs/>
          <w:color w:val="000000"/>
          <w:sz w:val="22"/>
          <w:szCs w:val="22"/>
          <w:shd w:val="clear" w:color="auto" w:fill="FFFFFF"/>
        </w:rPr>
        <w:t>Never Not Moving Forward</w:t>
      </w:r>
    </w:p>
    <w:p w14:paraId="2C468C8A" w14:textId="77777777" w:rsidR="00B772E9" w:rsidRPr="009A238A" w:rsidRDefault="00B772E9" w:rsidP="002B2964">
      <w:pPr>
        <w:tabs>
          <w:tab w:val="left" w:pos="2552"/>
        </w:tabs>
        <w:ind w:left="2552" w:hanging="2552"/>
        <w:rPr>
          <w:rFonts w:ascii="Arial" w:hAnsi="Arial" w:cs="Arial"/>
          <w:b/>
          <w:sz w:val="22"/>
          <w:szCs w:val="22"/>
        </w:rPr>
      </w:pPr>
    </w:p>
    <w:p w14:paraId="6E8E15A7" w14:textId="3D0556A9" w:rsidR="00926950" w:rsidRPr="009A238A" w:rsidRDefault="00443094" w:rsidP="00B772E9">
      <w:pPr>
        <w:pStyle w:val="NoSpacing"/>
        <w:jc w:val="center"/>
        <w:rPr>
          <w:rStyle w:val="normaltextrun"/>
          <w:rFonts w:ascii="Arial" w:hAnsi="Arial" w:cs="Arial"/>
          <w:sz w:val="22"/>
          <w:szCs w:val="22"/>
        </w:rPr>
      </w:pPr>
      <w:r w:rsidRPr="009A238A">
        <w:rPr>
          <w:rStyle w:val="normaltextrun"/>
          <w:rFonts w:ascii="Arial" w:hAnsi="Arial" w:cs="Arial"/>
          <w:sz w:val="22"/>
          <w:szCs w:val="22"/>
        </w:rPr>
        <w:t>Build your career, follow your passion, be inspired by our environment of success. #BeTheChange</w:t>
      </w:r>
    </w:p>
    <w:p w14:paraId="2984AA3E" w14:textId="77777777"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 </w:t>
      </w:r>
    </w:p>
    <w:p w14:paraId="6183DAD2" w14:textId="77777777"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1A6EA360" w14:textId="77777777"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 </w:t>
      </w:r>
    </w:p>
    <w:p w14:paraId="29753493" w14:textId="79179733" w:rsidR="00380321" w:rsidRPr="009A238A" w:rsidRDefault="00380321" w:rsidP="00380321">
      <w:pPr>
        <w:rPr>
          <w:rFonts w:ascii="Arial" w:hAnsi="Arial" w:cs="Arial"/>
          <w:sz w:val="22"/>
          <w:szCs w:val="22"/>
        </w:rPr>
      </w:pPr>
      <w:r w:rsidRPr="009A238A">
        <w:rPr>
          <w:rFonts w:ascii="Arial" w:hAnsi="Arial" w:cs="Arial"/>
          <w:sz w:val="22"/>
          <w:szCs w:val="22"/>
        </w:rPr>
        <w:t xml:space="preserve">Born in 1898 to serve the skills needs of the 2nd industrial revolution, the University of East London </w:t>
      </w:r>
      <w:r w:rsidR="00B30178" w:rsidRPr="009A238A">
        <w:rPr>
          <w:rFonts w:ascii="Arial" w:hAnsi="Arial" w:cs="Arial"/>
          <w:sz w:val="22"/>
          <w:szCs w:val="22"/>
        </w:rPr>
        <w:t>is underway with</w:t>
      </w:r>
      <w:r w:rsidRPr="009A238A">
        <w:rPr>
          <w:rFonts w:ascii="Arial" w:hAnsi="Arial" w:cs="Arial"/>
          <w:sz w:val="22"/>
          <w:szCs w:val="22"/>
        </w:rPr>
        <w:t xml:space="preserve"> its transformational 10-year </w:t>
      </w:r>
      <w:hyperlink r:id="rId12" w:history="1">
        <w:r w:rsidRPr="009A238A">
          <w:rPr>
            <w:rFonts w:ascii="Arial" w:hAnsi="Arial" w:cs="Arial"/>
            <w:color w:val="0070C0"/>
            <w:sz w:val="22"/>
            <w:szCs w:val="22"/>
            <w:u w:val="single"/>
          </w:rPr>
          <w:t>Vision 2028 strategic plan</w:t>
        </w:r>
      </w:hyperlink>
      <w:r w:rsidRPr="009A238A">
        <w:rPr>
          <w:rFonts w:ascii="Arial" w:hAnsi="Arial" w:cs="Arial"/>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08782432" w14:textId="77777777"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 </w:t>
      </w:r>
    </w:p>
    <w:p w14:paraId="04113CCD" w14:textId="77777777"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24564583" w14:textId="77777777"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 </w:t>
      </w:r>
    </w:p>
    <w:p w14:paraId="1CB57F8B" w14:textId="27E46769"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As one of the most socially inclusive and international </w:t>
      </w:r>
      <w:r w:rsidR="00B30178" w:rsidRPr="009A238A">
        <w:rPr>
          <w:rFonts w:ascii="Arial" w:hAnsi="Arial" w:cs="Arial"/>
          <w:sz w:val="22"/>
          <w:szCs w:val="22"/>
        </w:rPr>
        <w:t>u</w:t>
      </w:r>
      <w:r w:rsidRPr="009A238A">
        <w:rPr>
          <w:rFonts w:ascii="Arial" w:hAnsi="Arial" w:cs="Arial"/>
          <w:sz w:val="22"/>
          <w:szCs w:val="22"/>
        </w:rPr>
        <w:t>niversities and comprising one of the most diverse staff populations in the UK (50% of our professoriate identify from black or minority ethnic backgrounds), we are hugely proud of our track record in reducing inequalities (ranked 1</w:t>
      </w:r>
      <w:r w:rsidRPr="009A238A">
        <w:rPr>
          <w:rFonts w:ascii="Arial" w:hAnsi="Arial" w:cs="Arial"/>
          <w:sz w:val="22"/>
          <w:szCs w:val="22"/>
          <w:vertAlign w:val="superscript"/>
        </w:rPr>
        <w:t>st</w:t>
      </w:r>
      <w:r w:rsidRPr="009A238A">
        <w:rPr>
          <w:rFonts w:ascii="Arial" w:hAnsi="Arial" w:cs="Arial"/>
          <w:sz w:val="22"/>
          <w:szCs w:val="22"/>
        </w:rPr>
        <w:t> in the UK &amp; 2</w:t>
      </w:r>
      <w:r w:rsidRPr="009A238A">
        <w:rPr>
          <w:rFonts w:ascii="Arial" w:hAnsi="Arial" w:cs="Arial"/>
          <w:sz w:val="22"/>
          <w:szCs w:val="22"/>
          <w:vertAlign w:val="superscript"/>
        </w:rPr>
        <w:t>nd</w:t>
      </w:r>
      <w:r w:rsidRPr="009A238A">
        <w:rPr>
          <w:rFonts w:ascii="Arial" w:hAnsi="Arial" w:cs="Arial"/>
          <w:sz w:val="22"/>
          <w:szCs w:val="22"/>
        </w:rPr>
        <w:t> globally, Times Higher Education Global Impact Rankings, 2020) and our commitment to equality, diversity and inclusion is at the heart of Vision 2028.  </w:t>
      </w:r>
    </w:p>
    <w:p w14:paraId="79EABFE0" w14:textId="77777777"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 </w:t>
      </w:r>
    </w:p>
    <w:p w14:paraId="3DCFE00C" w14:textId="7BE7CE2D"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r w:rsidR="00B30178" w:rsidRPr="009A238A">
        <w:rPr>
          <w:rFonts w:ascii="Arial" w:hAnsi="Arial" w:cs="Arial"/>
          <w:sz w:val="22"/>
          <w:szCs w:val="22"/>
        </w:rPr>
        <w:t>u</w:t>
      </w:r>
      <w:r w:rsidRPr="009A238A">
        <w:rPr>
          <w:rFonts w:ascii="Arial" w:hAnsi="Arial" w:cs="Arial"/>
          <w:sz w:val="22"/>
          <w:szCs w:val="22"/>
        </w:rPr>
        <w:t xml:space="preserve">niversities to have </w:t>
      </w:r>
      <w:r w:rsidRPr="009A238A">
        <w:rPr>
          <w:rFonts w:ascii="Arial" w:hAnsi="Arial" w:cs="Arial"/>
          <w:sz w:val="22"/>
          <w:szCs w:val="22"/>
        </w:rPr>
        <w:lastRenderedPageBreak/>
        <w:t>achieved the Race Equality Charter</w:t>
      </w:r>
      <w:r w:rsidRPr="009A238A">
        <w:rPr>
          <w:rFonts w:ascii="Arial" w:hAnsi="Arial" w:cs="Arial"/>
          <w:caps/>
          <w:sz w:val="22"/>
          <w:szCs w:val="22"/>
        </w:rPr>
        <w:t> A</w:t>
      </w:r>
      <w:r w:rsidRPr="009A238A">
        <w:rPr>
          <w:rFonts w:ascii="Arial" w:hAnsi="Arial" w:cs="Arial"/>
          <w:sz w:val="22"/>
          <w:szCs w:val="22"/>
        </w:rPr>
        <w:t>ward, we </w:t>
      </w:r>
      <w:proofErr w:type="gramStart"/>
      <w:r w:rsidRPr="009A238A">
        <w:rPr>
          <w:rFonts w:ascii="Arial" w:hAnsi="Arial" w:cs="Arial"/>
          <w:sz w:val="22"/>
          <w:szCs w:val="22"/>
        </w:rPr>
        <w:t>continue on</w:t>
      </w:r>
      <w:proofErr w:type="gramEnd"/>
      <w:r w:rsidRPr="009A238A">
        <w:rPr>
          <w:rFonts w:ascii="Arial" w:hAnsi="Arial" w:cs="Arial"/>
          <w:sz w:val="22"/>
          <w:szCs w:val="22"/>
        </w:rPr>
        <w:t> our journey to address and reduce barriers to opportunity. </w:t>
      </w:r>
    </w:p>
    <w:p w14:paraId="6AD306F2" w14:textId="77777777" w:rsidR="004118C9" w:rsidRPr="009A238A" w:rsidRDefault="004118C9" w:rsidP="004118C9">
      <w:pPr>
        <w:textAlignment w:val="baseline"/>
        <w:rPr>
          <w:rFonts w:ascii="Arial" w:hAnsi="Arial" w:cs="Arial"/>
          <w:sz w:val="22"/>
          <w:szCs w:val="22"/>
        </w:rPr>
      </w:pPr>
      <w:r w:rsidRPr="009A238A">
        <w:rPr>
          <w:rFonts w:ascii="Arial" w:hAnsi="Arial" w:cs="Arial"/>
          <w:sz w:val="22"/>
          <w:szCs w:val="22"/>
        </w:rPr>
        <w:t> </w:t>
      </w:r>
    </w:p>
    <w:p w14:paraId="0373C864" w14:textId="06DD89D7" w:rsidR="00417A20" w:rsidRPr="009A238A" w:rsidRDefault="004118C9" w:rsidP="00CC3AF0">
      <w:pPr>
        <w:textAlignment w:val="baseline"/>
        <w:rPr>
          <w:rFonts w:ascii="Arial" w:hAnsi="Arial" w:cs="Arial"/>
          <w:sz w:val="22"/>
          <w:szCs w:val="22"/>
        </w:rPr>
      </w:pPr>
      <w:r w:rsidRPr="009A238A">
        <w:rPr>
          <w:rFonts w:ascii="Arial" w:hAnsi="Arial" w:cs="Arial"/>
          <w:sz w:val="22"/>
          <w:szCs w:val="22"/>
        </w:rPr>
        <w:t>So, if you are looking to build your career in a dynamic, inclusive</w:t>
      </w:r>
      <w:r w:rsidR="00B30178" w:rsidRPr="009A238A">
        <w:rPr>
          <w:rFonts w:ascii="Arial" w:hAnsi="Arial" w:cs="Arial"/>
          <w:sz w:val="22"/>
          <w:szCs w:val="22"/>
        </w:rPr>
        <w:t>,</w:t>
      </w:r>
      <w:r w:rsidRPr="009A238A">
        <w:rPr>
          <w:rFonts w:ascii="Arial" w:hAnsi="Arial" w:cs="Arial"/>
          <w:sz w:val="22"/>
          <w:szCs w:val="22"/>
        </w:rPr>
        <w:t>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w:t>
      </w:r>
      <w:permStart w:id="1180701408" w:edGrp="everyone"/>
    </w:p>
    <w:p w14:paraId="5F11574D" w14:textId="77777777" w:rsidR="00417A20" w:rsidRPr="009A238A" w:rsidRDefault="00417A20" w:rsidP="00CC3AF0">
      <w:pPr>
        <w:textAlignment w:val="baseline"/>
        <w:rPr>
          <w:rFonts w:ascii="Arial" w:hAnsi="Arial" w:cs="Arial"/>
          <w:sz w:val="22"/>
          <w:szCs w:val="22"/>
        </w:rPr>
      </w:pPr>
    </w:p>
    <w:p w14:paraId="4F800963" w14:textId="77777777" w:rsidR="00B30178" w:rsidRPr="009A238A" w:rsidRDefault="00B30178" w:rsidP="00F91B24">
      <w:pPr>
        <w:tabs>
          <w:tab w:val="left" w:pos="2552"/>
        </w:tabs>
        <w:ind w:left="2552" w:hanging="2552"/>
        <w:rPr>
          <w:rFonts w:ascii="Arial" w:hAnsi="Arial" w:cs="Arial"/>
          <w:b/>
          <w:sz w:val="22"/>
          <w:szCs w:val="22"/>
        </w:rPr>
      </w:pPr>
    </w:p>
    <w:p w14:paraId="3B05C737" w14:textId="5CFC7E84" w:rsidR="00D85947" w:rsidRPr="009A238A" w:rsidRDefault="00D85947" w:rsidP="00F91B24">
      <w:pPr>
        <w:tabs>
          <w:tab w:val="left" w:pos="2552"/>
        </w:tabs>
        <w:ind w:left="2552" w:hanging="2552"/>
        <w:rPr>
          <w:rFonts w:ascii="Arial" w:hAnsi="Arial" w:cs="Arial"/>
          <w:b/>
          <w:sz w:val="22"/>
          <w:szCs w:val="22"/>
        </w:rPr>
      </w:pPr>
      <w:r w:rsidRPr="009A238A">
        <w:rPr>
          <w:rFonts w:ascii="Arial" w:hAnsi="Arial" w:cs="Arial"/>
          <w:b/>
          <w:sz w:val="22"/>
          <w:szCs w:val="22"/>
        </w:rPr>
        <w:t>THE DEPARTMENT:</w:t>
      </w:r>
    </w:p>
    <w:p w14:paraId="5D8E7414" w14:textId="77777777" w:rsidR="0084514D" w:rsidRPr="009A238A" w:rsidRDefault="0084514D" w:rsidP="00F91B24">
      <w:pPr>
        <w:tabs>
          <w:tab w:val="left" w:pos="2552"/>
        </w:tabs>
        <w:ind w:left="2552" w:hanging="2552"/>
        <w:rPr>
          <w:rFonts w:ascii="Arial" w:hAnsi="Arial" w:cs="Arial"/>
          <w:b/>
          <w:sz w:val="22"/>
          <w:szCs w:val="22"/>
        </w:rPr>
      </w:pPr>
    </w:p>
    <w:p w14:paraId="56430338" w14:textId="77777777" w:rsidR="00F2305E" w:rsidRPr="009A238A" w:rsidRDefault="00F2305E" w:rsidP="00F2305E">
      <w:pPr>
        <w:spacing w:line="276" w:lineRule="auto"/>
        <w:rPr>
          <w:rFonts w:ascii="Arial" w:eastAsia="Arial" w:hAnsi="Arial" w:cs="Arial"/>
          <w:sz w:val="22"/>
          <w:szCs w:val="22"/>
        </w:rPr>
      </w:pPr>
      <w:r w:rsidRPr="009A238A">
        <w:rPr>
          <w:rFonts w:ascii="Arial" w:eastAsia="Arial" w:hAnsi="Arial" w:cs="Arial"/>
          <w:sz w:val="22"/>
          <w:szCs w:val="22"/>
        </w:rPr>
        <w:t xml:space="preserve">The External Relations Directorate (ERD) is made up of </w:t>
      </w:r>
      <w:bookmarkStart w:id="0" w:name="_Int_bhc0GzuP"/>
      <w:proofErr w:type="gramStart"/>
      <w:r w:rsidRPr="009A238A">
        <w:rPr>
          <w:rFonts w:ascii="Arial" w:eastAsia="Arial" w:hAnsi="Arial" w:cs="Arial"/>
          <w:sz w:val="22"/>
          <w:szCs w:val="22"/>
        </w:rPr>
        <w:t>a number of</w:t>
      </w:r>
      <w:bookmarkEnd w:id="0"/>
      <w:proofErr w:type="gramEnd"/>
      <w:r w:rsidRPr="009A238A">
        <w:rPr>
          <w:rFonts w:ascii="Arial" w:eastAsia="Arial" w:hAnsi="Arial" w:cs="Arial"/>
          <w:sz w:val="22"/>
          <w:szCs w:val="22"/>
        </w:rPr>
        <w:t xml:space="preserve"> teams including Communications &amp; Engagement, Marketing, Recruitment and Conversion, Outreach and Access, Design, Digital, Events and Advancement, Admissions and the International Office.</w:t>
      </w:r>
      <w:r w:rsidRPr="009A238A">
        <w:rPr>
          <w:rFonts w:ascii="Arial" w:hAnsi="Arial" w:cs="Arial"/>
          <w:sz w:val="22"/>
          <w:szCs w:val="22"/>
        </w:rPr>
        <w:br/>
      </w:r>
      <w:r w:rsidRPr="009A238A">
        <w:rPr>
          <w:rFonts w:ascii="Arial" w:hAnsi="Arial" w:cs="Arial"/>
          <w:sz w:val="22"/>
          <w:szCs w:val="22"/>
        </w:rPr>
        <w:br/>
      </w:r>
      <w:r w:rsidRPr="009A238A">
        <w:rPr>
          <w:rFonts w:ascii="Arial" w:eastAsia="Arial" w:hAnsi="Arial" w:cs="Arial"/>
          <w:sz w:val="22"/>
          <w:szCs w:val="22"/>
        </w:rPr>
        <w:t>We are looking for team members who will be part of embedding an innovative practice to our external relations directorate and enjoy working in an agile environment as we work towards a culture of the ‘continuous new’.</w:t>
      </w:r>
    </w:p>
    <w:p w14:paraId="7211E824" w14:textId="77777777" w:rsidR="00B30178" w:rsidRPr="009A238A" w:rsidRDefault="00B30178" w:rsidP="0F738068">
      <w:pPr>
        <w:spacing w:after="160" w:line="259" w:lineRule="auto"/>
        <w:jc w:val="both"/>
        <w:rPr>
          <w:rFonts w:ascii="Arial" w:hAnsi="Arial" w:cs="Arial"/>
          <w:sz w:val="22"/>
          <w:szCs w:val="22"/>
        </w:rPr>
      </w:pPr>
    </w:p>
    <w:p w14:paraId="4EBE8AD3" w14:textId="41595ABB" w:rsidR="00EC0FC8" w:rsidRPr="009A238A" w:rsidRDefault="00C27E78" w:rsidP="0F738068">
      <w:pPr>
        <w:pStyle w:val="NormalWeb"/>
        <w:rPr>
          <w:rFonts w:ascii="Arial" w:hAnsi="Arial" w:cs="Arial"/>
          <w:b/>
          <w:bCs/>
          <w:sz w:val="22"/>
          <w:szCs w:val="22"/>
        </w:rPr>
      </w:pPr>
      <w:r w:rsidRPr="009A238A">
        <w:rPr>
          <w:rFonts w:ascii="Arial" w:hAnsi="Arial" w:cs="Arial"/>
          <w:b/>
          <w:bCs/>
          <w:sz w:val="22"/>
          <w:szCs w:val="22"/>
        </w:rPr>
        <w:t>JOB PURPOSE</w:t>
      </w:r>
      <w:r w:rsidR="00BA4906" w:rsidRPr="009A238A">
        <w:rPr>
          <w:rFonts w:ascii="Arial" w:hAnsi="Arial" w:cs="Arial"/>
          <w:b/>
          <w:bCs/>
          <w:sz w:val="22"/>
          <w:szCs w:val="22"/>
        </w:rPr>
        <w:t>:</w:t>
      </w:r>
      <w:smartTag w:uri="urn:schemas-microsoft-com:office:smarttags" w:element="stockticker"/>
    </w:p>
    <w:p w14:paraId="0855B4DB" w14:textId="77777777" w:rsidR="00F2305E" w:rsidRPr="009A238A" w:rsidRDefault="00F2305E" w:rsidP="00F2305E">
      <w:pPr>
        <w:spacing w:line="276" w:lineRule="auto"/>
        <w:rPr>
          <w:rFonts w:ascii="Arial" w:eastAsia="Arial" w:hAnsi="Arial" w:cs="Arial"/>
          <w:b/>
          <w:bCs/>
          <w:sz w:val="22"/>
          <w:szCs w:val="22"/>
          <w:lang w:val="en-US"/>
        </w:rPr>
      </w:pPr>
      <w:r w:rsidRPr="009A238A">
        <w:rPr>
          <w:rFonts w:ascii="Arial" w:eastAsia="Arial" w:hAnsi="Arial" w:cs="Arial"/>
          <w:sz w:val="22"/>
          <w:szCs w:val="22"/>
        </w:rPr>
        <w:t>The Digital Accessibility S</w:t>
      </w:r>
      <w:r w:rsidRPr="009A238A">
        <w:rPr>
          <w:rFonts w:ascii="Arial" w:eastAsia="Arial" w:hAnsi="Arial" w:cs="Arial"/>
          <w:sz w:val="22"/>
          <w:szCs w:val="22"/>
          <w:shd w:val="clear" w:color="auto" w:fill="FFFFFF"/>
        </w:rPr>
        <w:t>pecialist provides support, advice, and guidance to other roles across the University about how to create accessible digital products, services, and content. You will use knowledge of the Web Content Accessibility Guidelines (WCAG), provide technical expertise, and represent the voice of disabled users, to ensure that the university develops and maintains digital services that can be used by everyone.</w:t>
      </w:r>
    </w:p>
    <w:p w14:paraId="5036307D" w14:textId="77777777" w:rsidR="009B3A97" w:rsidRPr="009A238A" w:rsidRDefault="009B3A97" w:rsidP="00034DBB">
      <w:pPr>
        <w:rPr>
          <w:rFonts w:ascii="Arial" w:hAnsi="Arial" w:cs="Arial"/>
          <w:b/>
          <w:sz w:val="22"/>
          <w:szCs w:val="22"/>
        </w:rPr>
      </w:pPr>
    </w:p>
    <w:p w14:paraId="49EF15BC" w14:textId="77777777" w:rsidR="009B3A97" w:rsidRPr="009A238A" w:rsidRDefault="009B3A97" w:rsidP="00034DBB">
      <w:pPr>
        <w:rPr>
          <w:rFonts w:ascii="Arial" w:hAnsi="Arial" w:cs="Arial"/>
          <w:b/>
          <w:sz w:val="22"/>
          <w:szCs w:val="22"/>
        </w:rPr>
      </w:pPr>
    </w:p>
    <w:p w14:paraId="74219D78" w14:textId="77777777" w:rsidR="00C27E78" w:rsidRPr="009A238A" w:rsidRDefault="00C27E78" w:rsidP="00034DBB">
      <w:pPr>
        <w:rPr>
          <w:rFonts w:ascii="Arial" w:hAnsi="Arial" w:cs="Arial"/>
          <w:b/>
          <w:sz w:val="22"/>
          <w:szCs w:val="22"/>
        </w:rPr>
      </w:pPr>
      <w:r w:rsidRPr="009A238A">
        <w:rPr>
          <w:rFonts w:ascii="Arial" w:hAnsi="Arial" w:cs="Arial"/>
          <w:b/>
          <w:sz w:val="22"/>
          <w:szCs w:val="22"/>
        </w:rPr>
        <w:t xml:space="preserve">MAIN DUTIES </w:t>
      </w:r>
      <w:smartTag w:uri="urn:schemas-microsoft-com:office:smarttags" w:element="stockticker">
        <w:r w:rsidRPr="009A238A">
          <w:rPr>
            <w:rFonts w:ascii="Arial" w:hAnsi="Arial" w:cs="Arial"/>
            <w:b/>
            <w:sz w:val="22"/>
            <w:szCs w:val="22"/>
          </w:rPr>
          <w:t>AND</w:t>
        </w:r>
      </w:smartTag>
      <w:r w:rsidRPr="009A238A">
        <w:rPr>
          <w:rFonts w:ascii="Arial" w:hAnsi="Arial" w:cs="Arial"/>
          <w:b/>
          <w:sz w:val="22"/>
          <w:szCs w:val="22"/>
        </w:rPr>
        <w:t xml:space="preserve"> RESPONSIBILITIES</w:t>
      </w:r>
      <w:r w:rsidR="00BA4906" w:rsidRPr="009A238A">
        <w:rPr>
          <w:rFonts w:ascii="Arial" w:hAnsi="Arial" w:cs="Arial"/>
          <w:b/>
          <w:sz w:val="22"/>
          <w:szCs w:val="22"/>
        </w:rPr>
        <w:t>:</w:t>
      </w:r>
      <w:r w:rsidRPr="009A238A">
        <w:rPr>
          <w:rFonts w:ascii="Arial" w:hAnsi="Arial" w:cs="Arial"/>
          <w:b/>
          <w:sz w:val="22"/>
          <w:szCs w:val="22"/>
        </w:rPr>
        <w:t xml:space="preserve"> </w:t>
      </w:r>
    </w:p>
    <w:p w14:paraId="48A2EC12" w14:textId="77777777" w:rsidR="00671D41" w:rsidRPr="009A238A" w:rsidRDefault="00671D41" w:rsidP="00034DBB">
      <w:pPr>
        <w:rPr>
          <w:rFonts w:ascii="Arial" w:hAnsi="Arial" w:cs="Arial"/>
          <w:b/>
          <w:sz w:val="22"/>
          <w:szCs w:val="22"/>
          <w:u w:val="single"/>
        </w:rPr>
      </w:pPr>
    </w:p>
    <w:p w14:paraId="682A03EC" w14:textId="77777777"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lang w:val="en-US"/>
        </w:rPr>
      </w:pPr>
      <w:r w:rsidRPr="009A238A">
        <w:rPr>
          <w:rFonts w:ascii="Arial" w:eastAsia="Arial" w:hAnsi="Arial" w:cs="Arial"/>
          <w:sz w:val="22"/>
          <w:szCs w:val="22"/>
          <w:lang w:val="en-US"/>
        </w:rPr>
        <w:t xml:space="preserve">Act as overall subject matter expert on digital accessibility. Manage University of East London’s digital accessibility audits and stay abreast of relevant national guidance and legislation to ensure UEL remains legally compliant. </w:t>
      </w:r>
    </w:p>
    <w:p w14:paraId="2EE5765D" w14:textId="77777777" w:rsidR="00F2305E" w:rsidRPr="009A238A" w:rsidRDefault="00F2305E" w:rsidP="00F2305E">
      <w:pPr>
        <w:shd w:val="clear" w:color="auto" w:fill="FFFFFF" w:themeFill="background1"/>
        <w:spacing w:after="75"/>
        <w:rPr>
          <w:rFonts w:ascii="Arial" w:eastAsia="Arial" w:hAnsi="Arial" w:cs="Arial"/>
          <w:sz w:val="22"/>
          <w:szCs w:val="22"/>
          <w:lang w:val="en-US"/>
        </w:rPr>
      </w:pPr>
    </w:p>
    <w:p w14:paraId="33FA8A67" w14:textId="77777777"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rPr>
      </w:pPr>
      <w:r w:rsidRPr="009A238A">
        <w:rPr>
          <w:rFonts w:ascii="Arial" w:eastAsia="Arial" w:hAnsi="Arial" w:cs="Arial"/>
          <w:sz w:val="22"/>
          <w:szCs w:val="22"/>
          <w:lang w:val="en-US"/>
        </w:rPr>
        <w:t xml:space="preserve">Advocate for accessibility across the university and </w:t>
      </w:r>
      <w:r w:rsidRPr="009A238A">
        <w:rPr>
          <w:rFonts w:ascii="Arial" w:eastAsia="Arial" w:hAnsi="Arial" w:cs="Arial"/>
          <w:sz w:val="22"/>
          <w:szCs w:val="22"/>
        </w:rPr>
        <w:t>provide advice, guidance and recommendations based on your specialist knowledge and experience.</w:t>
      </w:r>
      <w:r w:rsidRPr="009A238A">
        <w:rPr>
          <w:rFonts w:ascii="Arial" w:eastAsia="Arial" w:hAnsi="Arial" w:cs="Arial"/>
          <w:sz w:val="22"/>
          <w:szCs w:val="22"/>
          <w:lang w:val="en-US"/>
        </w:rPr>
        <w:t xml:space="preserve"> Represent inclusivity and both existing and future disabled students’ needs, helping shape and inform internal policy. </w:t>
      </w:r>
      <w:r w:rsidRPr="009A238A">
        <w:rPr>
          <w:rFonts w:ascii="Arial" w:hAnsi="Arial" w:cs="Arial"/>
          <w:sz w:val="22"/>
          <w:szCs w:val="22"/>
        </w:rPr>
        <w:br/>
      </w:r>
    </w:p>
    <w:p w14:paraId="2D9C693C" w14:textId="77777777"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rPr>
      </w:pPr>
      <w:r w:rsidRPr="009A238A">
        <w:rPr>
          <w:rFonts w:ascii="Arial" w:eastAsia="Arial" w:hAnsi="Arial" w:cs="Arial"/>
          <w:sz w:val="22"/>
          <w:szCs w:val="22"/>
        </w:rPr>
        <w:t xml:space="preserve">Make complex, technical information and language simple and accessible for non-technical audiences. Effectively communicate across and to all levels of the university, along with student recruitment channels, through advocacy and training </w:t>
      </w:r>
    </w:p>
    <w:p w14:paraId="647DF823" w14:textId="77777777" w:rsidR="00F2305E" w:rsidRPr="009A238A" w:rsidRDefault="00F2305E" w:rsidP="00F2305E">
      <w:pPr>
        <w:shd w:val="clear" w:color="auto" w:fill="FFFFFF" w:themeFill="background1"/>
        <w:spacing w:after="75"/>
        <w:ind w:left="360"/>
        <w:rPr>
          <w:rFonts w:ascii="Arial" w:eastAsia="Arial" w:hAnsi="Arial" w:cs="Arial"/>
          <w:sz w:val="22"/>
          <w:szCs w:val="22"/>
        </w:rPr>
      </w:pPr>
    </w:p>
    <w:p w14:paraId="4FA552A5" w14:textId="2AF4CBE5"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rPr>
      </w:pPr>
      <w:r w:rsidRPr="009A238A">
        <w:rPr>
          <w:rFonts w:ascii="Arial" w:eastAsia="Arial" w:hAnsi="Arial" w:cs="Arial"/>
          <w:sz w:val="22"/>
          <w:szCs w:val="22"/>
        </w:rPr>
        <w:t>Work to improve the accessibility of the university’s digital platforms; for example, our external facing website, internal intranet, CRM</w:t>
      </w:r>
      <w:r w:rsidRPr="009A238A">
        <w:rPr>
          <w:rFonts w:ascii="Arial" w:eastAsia="Arial" w:hAnsi="Arial" w:cs="Arial"/>
          <w:sz w:val="22"/>
          <w:szCs w:val="22"/>
        </w:rPr>
        <w:t>,</w:t>
      </w:r>
      <w:r w:rsidRPr="009A238A">
        <w:rPr>
          <w:rFonts w:ascii="Arial" w:eastAsia="Arial" w:hAnsi="Arial" w:cs="Arial"/>
          <w:sz w:val="22"/>
          <w:szCs w:val="22"/>
        </w:rPr>
        <w:t xml:space="preserve"> and student Virtual Learning Environments (VLEs). </w:t>
      </w:r>
    </w:p>
    <w:p w14:paraId="14606E6B" w14:textId="77777777" w:rsidR="00F2305E" w:rsidRPr="009A238A" w:rsidRDefault="00F2305E" w:rsidP="00F2305E">
      <w:pPr>
        <w:shd w:val="clear" w:color="auto" w:fill="FFFFFF" w:themeFill="background1"/>
        <w:spacing w:after="75"/>
        <w:rPr>
          <w:rFonts w:ascii="Arial" w:eastAsia="Arial" w:hAnsi="Arial" w:cs="Arial"/>
          <w:sz w:val="22"/>
          <w:szCs w:val="22"/>
        </w:rPr>
      </w:pPr>
    </w:p>
    <w:p w14:paraId="5278B69E" w14:textId="77777777"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rPr>
      </w:pPr>
      <w:r w:rsidRPr="009A238A">
        <w:rPr>
          <w:rFonts w:ascii="Arial" w:eastAsia="Arial" w:hAnsi="Arial" w:cs="Arial"/>
          <w:sz w:val="22"/>
          <w:szCs w:val="22"/>
        </w:rPr>
        <w:t xml:space="preserve">Develop and play an active role in governance and assurance activities representing accessibility. Understand complex systems and find opportunities to further improve </w:t>
      </w:r>
      <w:r w:rsidRPr="009A238A">
        <w:rPr>
          <w:rFonts w:ascii="Arial" w:eastAsia="Arial" w:hAnsi="Arial" w:cs="Arial"/>
          <w:sz w:val="22"/>
          <w:szCs w:val="22"/>
        </w:rPr>
        <w:lastRenderedPageBreak/>
        <w:t>the role of accessibility in governance and assurance. Interpret technical information in documentation and for university committees and boards to assess and advise on the accessibility compliance of proposals. Address any stakeholder and strategic business issues, advise, and provide solutions.</w:t>
      </w:r>
    </w:p>
    <w:p w14:paraId="7C02AAA1" w14:textId="77777777" w:rsidR="00F2305E" w:rsidRPr="009A238A" w:rsidRDefault="00F2305E" w:rsidP="00F2305E">
      <w:pPr>
        <w:shd w:val="clear" w:color="auto" w:fill="FFFFFF" w:themeFill="background1"/>
        <w:spacing w:after="75"/>
        <w:rPr>
          <w:rFonts w:ascii="Arial" w:eastAsia="Arial" w:hAnsi="Arial" w:cs="Arial"/>
          <w:sz w:val="22"/>
          <w:szCs w:val="22"/>
        </w:rPr>
      </w:pPr>
    </w:p>
    <w:p w14:paraId="0D58DD86" w14:textId="77777777"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rPr>
      </w:pPr>
      <w:r w:rsidRPr="009A238A">
        <w:rPr>
          <w:rFonts w:ascii="Arial" w:eastAsia="Arial" w:hAnsi="Arial" w:cs="Arial"/>
          <w:sz w:val="22"/>
          <w:szCs w:val="22"/>
        </w:rPr>
        <w:t>Understand business cases and programme, project, and procurement requirements, and make recommendations to ensure accessibility is considered from the start. Build relationships across the university and work with UX colleagues to influence proposed designs and recommend appropriate solutions throughout the design process.</w:t>
      </w:r>
    </w:p>
    <w:p w14:paraId="25371B0C" w14:textId="77777777" w:rsidR="00F2305E" w:rsidRPr="009A238A" w:rsidRDefault="00F2305E" w:rsidP="00F2305E">
      <w:pPr>
        <w:shd w:val="clear" w:color="auto" w:fill="FFFFFF" w:themeFill="background1"/>
        <w:spacing w:after="75"/>
        <w:rPr>
          <w:rFonts w:ascii="Arial" w:eastAsia="Arial" w:hAnsi="Arial" w:cs="Arial"/>
          <w:sz w:val="22"/>
          <w:szCs w:val="22"/>
        </w:rPr>
      </w:pPr>
    </w:p>
    <w:p w14:paraId="4E156C22" w14:textId="77777777"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rPr>
      </w:pPr>
      <w:r w:rsidRPr="009A238A">
        <w:rPr>
          <w:rFonts w:ascii="Arial" w:eastAsia="Arial" w:hAnsi="Arial" w:cs="Arial"/>
          <w:sz w:val="22"/>
          <w:szCs w:val="22"/>
        </w:rPr>
        <w:t>Apply your knowledge of WCAG 2.1 guidelines, standards, laws, and regulations. Understand assistive technologies (i.e., magnification, text to speech and screen readers). Be able to use automated tools and conduct expert manual reviews. Undertake wireframe reviews, template testing, in line with WCAG 2.1 and user centred accessibility testing. Testing and checking at many stages throughout the design process and after deployment. Ensuring reports show errors, fixes, and risk.</w:t>
      </w:r>
    </w:p>
    <w:p w14:paraId="26E226D9" w14:textId="77777777" w:rsidR="00F2305E" w:rsidRPr="009A238A" w:rsidRDefault="00F2305E" w:rsidP="00F2305E">
      <w:pPr>
        <w:shd w:val="clear" w:color="auto" w:fill="FFFFFF" w:themeFill="background1"/>
        <w:spacing w:after="75"/>
        <w:rPr>
          <w:rFonts w:ascii="Arial" w:eastAsia="Arial" w:hAnsi="Arial" w:cs="Arial"/>
          <w:sz w:val="22"/>
          <w:szCs w:val="22"/>
        </w:rPr>
      </w:pPr>
    </w:p>
    <w:p w14:paraId="4CF92C25" w14:textId="77777777"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u w:val="single"/>
          <w:lang w:val="en-US"/>
        </w:rPr>
      </w:pPr>
      <w:r w:rsidRPr="009A238A">
        <w:rPr>
          <w:rFonts w:ascii="Arial" w:eastAsia="Arial" w:hAnsi="Arial" w:cs="Arial"/>
          <w:sz w:val="22"/>
          <w:szCs w:val="22"/>
        </w:rPr>
        <w:t xml:space="preserve">Undertake user acceptance testing (UAT) to support our website development process. Work with developers to advise on best practice and legal compliance for our future components and any website requirements. Contribute to acceptance criteria of user stories to ensure accessibility standards are met. </w:t>
      </w:r>
      <w:r w:rsidRPr="009A238A">
        <w:rPr>
          <w:rFonts w:ascii="Arial" w:hAnsi="Arial" w:cs="Arial"/>
          <w:sz w:val="22"/>
          <w:szCs w:val="22"/>
        </w:rPr>
        <w:br/>
      </w:r>
      <w:r w:rsidRPr="009A238A">
        <w:rPr>
          <w:rFonts w:ascii="Arial" w:hAnsi="Arial" w:cs="Arial"/>
          <w:sz w:val="22"/>
          <w:szCs w:val="22"/>
        </w:rPr>
        <w:br/>
      </w:r>
    </w:p>
    <w:p w14:paraId="0E1F7511" w14:textId="77777777"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lang w:val="en-US"/>
        </w:rPr>
      </w:pPr>
      <w:r w:rsidRPr="009A238A">
        <w:rPr>
          <w:rFonts w:ascii="Arial" w:eastAsia="Arial" w:hAnsi="Arial" w:cs="Arial"/>
          <w:sz w:val="22"/>
          <w:szCs w:val="22"/>
          <w:lang w:val="en-US"/>
        </w:rPr>
        <w:t>To undertake any other duties that may be seen as being within the scope of this position and as required by the University.</w:t>
      </w:r>
      <w:r w:rsidRPr="009A238A">
        <w:rPr>
          <w:rFonts w:ascii="Arial" w:hAnsi="Arial" w:cs="Arial"/>
          <w:sz w:val="22"/>
          <w:szCs w:val="22"/>
        </w:rPr>
        <w:br/>
      </w:r>
    </w:p>
    <w:p w14:paraId="67DAB6AF" w14:textId="77777777" w:rsidR="00F2305E" w:rsidRPr="009A238A" w:rsidRDefault="00F2305E" w:rsidP="00F2305E">
      <w:pPr>
        <w:pStyle w:val="ListParagraph"/>
        <w:numPr>
          <w:ilvl w:val="0"/>
          <w:numId w:val="24"/>
        </w:numPr>
        <w:shd w:val="clear" w:color="auto" w:fill="FFFFFF" w:themeFill="background1"/>
        <w:spacing w:after="75"/>
        <w:rPr>
          <w:rFonts w:ascii="Arial" w:eastAsia="Arial" w:hAnsi="Arial" w:cs="Arial"/>
          <w:sz w:val="22"/>
          <w:szCs w:val="22"/>
          <w:lang w:val="en-US"/>
        </w:rPr>
      </w:pPr>
      <w:r w:rsidRPr="009A238A">
        <w:rPr>
          <w:rFonts w:ascii="Arial" w:eastAsia="Arial" w:hAnsi="Arial" w:cs="Arial"/>
          <w:sz w:val="22"/>
          <w:szCs w:val="22"/>
          <w:lang w:val="en-US"/>
        </w:rPr>
        <w:t>To work in accordance with our Equal Opportunities Policy.</w:t>
      </w:r>
    </w:p>
    <w:p w14:paraId="697FBA24" w14:textId="77777777" w:rsidR="00671D41" w:rsidRPr="009A238A" w:rsidRDefault="00671D41" w:rsidP="00034DBB">
      <w:pPr>
        <w:rPr>
          <w:rFonts w:ascii="Arial" w:hAnsi="Arial" w:cs="Arial"/>
          <w:b/>
          <w:sz w:val="22"/>
          <w:szCs w:val="22"/>
          <w:u w:val="single"/>
        </w:rPr>
      </w:pPr>
    </w:p>
    <w:p w14:paraId="6414F302" w14:textId="77777777" w:rsidR="00671D41" w:rsidRPr="009A238A" w:rsidRDefault="00671D41" w:rsidP="00034DBB">
      <w:pPr>
        <w:rPr>
          <w:rFonts w:ascii="Arial" w:hAnsi="Arial" w:cs="Arial"/>
          <w:b/>
          <w:sz w:val="22"/>
          <w:szCs w:val="22"/>
          <w:u w:val="single"/>
        </w:rPr>
      </w:pPr>
    </w:p>
    <w:p w14:paraId="19B5C7C5" w14:textId="77777777" w:rsidR="00147A55" w:rsidRPr="009A238A" w:rsidRDefault="00147A55" w:rsidP="00147A55">
      <w:pPr>
        <w:rPr>
          <w:rFonts w:ascii="Arial" w:hAnsi="Arial" w:cs="Arial"/>
          <w:b/>
          <w:sz w:val="22"/>
          <w:szCs w:val="22"/>
        </w:rPr>
      </w:pPr>
    </w:p>
    <w:p w14:paraId="09A71E32" w14:textId="77777777" w:rsidR="00B30178" w:rsidRPr="009A238A" w:rsidRDefault="00B30178" w:rsidP="00147A55">
      <w:pPr>
        <w:jc w:val="center"/>
        <w:rPr>
          <w:rFonts w:ascii="Arial" w:hAnsi="Arial" w:cs="Arial"/>
          <w:b/>
          <w:sz w:val="22"/>
          <w:szCs w:val="22"/>
        </w:rPr>
      </w:pPr>
    </w:p>
    <w:p w14:paraId="49D58C76" w14:textId="77777777" w:rsidR="00B30178" w:rsidRPr="009A238A" w:rsidRDefault="00B30178" w:rsidP="00147A55">
      <w:pPr>
        <w:jc w:val="center"/>
        <w:rPr>
          <w:rFonts w:ascii="Arial" w:hAnsi="Arial" w:cs="Arial"/>
          <w:b/>
          <w:sz w:val="22"/>
          <w:szCs w:val="22"/>
        </w:rPr>
      </w:pPr>
    </w:p>
    <w:p w14:paraId="15A6A0B3" w14:textId="77777777" w:rsidR="00B30178" w:rsidRPr="009A238A" w:rsidRDefault="00B30178" w:rsidP="00147A55">
      <w:pPr>
        <w:jc w:val="center"/>
        <w:rPr>
          <w:rFonts w:ascii="Arial" w:hAnsi="Arial" w:cs="Arial"/>
          <w:b/>
          <w:sz w:val="22"/>
          <w:szCs w:val="22"/>
        </w:rPr>
      </w:pPr>
    </w:p>
    <w:p w14:paraId="3D1694B9" w14:textId="77777777" w:rsidR="00B30178" w:rsidRPr="009A238A" w:rsidRDefault="00B30178" w:rsidP="00147A55">
      <w:pPr>
        <w:jc w:val="center"/>
        <w:rPr>
          <w:rFonts w:ascii="Arial" w:hAnsi="Arial" w:cs="Arial"/>
          <w:b/>
          <w:sz w:val="22"/>
          <w:szCs w:val="22"/>
        </w:rPr>
      </w:pPr>
    </w:p>
    <w:p w14:paraId="0A185601" w14:textId="77777777" w:rsidR="00B30178" w:rsidRPr="009A238A" w:rsidRDefault="00B30178" w:rsidP="00147A55">
      <w:pPr>
        <w:jc w:val="center"/>
        <w:rPr>
          <w:rFonts w:ascii="Arial" w:hAnsi="Arial" w:cs="Arial"/>
          <w:b/>
          <w:sz w:val="22"/>
          <w:szCs w:val="22"/>
        </w:rPr>
      </w:pPr>
    </w:p>
    <w:p w14:paraId="65F2216A" w14:textId="77777777" w:rsidR="00B30178" w:rsidRPr="009A238A" w:rsidRDefault="00B30178" w:rsidP="00147A55">
      <w:pPr>
        <w:jc w:val="center"/>
        <w:rPr>
          <w:rFonts w:ascii="Arial" w:hAnsi="Arial" w:cs="Arial"/>
          <w:b/>
          <w:sz w:val="22"/>
          <w:szCs w:val="22"/>
        </w:rPr>
      </w:pPr>
    </w:p>
    <w:p w14:paraId="260AD013" w14:textId="77777777" w:rsidR="00B30178" w:rsidRPr="009A238A" w:rsidRDefault="00B30178" w:rsidP="00147A55">
      <w:pPr>
        <w:jc w:val="center"/>
        <w:rPr>
          <w:rFonts w:ascii="Arial" w:hAnsi="Arial" w:cs="Arial"/>
          <w:b/>
          <w:sz w:val="22"/>
          <w:szCs w:val="22"/>
        </w:rPr>
      </w:pPr>
    </w:p>
    <w:p w14:paraId="4A00B69D" w14:textId="77777777" w:rsidR="00B30178" w:rsidRPr="009A238A" w:rsidRDefault="00B30178" w:rsidP="00147A55">
      <w:pPr>
        <w:jc w:val="center"/>
        <w:rPr>
          <w:rFonts w:ascii="Arial" w:hAnsi="Arial" w:cs="Arial"/>
          <w:b/>
          <w:sz w:val="22"/>
          <w:szCs w:val="22"/>
        </w:rPr>
      </w:pPr>
    </w:p>
    <w:p w14:paraId="4B2D0B0B" w14:textId="77777777" w:rsidR="00B30178" w:rsidRPr="009A238A" w:rsidRDefault="00B30178" w:rsidP="00147A55">
      <w:pPr>
        <w:jc w:val="center"/>
        <w:rPr>
          <w:rFonts w:ascii="Arial" w:hAnsi="Arial" w:cs="Arial"/>
          <w:b/>
          <w:sz w:val="22"/>
          <w:szCs w:val="22"/>
        </w:rPr>
      </w:pPr>
    </w:p>
    <w:p w14:paraId="13296505" w14:textId="77777777" w:rsidR="00B30178" w:rsidRPr="009A238A" w:rsidRDefault="00B30178" w:rsidP="00147A55">
      <w:pPr>
        <w:jc w:val="center"/>
        <w:rPr>
          <w:rFonts w:ascii="Arial" w:hAnsi="Arial" w:cs="Arial"/>
          <w:b/>
          <w:sz w:val="22"/>
          <w:szCs w:val="22"/>
        </w:rPr>
      </w:pPr>
    </w:p>
    <w:p w14:paraId="660C8CAC" w14:textId="77777777" w:rsidR="00B30178" w:rsidRPr="009A238A" w:rsidRDefault="00B30178" w:rsidP="00147A55">
      <w:pPr>
        <w:jc w:val="center"/>
        <w:rPr>
          <w:rFonts w:ascii="Arial" w:hAnsi="Arial" w:cs="Arial"/>
          <w:b/>
          <w:sz w:val="22"/>
          <w:szCs w:val="22"/>
        </w:rPr>
      </w:pPr>
    </w:p>
    <w:p w14:paraId="0E086BF2" w14:textId="77777777" w:rsidR="00B30178" w:rsidRPr="009A238A" w:rsidRDefault="00B30178" w:rsidP="00147A55">
      <w:pPr>
        <w:jc w:val="center"/>
        <w:rPr>
          <w:rFonts w:ascii="Arial" w:hAnsi="Arial" w:cs="Arial"/>
          <w:b/>
          <w:sz w:val="22"/>
          <w:szCs w:val="22"/>
        </w:rPr>
      </w:pPr>
    </w:p>
    <w:p w14:paraId="50449658" w14:textId="77777777" w:rsidR="00B30178" w:rsidRPr="009A238A" w:rsidRDefault="00B30178" w:rsidP="00147A55">
      <w:pPr>
        <w:jc w:val="center"/>
        <w:rPr>
          <w:rFonts w:ascii="Arial" w:hAnsi="Arial" w:cs="Arial"/>
          <w:b/>
          <w:sz w:val="22"/>
          <w:szCs w:val="22"/>
        </w:rPr>
      </w:pPr>
    </w:p>
    <w:p w14:paraId="66ED3B12" w14:textId="77777777" w:rsidR="00B30178" w:rsidRPr="009A238A" w:rsidRDefault="00B30178" w:rsidP="00147A55">
      <w:pPr>
        <w:jc w:val="center"/>
        <w:rPr>
          <w:rFonts w:ascii="Arial" w:hAnsi="Arial" w:cs="Arial"/>
          <w:b/>
          <w:sz w:val="22"/>
          <w:szCs w:val="22"/>
        </w:rPr>
      </w:pPr>
    </w:p>
    <w:p w14:paraId="3CC25737" w14:textId="44B872B9" w:rsidR="00B30178" w:rsidRPr="009A238A" w:rsidRDefault="00B30178" w:rsidP="00147A55">
      <w:pPr>
        <w:jc w:val="center"/>
        <w:rPr>
          <w:rFonts w:ascii="Arial" w:hAnsi="Arial" w:cs="Arial"/>
          <w:b/>
          <w:sz w:val="22"/>
          <w:szCs w:val="22"/>
        </w:rPr>
      </w:pPr>
    </w:p>
    <w:p w14:paraId="73160942" w14:textId="77777777" w:rsidR="004E0566" w:rsidRPr="009A238A" w:rsidRDefault="004E0566" w:rsidP="00147A55">
      <w:pPr>
        <w:jc w:val="center"/>
        <w:rPr>
          <w:rFonts w:ascii="Arial" w:hAnsi="Arial" w:cs="Arial"/>
          <w:b/>
          <w:sz w:val="22"/>
          <w:szCs w:val="22"/>
        </w:rPr>
      </w:pPr>
    </w:p>
    <w:p w14:paraId="60D9C579" w14:textId="6007979A" w:rsidR="00B30178" w:rsidRDefault="00B30178" w:rsidP="00F2305E">
      <w:pPr>
        <w:rPr>
          <w:rFonts w:ascii="Arial" w:hAnsi="Arial" w:cs="Arial"/>
          <w:b/>
          <w:sz w:val="22"/>
          <w:szCs w:val="22"/>
        </w:rPr>
      </w:pPr>
    </w:p>
    <w:p w14:paraId="55CA9C44" w14:textId="58D9B14C" w:rsidR="009A238A" w:rsidRDefault="009A238A" w:rsidP="00F2305E">
      <w:pPr>
        <w:rPr>
          <w:rFonts w:ascii="Arial" w:hAnsi="Arial" w:cs="Arial"/>
          <w:b/>
          <w:sz w:val="22"/>
          <w:szCs w:val="22"/>
        </w:rPr>
      </w:pPr>
    </w:p>
    <w:p w14:paraId="32738D39" w14:textId="77777777" w:rsidR="009A238A" w:rsidRPr="009A238A" w:rsidRDefault="009A238A" w:rsidP="00F2305E">
      <w:pPr>
        <w:rPr>
          <w:rFonts w:ascii="Arial" w:hAnsi="Arial" w:cs="Arial"/>
          <w:b/>
          <w:sz w:val="22"/>
          <w:szCs w:val="22"/>
        </w:rPr>
      </w:pPr>
    </w:p>
    <w:p w14:paraId="63BC310D" w14:textId="77777777" w:rsidR="00F2305E" w:rsidRPr="009A238A" w:rsidRDefault="00F2305E" w:rsidP="00F2305E">
      <w:pPr>
        <w:rPr>
          <w:rFonts w:ascii="Arial" w:hAnsi="Arial" w:cs="Arial"/>
          <w:b/>
          <w:sz w:val="22"/>
          <w:szCs w:val="22"/>
        </w:rPr>
      </w:pPr>
    </w:p>
    <w:p w14:paraId="5E6B39A1" w14:textId="77777777" w:rsidR="00B30178" w:rsidRPr="009A238A" w:rsidRDefault="00B30178" w:rsidP="00147A55">
      <w:pPr>
        <w:jc w:val="center"/>
        <w:rPr>
          <w:rFonts w:ascii="Arial" w:hAnsi="Arial" w:cs="Arial"/>
          <w:b/>
          <w:sz w:val="22"/>
          <w:szCs w:val="22"/>
        </w:rPr>
      </w:pPr>
    </w:p>
    <w:p w14:paraId="6DBD8850" w14:textId="528EBACA" w:rsidR="004B4368" w:rsidRPr="009A238A" w:rsidRDefault="004B4368" w:rsidP="00147A55">
      <w:pPr>
        <w:jc w:val="center"/>
        <w:rPr>
          <w:rFonts w:ascii="Arial" w:hAnsi="Arial" w:cs="Arial"/>
          <w:b/>
          <w:sz w:val="22"/>
          <w:szCs w:val="22"/>
        </w:rPr>
      </w:pPr>
      <w:r w:rsidRPr="009A238A">
        <w:rPr>
          <w:rFonts w:ascii="Arial" w:hAnsi="Arial" w:cs="Arial"/>
          <w:b/>
          <w:sz w:val="22"/>
          <w:szCs w:val="22"/>
        </w:rPr>
        <w:lastRenderedPageBreak/>
        <w:t>PERSON SPECIFICATION</w:t>
      </w:r>
    </w:p>
    <w:p w14:paraId="4F527D0F" w14:textId="77777777" w:rsidR="00C9779B" w:rsidRPr="009A238A" w:rsidRDefault="00C9779B" w:rsidP="004B4368">
      <w:pPr>
        <w:jc w:val="center"/>
        <w:rPr>
          <w:rFonts w:ascii="Arial" w:hAnsi="Arial" w:cs="Arial"/>
          <w:b/>
          <w:sz w:val="22"/>
          <w:szCs w:val="22"/>
        </w:rPr>
      </w:pPr>
    </w:p>
    <w:p w14:paraId="2A947D7F" w14:textId="77777777" w:rsidR="004B4368" w:rsidRPr="009A238A" w:rsidRDefault="004B4368" w:rsidP="004B4368">
      <w:pPr>
        <w:rPr>
          <w:rFonts w:ascii="Arial" w:hAnsi="Arial" w:cs="Arial"/>
          <w:b/>
          <w:sz w:val="22"/>
          <w:szCs w:val="22"/>
        </w:rPr>
      </w:pPr>
      <w:r w:rsidRPr="009A238A">
        <w:rPr>
          <w:rFonts w:ascii="Arial" w:hAnsi="Arial" w:cs="Arial"/>
          <w:b/>
          <w:sz w:val="22"/>
          <w:szCs w:val="22"/>
        </w:rPr>
        <w:t>EDUCATION, QUALIFICATIONS AND ACHIEVEMENTS</w:t>
      </w:r>
      <w:r w:rsidR="009B3A97" w:rsidRPr="009A238A">
        <w:rPr>
          <w:rFonts w:ascii="Arial" w:hAnsi="Arial" w:cs="Arial"/>
          <w:b/>
          <w:sz w:val="22"/>
          <w:szCs w:val="22"/>
        </w:rPr>
        <w:t>:</w:t>
      </w:r>
    </w:p>
    <w:p w14:paraId="1D9F2AD5" w14:textId="2DE8F513" w:rsidR="004B4368" w:rsidRPr="009A238A" w:rsidRDefault="004B4368" w:rsidP="004B4368">
      <w:pPr>
        <w:rPr>
          <w:rFonts w:ascii="Arial" w:hAnsi="Arial" w:cs="Arial"/>
          <w:b/>
          <w:bCs/>
          <w:sz w:val="22"/>
          <w:szCs w:val="22"/>
        </w:rPr>
      </w:pPr>
      <w:r w:rsidRPr="009A238A">
        <w:rPr>
          <w:rFonts w:ascii="Arial" w:hAnsi="Arial" w:cs="Arial"/>
          <w:b/>
          <w:bCs/>
          <w:sz w:val="22"/>
          <w:szCs w:val="22"/>
        </w:rPr>
        <w:t xml:space="preserve">Essential </w:t>
      </w:r>
      <w:proofErr w:type="gramStart"/>
      <w:r w:rsidRPr="009A238A">
        <w:rPr>
          <w:rFonts w:ascii="Arial" w:hAnsi="Arial" w:cs="Arial"/>
          <w:b/>
          <w:bCs/>
          <w:sz w:val="22"/>
          <w:szCs w:val="22"/>
        </w:rPr>
        <w:t>criteria</w:t>
      </w:r>
      <w:r w:rsidR="009B3A97" w:rsidRPr="009A238A">
        <w:rPr>
          <w:rFonts w:ascii="Arial" w:hAnsi="Arial" w:cs="Arial"/>
          <w:b/>
          <w:bCs/>
          <w:sz w:val="22"/>
          <w:szCs w:val="22"/>
        </w:rPr>
        <w:t>;</w:t>
      </w:r>
      <w:proofErr w:type="gramEnd"/>
    </w:p>
    <w:p w14:paraId="5D0E9E3D" w14:textId="77777777" w:rsidR="00F2305E" w:rsidRPr="009A238A" w:rsidRDefault="00F2305E" w:rsidP="004B4368">
      <w:pPr>
        <w:rPr>
          <w:rFonts w:ascii="Arial" w:hAnsi="Arial" w:cs="Arial"/>
          <w:b/>
          <w:sz w:val="22"/>
          <w:szCs w:val="22"/>
        </w:rPr>
      </w:pPr>
    </w:p>
    <w:p w14:paraId="4B376FF8" w14:textId="534C286C" w:rsidR="00E46124" w:rsidRPr="009A238A" w:rsidRDefault="00F2305E" w:rsidP="002244AB">
      <w:pPr>
        <w:pStyle w:val="paragraph"/>
        <w:numPr>
          <w:ilvl w:val="0"/>
          <w:numId w:val="16"/>
        </w:numPr>
        <w:spacing w:before="0" w:beforeAutospacing="0" w:after="0" w:afterAutospacing="0"/>
        <w:rPr>
          <w:rFonts w:ascii="Arial" w:hAnsi="Arial" w:cs="Arial"/>
          <w:b/>
          <w:bCs/>
          <w:sz w:val="22"/>
          <w:szCs w:val="22"/>
        </w:rPr>
      </w:pPr>
      <w:r w:rsidRPr="009A238A">
        <w:rPr>
          <w:rFonts w:ascii="Arial" w:eastAsia="Arial" w:hAnsi="Arial" w:cs="Arial"/>
          <w:sz w:val="22"/>
          <w:szCs w:val="22"/>
        </w:rPr>
        <w:t>5+ years' experience as a Digital Accessibility Specialist</w:t>
      </w:r>
      <w:r w:rsidR="00617F84" w:rsidRPr="009A238A">
        <w:rPr>
          <w:rFonts w:ascii="Arial" w:eastAsia="Arial" w:hAnsi="Arial" w:cs="Arial"/>
          <w:sz w:val="22"/>
          <w:szCs w:val="22"/>
        </w:rPr>
        <w:t xml:space="preserve"> (I)</w:t>
      </w:r>
    </w:p>
    <w:p w14:paraId="65D0D837" w14:textId="77777777" w:rsidR="008B25E3" w:rsidRPr="009A238A" w:rsidRDefault="008B25E3" w:rsidP="004B4368">
      <w:pPr>
        <w:rPr>
          <w:rFonts w:ascii="Arial" w:hAnsi="Arial" w:cs="Arial"/>
          <w:b/>
          <w:sz w:val="22"/>
          <w:szCs w:val="22"/>
        </w:rPr>
      </w:pPr>
    </w:p>
    <w:p w14:paraId="2D7A580F" w14:textId="77777777" w:rsidR="00F2305E" w:rsidRPr="009A238A" w:rsidRDefault="00F2305E" w:rsidP="00F2305E">
      <w:pPr>
        <w:spacing w:line="276" w:lineRule="auto"/>
        <w:rPr>
          <w:rFonts w:ascii="Arial" w:eastAsia="Arial" w:hAnsi="Arial" w:cs="Arial"/>
          <w:b/>
          <w:bCs/>
          <w:sz w:val="22"/>
          <w:szCs w:val="22"/>
        </w:rPr>
      </w:pPr>
      <w:r w:rsidRPr="009A238A">
        <w:rPr>
          <w:rFonts w:ascii="Arial" w:eastAsia="Arial" w:hAnsi="Arial" w:cs="Arial"/>
          <w:b/>
          <w:bCs/>
          <w:sz w:val="22"/>
          <w:szCs w:val="22"/>
        </w:rPr>
        <w:t>Desirable</w:t>
      </w:r>
    </w:p>
    <w:p w14:paraId="49910CDE" w14:textId="0EA52750" w:rsidR="00F2305E" w:rsidRPr="009A238A" w:rsidRDefault="00F2305E" w:rsidP="00F2305E">
      <w:pPr>
        <w:numPr>
          <w:ilvl w:val="0"/>
          <w:numId w:val="25"/>
        </w:numPr>
        <w:spacing w:after="200" w:line="276" w:lineRule="auto"/>
        <w:contextualSpacing/>
        <w:rPr>
          <w:rFonts w:ascii="Arial" w:eastAsia="Arial" w:hAnsi="Arial" w:cs="Arial"/>
          <w:sz w:val="22"/>
          <w:szCs w:val="22"/>
        </w:rPr>
      </w:pPr>
      <w:r w:rsidRPr="009A238A">
        <w:rPr>
          <w:rFonts w:ascii="Arial" w:eastAsia="Arial" w:hAnsi="Arial" w:cs="Arial"/>
          <w:sz w:val="22"/>
          <w:szCs w:val="22"/>
        </w:rPr>
        <w:t>A relevant higher degree or equivalent experience (</w:t>
      </w:r>
      <w:r w:rsidR="004E45EB" w:rsidRPr="009A238A">
        <w:rPr>
          <w:rFonts w:ascii="Arial" w:eastAsia="Arial" w:hAnsi="Arial" w:cs="Arial"/>
          <w:sz w:val="22"/>
          <w:szCs w:val="22"/>
        </w:rPr>
        <w:t>C/I)</w:t>
      </w:r>
    </w:p>
    <w:p w14:paraId="5A089B7F" w14:textId="77777777" w:rsidR="004B4368" w:rsidRPr="009A238A" w:rsidRDefault="004B4368" w:rsidP="004B4368">
      <w:pPr>
        <w:rPr>
          <w:rFonts w:ascii="Arial" w:hAnsi="Arial" w:cs="Arial"/>
          <w:sz w:val="22"/>
          <w:szCs w:val="22"/>
        </w:rPr>
      </w:pPr>
    </w:p>
    <w:p w14:paraId="19454DE7" w14:textId="77777777" w:rsidR="00F2305E" w:rsidRPr="009A238A" w:rsidRDefault="00F2305E" w:rsidP="004B4368">
      <w:pPr>
        <w:rPr>
          <w:rFonts w:ascii="Arial" w:hAnsi="Arial" w:cs="Arial"/>
          <w:b/>
          <w:sz w:val="22"/>
          <w:szCs w:val="22"/>
        </w:rPr>
      </w:pPr>
    </w:p>
    <w:p w14:paraId="17423181" w14:textId="7C746B4C" w:rsidR="004B4368" w:rsidRPr="009A238A" w:rsidRDefault="004B4368" w:rsidP="004B4368">
      <w:pPr>
        <w:rPr>
          <w:rFonts w:ascii="Arial" w:hAnsi="Arial" w:cs="Arial"/>
          <w:b/>
          <w:sz w:val="22"/>
          <w:szCs w:val="22"/>
        </w:rPr>
      </w:pPr>
      <w:r w:rsidRPr="009A238A">
        <w:rPr>
          <w:rFonts w:ascii="Arial" w:hAnsi="Arial" w:cs="Arial"/>
          <w:b/>
          <w:sz w:val="22"/>
          <w:szCs w:val="22"/>
        </w:rPr>
        <w:t>KNOWLEDGE AND EXPERIENCE</w:t>
      </w:r>
      <w:r w:rsidR="009B3A97" w:rsidRPr="009A238A">
        <w:rPr>
          <w:rFonts w:ascii="Arial" w:hAnsi="Arial" w:cs="Arial"/>
          <w:b/>
          <w:sz w:val="22"/>
          <w:szCs w:val="22"/>
        </w:rPr>
        <w:t>:</w:t>
      </w:r>
      <w:r w:rsidR="00E509CB" w:rsidRPr="009A238A">
        <w:rPr>
          <w:rFonts w:ascii="Arial" w:hAnsi="Arial" w:cs="Arial"/>
          <w:b/>
          <w:sz w:val="22"/>
          <w:szCs w:val="22"/>
        </w:rPr>
        <w:t xml:space="preserve"> </w:t>
      </w:r>
    </w:p>
    <w:p w14:paraId="6171D796" w14:textId="502E0E48" w:rsidR="00CD3D5A" w:rsidRPr="009A238A" w:rsidRDefault="00CD3D5A" w:rsidP="00CD3D5A">
      <w:pPr>
        <w:rPr>
          <w:rFonts w:ascii="Arial" w:hAnsi="Arial" w:cs="Arial"/>
          <w:b/>
          <w:sz w:val="22"/>
          <w:szCs w:val="22"/>
        </w:rPr>
      </w:pPr>
      <w:r w:rsidRPr="009A238A">
        <w:rPr>
          <w:rFonts w:ascii="Arial" w:hAnsi="Arial" w:cs="Arial"/>
          <w:b/>
          <w:sz w:val="22"/>
          <w:szCs w:val="22"/>
        </w:rPr>
        <w:t xml:space="preserve">Essential </w:t>
      </w:r>
      <w:proofErr w:type="gramStart"/>
      <w:r w:rsidRPr="009A238A">
        <w:rPr>
          <w:rFonts w:ascii="Arial" w:hAnsi="Arial" w:cs="Arial"/>
          <w:b/>
          <w:sz w:val="22"/>
          <w:szCs w:val="22"/>
        </w:rPr>
        <w:t>criteria</w:t>
      </w:r>
      <w:r w:rsidR="009B3A97" w:rsidRPr="009A238A">
        <w:rPr>
          <w:rFonts w:ascii="Arial" w:hAnsi="Arial" w:cs="Arial"/>
          <w:b/>
          <w:sz w:val="22"/>
          <w:szCs w:val="22"/>
        </w:rPr>
        <w:t>;</w:t>
      </w:r>
      <w:proofErr w:type="gramEnd"/>
    </w:p>
    <w:p w14:paraId="11E6B98D" w14:textId="5B68FE15" w:rsidR="00E46124" w:rsidRPr="009A238A" w:rsidRDefault="00E46124" w:rsidP="00CD3D5A">
      <w:pPr>
        <w:rPr>
          <w:rFonts w:ascii="Arial" w:hAnsi="Arial" w:cs="Arial"/>
          <w:b/>
          <w:sz w:val="22"/>
          <w:szCs w:val="22"/>
        </w:rPr>
      </w:pPr>
    </w:p>
    <w:p w14:paraId="1E358B6D" w14:textId="033063DD" w:rsidR="00F2305E" w:rsidRPr="009A238A" w:rsidRDefault="00F2305E" w:rsidP="00F2305E">
      <w:pPr>
        <w:numPr>
          <w:ilvl w:val="0"/>
          <w:numId w:val="26"/>
        </w:numPr>
        <w:spacing w:line="276" w:lineRule="auto"/>
        <w:rPr>
          <w:rFonts w:ascii="Arial" w:eastAsia="Arial" w:hAnsi="Arial" w:cs="Arial"/>
          <w:sz w:val="22"/>
          <w:szCs w:val="22"/>
        </w:rPr>
      </w:pPr>
      <w:r w:rsidRPr="009A238A">
        <w:rPr>
          <w:rFonts w:ascii="Arial" w:eastAsia="Arial" w:hAnsi="Arial" w:cs="Arial"/>
          <w:sz w:val="22"/>
          <w:szCs w:val="22"/>
        </w:rPr>
        <w:t>Significant experience working as a digital accessibility specialist</w:t>
      </w:r>
      <w:r w:rsidR="004E45EB" w:rsidRPr="009A238A">
        <w:rPr>
          <w:rFonts w:ascii="Arial" w:eastAsia="Arial" w:hAnsi="Arial" w:cs="Arial"/>
          <w:sz w:val="22"/>
          <w:szCs w:val="22"/>
        </w:rPr>
        <w:t>.</w:t>
      </w:r>
      <w:r w:rsidRPr="009A238A">
        <w:rPr>
          <w:rFonts w:ascii="Arial" w:eastAsia="Arial" w:hAnsi="Arial" w:cs="Arial"/>
          <w:sz w:val="22"/>
          <w:szCs w:val="22"/>
        </w:rPr>
        <w:t xml:space="preserve"> (A)</w:t>
      </w:r>
    </w:p>
    <w:p w14:paraId="0732957D" w14:textId="4E0DD1A4" w:rsidR="00F2305E" w:rsidRPr="009A238A" w:rsidRDefault="00F2305E" w:rsidP="00F2305E">
      <w:pPr>
        <w:numPr>
          <w:ilvl w:val="0"/>
          <w:numId w:val="26"/>
        </w:numPr>
        <w:spacing w:line="276" w:lineRule="auto"/>
        <w:rPr>
          <w:rFonts w:ascii="Arial" w:eastAsia="Arial" w:hAnsi="Arial" w:cs="Arial"/>
          <w:sz w:val="22"/>
          <w:szCs w:val="22"/>
        </w:rPr>
      </w:pPr>
      <w:r w:rsidRPr="009A238A">
        <w:rPr>
          <w:rFonts w:ascii="Arial" w:eastAsia="Arial" w:hAnsi="Arial" w:cs="Arial"/>
          <w:sz w:val="22"/>
          <w:szCs w:val="22"/>
        </w:rPr>
        <w:t xml:space="preserve">Good working knowledge of Web Content Accessibility Guidelines WCAG (2.1 or more recent), </w:t>
      </w:r>
      <w:proofErr w:type="spellStart"/>
      <w:r w:rsidRPr="009A238A">
        <w:rPr>
          <w:rFonts w:ascii="Arial" w:eastAsia="Arial" w:hAnsi="Arial" w:cs="Arial"/>
          <w:sz w:val="22"/>
          <w:szCs w:val="22"/>
        </w:rPr>
        <w:t>WebAIM</w:t>
      </w:r>
      <w:proofErr w:type="spellEnd"/>
      <w:r w:rsidRPr="009A238A">
        <w:rPr>
          <w:rFonts w:ascii="Arial" w:eastAsia="Arial" w:hAnsi="Arial" w:cs="Arial"/>
          <w:sz w:val="22"/>
          <w:szCs w:val="22"/>
        </w:rPr>
        <w:t xml:space="preserve"> Accessibility Best Practice, The Public Sector Bodies (Websites and Mobile Applications) Accessibility Regulations 2018 and the Equality Act 2010 and how it needs to be applied into the business</w:t>
      </w:r>
      <w:r w:rsidR="004E45EB" w:rsidRPr="009A238A">
        <w:rPr>
          <w:rFonts w:ascii="Arial" w:eastAsia="Arial" w:hAnsi="Arial" w:cs="Arial"/>
          <w:sz w:val="22"/>
          <w:szCs w:val="22"/>
        </w:rPr>
        <w:t>.</w:t>
      </w:r>
      <w:r w:rsidRPr="009A238A">
        <w:rPr>
          <w:rFonts w:ascii="Arial" w:eastAsia="Arial" w:hAnsi="Arial" w:cs="Arial"/>
          <w:sz w:val="22"/>
          <w:szCs w:val="22"/>
        </w:rPr>
        <w:t xml:space="preserve"> (A/I)  </w:t>
      </w:r>
    </w:p>
    <w:p w14:paraId="3A9D9B6D" w14:textId="77777777" w:rsidR="00F2305E" w:rsidRPr="009A238A" w:rsidRDefault="00F2305E" w:rsidP="00F2305E">
      <w:pPr>
        <w:numPr>
          <w:ilvl w:val="0"/>
          <w:numId w:val="26"/>
        </w:numPr>
        <w:spacing w:line="276" w:lineRule="auto"/>
        <w:rPr>
          <w:rFonts w:ascii="Arial" w:eastAsia="Arial" w:hAnsi="Arial" w:cs="Arial"/>
          <w:sz w:val="22"/>
          <w:szCs w:val="22"/>
        </w:rPr>
      </w:pPr>
      <w:r w:rsidRPr="009A238A">
        <w:rPr>
          <w:rFonts w:ascii="Arial" w:eastAsia="Arial" w:hAnsi="Arial" w:cs="Arial"/>
          <w:sz w:val="22"/>
          <w:szCs w:val="22"/>
        </w:rPr>
        <w:t>Experience of working with and managing accessibility testing and audits. (A)</w:t>
      </w:r>
    </w:p>
    <w:p w14:paraId="4B607538" w14:textId="6AF95DD5" w:rsidR="00F2305E" w:rsidRPr="009A238A" w:rsidRDefault="00F2305E" w:rsidP="00F2305E">
      <w:pPr>
        <w:numPr>
          <w:ilvl w:val="0"/>
          <w:numId w:val="26"/>
        </w:numPr>
        <w:spacing w:line="276" w:lineRule="auto"/>
        <w:rPr>
          <w:rFonts w:ascii="Arial" w:eastAsia="Arial" w:hAnsi="Arial" w:cs="Arial"/>
          <w:sz w:val="22"/>
          <w:szCs w:val="22"/>
        </w:rPr>
      </w:pPr>
      <w:r w:rsidRPr="009A238A">
        <w:rPr>
          <w:rFonts w:ascii="Arial" w:eastAsia="Arial" w:hAnsi="Arial" w:cs="Arial"/>
          <w:sz w:val="22"/>
          <w:szCs w:val="22"/>
        </w:rPr>
        <w:t>Experience working across multiple types of digital platforms across multiple devices.</w:t>
      </w:r>
      <w:r w:rsidR="004E45EB" w:rsidRPr="009A238A">
        <w:rPr>
          <w:rFonts w:ascii="Arial" w:eastAsia="Arial" w:hAnsi="Arial" w:cs="Arial"/>
          <w:sz w:val="22"/>
          <w:szCs w:val="22"/>
        </w:rPr>
        <w:t xml:space="preserve"> (A)</w:t>
      </w:r>
    </w:p>
    <w:p w14:paraId="4E7DD044" w14:textId="72540CEE" w:rsidR="00F2305E" w:rsidRPr="009A238A" w:rsidRDefault="00F2305E" w:rsidP="00F2305E">
      <w:pPr>
        <w:numPr>
          <w:ilvl w:val="0"/>
          <w:numId w:val="26"/>
        </w:numPr>
        <w:spacing w:line="276" w:lineRule="auto"/>
        <w:rPr>
          <w:rFonts w:ascii="Arial" w:eastAsia="Arial" w:hAnsi="Arial" w:cs="Arial"/>
          <w:sz w:val="22"/>
          <w:szCs w:val="22"/>
        </w:rPr>
      </w:pPr>
      <w:r w:rsidRPr="009A238A">
        <w:rPr>
          <w:rFonts w:ascii="Arial" w:eastAsia="Arial" w:hAnsi="Arial" w:cs="Arial"/>
          <w:sz w:val="22"/>
          <w:szCs w:val="22"/>
        </w:rPr>
        <w:t xml:space="preserve">Experience working with web developers using knowledge of HTML/CSS to be able to help solve the more complex accessibility issues. </w:t>
      </w:r>
      <w:r w:rsidR="004E45EB" w:rsidRPr="009A238A">
        <w:rPr>
          <w:rFonts w:ascii="Arial" w:eastAsia="Arial" w:hAnsi="Arial" w:cs="Arial"/>
          <w:sz w:val="22"/>
          <w:szCs w:val="22"/>
        </w:rPr>
        <w:t>(I)</w:t>
      </w:r>
    </w:p>
    <w:p w14:paraId="4BABA242" w14:textId="6C39A05A" w:rsidR="00F2305E" w:rsidRPr="009A238A" w:rsidRDefault="00F2305E" w:rsidP="00F2305E">
      <w:pPr>
        <w:numPr>
          <w:ilvl w:val="0"/>
          <w:numId w:val="26"/>
        </w:numPr>
        <w:spacing w:line="276" w:lineRule="auto"/>
        <w:rPr>
          <w:rFonts w:ascii="Arial" w:eastAsia="Arial" w:hAnsi="Arial" w:cs="Arial"/>
          <w:sz w:val="22"/>
          <w:szCs w:val="22"/>
        </w:rPr>
      </w:pPr>
      <w:r w:rsidRPr="009A238A">
        <w:rPr>
          <w:rFonts w:ascii="Arial" w:eastAsia="Arial" w:hAnsi="Arial" w:cs="Arial"/>
          <w:sz w:val="22"/>
          <w:szCs w:val="22"/>
        </w:rPr>
        <w:t>Experience of working with other digital specialists, including those with more detailed knowledge in web technology areas, to jointly create accessible technology solutions that are fit for purpose.</w:t>
      </w:r>
      <w:r w:rsidR="004E45EB" w:rsidRPr="009A238A">
        <w:rPr>
          <w:rFonts w:ascii="Arial" w:eastAsia="Arial" w:hAnsi="Arial" w:cs="Arial"/>
          <w:sz w:val="22"/>
          <w:szCs w:val="22"/>
        </w:rPr>
        <w:t xml:space="preserve"> (A)</w:t>
      </w:r>
    </w:p>
    <w:p w14:paraId="127CAADA" w14:textId="2F864B91" w:rsidR="00F2305E" w:rsidRPr="009A238A" w:rsidRDefault="00F2305E" w:rsidP="00F2305E">
      <w:pPr>
        <w:numPr>
          <w:ilvl w:val="0"/>
          <w:numId w:val="26"/>
        </w:numPr>
        <w:spacing w:line="276" w:lineRule="auto"/>
        <w:ind w:right="57"/>
        <w:rPr>
          <w:rFonts w:ascii="Arial" w:eastAsia="Arial" w:hAnsi="Arial" w:cs="Arial"/>
          <w:sz w:val="22"/>
          <w:szCs w:val="22"/>
        </w:rPr>
      </w:pPr>
      <w:r w:rsidRPr="009A238A">
        <w:rPr>
          <w:rFonts w:ascii="Arial" w:eastAsia="Arial" w:hAnsi="Arial" w:cs="Arial"/>
          <w:sz w:val="22"/>
          <w:szCs w:val="22"/>
        </w:rPr>
        <w:t>Experience of balancing multiple priorities and working to tight deadlines</w:t>
      </w:r>
      <w:r w:rsidR="004E45EB" w:rsidRPr="009A238A">
        <w:rPr>
          <w:rFonts w:ascii="Arial" w:eastAsia="Arial" w:hAnsi="Arial" w:cs="Arial"/>
          <w:sz w:val="22"/>
          <w:szCs w:val="22"/>
        </w:rPr>
        <w:t>.</w:t>
      </w:r>
      <w:r w:rsidRPr="009A238A">
        <w:rPr>
          <w:rFonts w:ascii="Arial" w:eastAsia="Arial" w:hAnsi="Arial" w:cs="Arial"/>
          <w:sz w:val="22"/>
          <w:szCs w:val="22"/>
        </w:rPr>
        <w:t xml:space="preserve"> (</w:t>
      </w:r>
      <w:r w:rsidR="004E45EB" w:rsidRPr="009A238A">
        <w:rPr>
          <w:rFonts w:ascii="Arial" w:eastAsia="Arial" w:hAnsi="Arial" w:cs="Arial"/>
          <w:sz w:val="22"/>
          <w:szCs w:val="22"/>
        </w:rPr>
        <w:t>I</w:t>
      </w:r>
      <w:r w:rsidRPr="009A238A">
        <w:rPr>
          <w:rFonts w:ascii="Arial" w:eastAsia="Arial" w:hAnsi="Arial" w:cs="Arial"/>
          <w:sz w:val="22"/>
          <w:szCs w:val="22"/>
        </w:rPr>
        <w:t>)</w:t>
      </w:r>
    </w:p>
    <w:p w14:paraId="53B31DBF" w14:textId="77777777" w:rsidR="00F2305E" w:rsidRPr="009A238A" w:rsidRDefault="00F2305E" w:rsidP="00F2305E">
      <w:pPr>
        <w:numPr>
          <w:ilvl w:val="0"/>
          <w:numId w:val="26"/>
        </w:numPr>
        <w:spacing w:line="276" w:lineRule="auto"/>
        <w:ind w:right="57"/>
        <w:rPr>
          <w:rFonts w:ascii="Arial" w:eastAsia="Arial" w:hAnsi="Arial" w:cs="Arial"/>
          <w:sz w:val="22"/>
          <w:szCs w:val="22"/>
        </w:rPr>
      </w:pPr>
      <w:r w:rsidRPr="009A238A">
        <w:rPr>
          <w:rFonts w:ascii="Arial" w:eastAsia="Arial" w:hAnsi="Arial" w:cs="Arial"/>
          <w:sz w:val="22"/>
          <w:szCs w:val="22"/>
        </w:rPr>
        <w:t>Advanced knowledge and experience of automated and manual web accessibility testing. Using both assistive technology and web evaluation tools. (A/I)</w:t>
      </w:r>
    </w:p>
    <w:p w14:paraId="19891D34" w14:textId="1E3FE795" w:rsidR="00F2305E" w:rsidRPr="009A238A" w:rsidRDefault="00F2305E" w:rsidP="00F2305E">
      <w:pPr>
        <w:numPr>
          <w:ilvl w:val="0"/>
          <w:numId w:val="26"/>
        </w:numPr>
        <w:spacing w:line="276" w:lineRule="auto"/>
        <w:ind w:right="57"/>
        <w:rPr>
          <w:rFonts w:ascii="Arial" w:eastAsia="Arial" w:hAnsi="Arial" w:cs="Arial"/>
          <w:sz w:val="22"/>
          <w:szCs w:val="22"/>
        </w:rPr>
      </w:pPr>
      <w:r w:rsidRPr="009A238A">
        <w:rPr>
          <w:rFonts w:ascii="Arial" w:eastAsia="Arial" w:hAnsi="Arial" w:cs="Arial"/>
          <w:sz w:val="22"/>
          <w:szCs w:val="22"/>
        </w:rPr>
        <w:t>Experience of capturing testing data and preparing reports for varied audiences. (I)</w:t>
      </w:r>
    </w:p>
    <w:p w14:paraId="3C320E2F" w14:textId="3BA4776C" w:rsidR="00F2305E" w:rsidRPr="009A238A" w:rsidRDefault="00F2305E" w:rsidP="00F2305E">
      <w:pPr>
        <w:numPr>
          <w:ilvl w:val="0"/>
          <w:numId w:val="26"/>
        </w:numPr>
        <w:spacing w:line="276" w:lineRule="auto"/>
        <w:ind w:right="57"/>
        <w:rPr>
          <w:rFonts w:ascii="Arial" w:eastAsia="Arial" w:hAnsi="Arial" w:cs="Arial"/>
          <w:sz w:val="22"/>
          <w:szCs w:val="22"/>
        </w:rPr>
      </w:pPr>
      <w:r w:rsidRPr="009A238A">
        <w:rPr>
          <w:rFonts w:ascii="Arial" w:eastAsia="Arial" w:hAnsi="Arial" w:cs="Arial"/>
          <w:sz w:val="22"/>
          <w:szCs w:val="22"/>
        </w:rPr>
        <w:t>Excellent customer service, client handling and problem-solving skills</w:t>
      </w:r>
      <w:r w:rsidR="004E45EB" w:rsidRPr="009A238A">
        <w:rPr>
          <w:rFonts w:ascii="Arial" w:eastAsia="Arial" w:hAnsi="Arial" w:cs="Arial"/>
          <w:sz w:val="22"/>
          <w:szCs w:val="22"/>
        </w:rPr>
        <w:t>.</w:t>
      </w:r>
      <w:r w:rsidRPr="009A238A">
        <w:rPr>
          <w:rFonts w:ascii="Arial" w:eastAsia="Arial" w:hAnsi="Arial" w:cs="Arial"/>
          <w:sz w:val="22"/>
          <w:szCs w:val="22"/>
        </w:rPr>
        <w:t xml:space="preserve"> (A/I)</w:t>
      </w:r>
    </w:p>
    <w:p w14:paraId="6757070D" w14:textId="185623B4" w:rsidR="00F2305E" w:rsidRPr="009A238A" w:rsidRDefault="00F2305E" w:rsidP="00F2305E">
      <w:pPr>
        <w:numPr>
          <w:ilvl w:val="0"/>
          <w:numId w:val="26"/>
        </w:numPr>
        <w:spacing w:line="276" w:lineRule="auto"/>
        <w:ind w:right="57"/>
        <w:rPr>
          <w:rFonts w:ascii="Arial" w:eastAsia="Arial" w:hAnsi="Arial" w:cs="Arial"/>
          <w:sz w:val="22"/>
          <w:szCs w:val="22"/>
        </w:rPr>
      </w:pPr>
      <w:r w:rsidRPr="009A238A">
        <w:rPr>
          <w:rFonts w:ascii="Arial" w:eastAsia="Arial" w:hAnsi="Arial" w:cs="Arial"/>
          <w:sz w:val="22"/>
          <w:szCs w:val="22"/>
        </w:rPr>
        <w:t>Ability to explain technicalities of digital product development process relating to accessibility and advising on timescales and feasibility</w:t>
      </w:r>
      <w:r w:rsidR="004E45EB" w:rsidRPr="009A238A">
        <w:rPr>
          <w:rFonts w:ascii="Arial" w:eastAsia="Arial" w:hAnsi="Arial" w:cs="Arial"/>
          <w:sz w:val="22"/>
          <w:szCs w:val="22"/>
        </w:rPr>
        <w:t>.</w:t>
      </w:r>
      <w:r w:rsidRPr="009A238A">
        <w:rPr>
          <w:rFonts w:ascii="Arial" w:eastAsia="Arial" w:hAnsi="Arial" w:cs="Arial"/>
          <w:sz w:val="22"/>
          <w:szCs w:val="22"/>
        </w:rPr>
        <w:t xml:space="preserve"> (I)</w:t>
      </w:r>
    </w:p>
    <w:p w14:paraId="10B65FBB" w14:textId="3CE0D4F2" w:rsidR="00F2305E" w:rsidRPr="009A238A" w:rsidRDefault="00F2305E" w:rsidP="00F2305E">
      <w:pPr>
        <w:numPr>
          <w:ilvl w:val="0"/>
          <w:numId w:val="26"/>
        </w:numPr>
        <w:spacing w:line="276" w:lineRule="auto"/>
        <w:ind w:right="57"/>
        <w:rPr>
          <w:rFonts w:ascii="Arial" w:eastAsia="Arial" w:hAnsi="Arial" w:cs="Arial"/>
          <w:sz w:val="22"/>
          <w:szCs w:val="22"/>
        </w:rPr>
      </w:pPr>
      <w:r w:rsidRPr="009A238A">
        <w:rPr>
          <w:rFonts w:ascii="Arial" w:eastAsia="Arial" w:hAnsi="Arial" w:cs="Arial"/>
          <w:sz w:val="22"/>
          <w:szCs w:val="22"/>
        </w:rPr>
        <w:t xml:space="preserve">Knowledge of VPATs (Voluntary Product Accessibility Testing) and accessibility statements or similar methods for assessing accessible products during procurement and tendering. </w:t>
      </w:r>
      <w:r w:rsidR="004E45EB" w:rsidRPr="009A238A">
        <w:rPr>
          <w:rFonts w:ascii="Arial" w:eastAsia="Arial" w:hAnsi="Arial" w:cs="Arial"/>
          <w:sz w:val="22"/>
          <w:szCs w:val="22"/>
        </w:rPr>
        <w:t>(I)</w:t>
      </w:r>
    </w:p>
    <w:p w14:paraId="1B187498" w14:textId="77777777" w:rsidR="00B30178" w:rsidRPr="009A238A" w:rsidRDefault="00B30178" w:rsidP="00B30178">
      <w:pPr>
        <w:rPr>
          <w:rFonts w:ascii="Arial" w:hAnsi="Arial" w:cs="Arial"/>
          <w:b/>
          <w:sz w:val="22"/>
          <w:szCs w:val="22"/>
        </w:rPr>
      </w:pPr>
    </w:p>
    <w:p w14:paraId="4C40B011" w14:textId="6E610562" w:rsidR="00B30178" w:rsidRPr="009A238A" w:rsidRDefault="00B30178" w:rsidP="00B30178">
      <w:pPr>
        <w:rPr>
          <w:rFonts w:ascii="Arial" w:hAnsi="Arial" w:cs="Arial"/>
          <w:b/>
          <w:sz w:val="22"/>
          <w:szCs w:val="22"/>
        </w:rPr>
      </w:pPr>
      <w:r w:rsidRPr="009A238A">
        <w:rPr>
          <w:rFonts w:ascii="Arial" w:hAnsi="Arial" w:cs="Arial"/>
          <w:b/>
          <w:sz w:val="22"/>
          <w:szCs w:val="22"/>
        </w:rPr>
        <w:t xml:space="preserve">Desirable </w:t>
      </w:r>
      <w:proofErr w:type="gramStart"/>
      <w:r w:rsidRPr="009A238A">
        <w:rPr>
          <w:rFonts w:ascii="Arial" w:hAnsi="Arial" w:cs="Arial"/>
          <w:b/>
          <w:sz w:val="22"/>
          <w:szCs w:val="22"/>
        </w:rPr>
        <w:t>criteria;</w:t>
      </w:r>
      <w:proofErr w:type="gramEnd"/>
    </w:p>
    <w:p w14:paraId="68AF4E38" w14:textId="77777777" w:rsidR="00B30178" w:rsidRPr="009A238A" w:rsidRDefault="00B30178" w:rsidP="00B30178">
      <w:pPr>
        <w:rPr>
          <w:rFonts w:ascii="Arial" w:hAnsi="Arial" w:cs="Arial"/>
          <w:b/>
          <w:sz w:val="22"/>
          <w:szCs w:val="22"/>
        </w:rPr>
      </w:pPr>
    </w:p>
    <w:p w14:paraId="0B372DF4" w14:textId="77777777" w:rsidR="00F2305E" w:rsidRPr="009A238A" w:rsidRDefault="00F2305E" w:rsidP="00F2305E">
      <w:pPr>
        <w:numPr>
          <w:ilvl w:val="0"/>
          <w:numId w:val="26"/>
        </w:numPr>
        <w:spacing w:line="276" w:lineRule="auto"/>
        <w:ind w:right="57"/>
        <w:rPr>
          <w:rFonts w:ascii="Arial" w:hAnsi="Arial" w:cs="Arial"/>
          <w:sz w:val="22"/>
          <w:szCs w:val="22"/>
        </w:rPr>
      </w:pPr>
      <w:r w:rsidRPr="009A238A">
        <w:rPr>
          <w:rFonts w:ascii="Arial" w:hAnsi="Arial" w:cs="Arial"/>
          <w:sz w:val="22"/>
          <w:szCs w:val="22"/>
        </w:rPr>
        <w:t>Experience of working with design teams using responsive/adaptive web design, style guides, and brand guidelines. (I)</w:t>
      </w:r>
    </w:p>
    <w:p w14:paraId="5EEAA5CE" w14:textId="45E80B3D" w:rsidR="00F2305E" w:rsidRPr="009A238A" w:rsidRDefault="00F2305E" w:rsidP="00F2305E">
      <w:pPr>
        <w:numPr>
          <w:ilvl w:val="0"/>
          <w:numId w:val="26"/>
        </w:numPr>
        <w:spacing w:line="276" w:lineRule="auto"/>
        <w:ind w:right="57"/>
        <w:rPr>
          <w:rFonts w:ascii="Arial" w:hAnsi="Arial" w:cs="Arial"/>
          <w:sz w:val="22"/>
          <w:szCs w:val="22"/>
        </w:rPr>
      </w:pPr>
      <w:r w:rsidRPr="009A238A">
        <w:rPr>
          <w:rFonts w:ascii="Arial" w:hAnsi="Arial" w:cs="Arial"/>
          <w:sz w:val="22"/>
          <w:szCs w:val="22"/>
        </w:rPr>
        <w:t>Experience of working with web developers and agile methodology</w:t>
      </w:r>
      <w:r w:rsidR="004E45EB" w:rsidRPr="009A238A">
        <w:rPr>
          <w:rFonts w:ascii="Arial" w:hAnsi="Arial" w:cs="Arial"/>
          <w:sz w:val="22"/>
          <w:szCs w:val="22"/>
        </w:rPr>
        <w:t>. (I)</w:t>
      </w:r>
    </w:p>
    <w:p w14:paraId="6AE7CA91" w14:textId="6051872F" w:rsidR="00F2305E" w:rsidRPr="009A238A" w:rsidRDefault="00F2305E" w:rsidP="00F2305E">
      <w:pPr>
        <w:numPr>
          <w:ilvl w:val="0"/>
          <w:numId w:val="26"/>
        </w:numPr>
        <w:spacing w:line="276" w:lineRule="auto"/>
        <w:ind w:right="57"/>
        <w:rPr>
          <w:rFonts w:ascii="Arial" w:hAnsi="Arial" w:cs="Arial"/>
          <w:sz w:val="22"/>
          <w:szCs w:val="22"/>
        </w:rPr>
      </w:pPr>
      <w:r w:rsidRPr="009A238A">
        <w:rPr>
          <w:rFonts w:ascii="Arial" w:hAnsi="Arial" w:cs="Arial"/>
          <w:sz w:val="22"/>
          <w:szCs w:val="22"/>
        </w:rPr>
        <w:t>Experience of working in higher education</w:t>
      </w:r>
      <w:r w:rsidR="004E45EB" w:rsidRPr="009A238A">
        <w:rPr>
          <w:rFonts w:ascii="Arial" w:hAnsi="Arial" w:cs="Arial"/>
          <w:sz w:val="22"/>
          <w:szCs w:val="22"/>
        </w:rPr>
        <w:t>. (I)</w:t>
      </w:r>
      <w:r w:rsidRPr="009A238A">
        <w:rPr>
          <w:rFonts w:ascii="Arial" w:hAnsi="Arial" w:cs="Arial"/>
          <w:sz w:val="22"/>
          <w:szCs w:val="22"/>
        </w:rPr>
        <w:t xml:space="preserve"> </w:t>
      </w:r>
    </w:p>
    <w:p w14:paraId="59530ABF" w14:textId="185F7F74" w:rsidR="00F2305E" w:rsidRPr="009A238A" w:rsidRDefault="00F2305E" w:rsidP="00F2305E">
      <w:pPr>
        <w:numPr>
          <w:ilvl w:val="0"/>
          <w:numId w:val="26"/>
        </w:numPr>
        <w:spacing w:line="276" w:lineRule="auto"/>
        <w:ind w:right="57"/>
        <w:rPr>
          <w:rFonts w:ascii="Arial" w:hAnsi="Arial" w:cs="Arial"/>
          <w:sz w:val="22"/>
          <w:szCs w:val="22"/>
        </w:rPr>
      </w:pPr>
      <w:r w:rsidRPr="009A238A">
        <w:rPr>
          <w:rFonts w:ascii="Arial" w:hAnsi="Arial" w:cs="Arial"/>
          <w:sz w:val="22"/>
          <w:szCs w:val="22"/>
        </w:rPr>
        <w:t>Experience of working with disabled people to conduct user centred accessibility testin</w:t>
      </w:r>
      <w:r w:rsidR="004E45EB" w:rsidRPr="009A238A">
        <w:rPr>
          <w:rFonts w:ascii="Arial" w:hAnsi="Arial" w:cs="Arial"/>
          <w:sz w:val="22"/>
          <w:szCs w:val="22"/>
        </w:rPr>
        <w:t>g. (I)</w:t>
      </w:r>
    </w:p>
    <w:p w14:paraId="1D57CC2E" w14:textId="6FF77898" w:rsidR="00B30178" w:rsidRPr="009A238A" w:rsidRDefault="00F2305E" w:rsidP="00CD3D5A">
      <w:pPr>
        <w:numPr>
          <w:ilvl w:val="0"/>
          <w:numId w:val="26"/>
        </w:numPr>
        <w:spacing w:line="276" w:lineRule="auto"/>
        <w:ind w:right="57"/>
        <w:rPr>
          <w:rFonts w:ascii="Arial" w:hAnsi="Arial" w:cs="Arial"/>
          <w:sz w:val="22"/>
          <w:szCs w:val="22"/>
        </w:rPr>
      </w:pPr>
      <w:r w:rsidRPr="009A238A">
        <w:rPr>
          <w:rFonts w:ascii="Arial" w:hAnsi="Arial" w:cs="Arial"/>
          <w:sz w:val="22"/>
          <w:szCs w:val="22"/>
        </w:rPr>
        <w:t>Experience of presenting training and talks on digital accessibilit</w:t>
      </w:r>
      <w:r w:rsidR="004E45EB" w:rsidRPr="009A238A">
        <w:rPr>
          <w:rFonts w:ascii="Arial" w:hAnsi="Arial" w:cs="Arial"/>
          <w:sz w:val="22"/>
          <w:szCs w:val="22"/>
        </w:rPr>
        <w:t>y. (A)</w:t>
      </w:r>
    </w:p>
    <w:p w14:paraId="67687865" w14:textId="77777777" w:rsidR="004B4368" w:rsidRPr="009A238A"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7971A9DF" w14:textId="77777777" w:rsidR="00F2305E" w:rsidRPr="009A238A" w:rsidRDefault="00F2305E"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79B8C461" w14:textId="12CA642C" w:rsidR="004B4368" w:rsidRPr="009A238A" w:rsidRDefault="004B4368"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9A238A">
        <w:rPr>
          <w:rFonts w:ascii="Arial" w:hAnsi="Arial" w:cs="Arial"/>
          <w:b/>
          <w:sz w:val="22"/>
          <w:szCs w:val="22"/>
        </w:rPr>
        <w:lastRenderedPageBreak/>
        <w:t>PLANNING AND ORGANISING</w:t>
      </w:r>
      <w:r w:rsidR="00147A55" w:rsidRPr="009A238A">
        <w:rPr>
          <w:rFonts w:ascii="Arial" w:hAnsi="Arial" w:cs="Arial"/>
          <w:b/>
          <w:sz w:val="22"/>
          <w:szCs w:val="22"/>
        </w:rPr>
        <w:t>:</w:t>
      </w:r>
    </w:p>
    <w:p w14:paraId="6AC59F85" w14:textId="40CB42A8" w:rsidR="00F2305E" w:rsidRPr="009A238A" w:rsidRDefault="00F2305E" w:rsidP="00F2305E">
      <w:pPr>
        <w:spacing w:line="276" w:lineRule="auto"/>
        <w:rPr>
          <w:rFonts w:ascii="Arial" w:hAnsi="Arial" w:cs="Arial"/>
          <w:b/>
          <w:bCs/>
          <w:sz w:val="22"/>
          <w:szCs w:val="22"/>
        </w:rPr>
      </w:pPr>
      <w:r w:rsidRPr="009A238A">
        <w:rPr>
          <w:rFonts w:ascii="Arial" w:hAnsi="Arial" w:cs="Arial"/>
          <w:b/>
          <w:bCs/>
          <w:sz w:val="22"/>
          <w:szCs w:val="22"/>
        </w:rPr>
        <w:t xml:space="preserve">Essential </w:t>
      </w:r>
      <w:proofErr w:type="gramStart"/>
      <w:r w:rsidRPr="009A238A">
        <w:rPr>
          <w:rFonts w:ascii="Arial" w:hAnsi="Arial" w:cs="Arial"/>
          <w:b/>
          <w:bCs/>
          <w:sz w:val="22"/>
          <w:szCs w:val="22"/>
        </w:rPr>
        <w:t>criteria</w:t>
      </w:r>
      <w:r w:rsidRPr="009A238A">
        <w:rPr>
          <w:rFonts w:ascii="Arial" w:hAnsi="Arial" w:cs="Arial"/>
          <w:b/>
          <w:bCs/>
          <w:sz w:val="22"/>
          <w:szCs w:val="22"/>
        </w:rPr>
        <w:t>;</w:t>
      </w:r>
      <w:proofErr w:type="gramEnd"/>
    </w:p>
    <w:p w14:paraId="281B7958" w14:textId="315171AA" w:rsidR="00F2305E" w:rsidRPr="009A238A" w:rsidRDefault="00F2305E" w:rsidP="00F2305E">
      <w:pPr>
        <w:numPr>
          <w:ilvl w:val="0"/>
          <w:numId w:val="27"/>
        </w:numPr>
        <w:spacing w:after="200" w:line="276" w:lineRule="auto"/>
        <w:contextualSpacing/>
        <w:rPr>
          <w:rFonts w:ascii="Arial" w:hAnsi="Arial" w:cs="Arial"/>
          <w:b/>
          <w:bCs/>
          <w:sz w:val="22"/>
          <w:szCs w:val="22"/>
        </w:rPr>
      </w:pPr>
      <w:r w:rsidRPr="009A238A">
        <w:rPr>
          <w:rFonts w:ascii="Arial" w:hAnsi="Arial" w:cs="Arial"/>
          <w:sz w:val="22"/>
          <w:szCs w:val="22"/>
        </w:rPr>
        <w:t>Experience of leading on planning, prioritising</w:t>
      </w:r>
      <w:r w:rsidRPr="009A238A">
        <w:rPr>
          <w:rFonts w:ascii="Arial" w:hAnsi="Arial" w:cs="Arial"/>
          <w:sz w:val="22"/>
          <w:szCs w:val="22"/>
        </w:rPr>
        <w:t>,</w:t>
      </w:r>
      <w:r w:rsidRPr="009A238A">
        <w:rPr>
          <w:rFonts w:ascii="Arial" w:hAnsi="Arial" w:cs="Arial"/>
          <w:sz w:val="22"/>
          <w:szCs w:val="22"/>
        </w:rPr>
        <w:t xml:space="preserve"> and organising work on a daily, weekly</w:t>
      </w:r>
      <w:r w:rsidRPr="009A238A">
        <w:rPr>
          <w:rFonts w:ascii="Arial" w:hAnsi="Arial" w:cs="Arial"/>
          <w:sz w:val="22"/>
          <w:szCs w:val="22"/>
        </w:rPr>
        <w:t>,</w:t>
      </w:r>
      <w:r w:rsidRPr="009A238A">
        <w:rPr>
          <w:rFonts w:ascii="Arial" w:hAnsi="Arial" w:cs="Arial"/>
          <w:sz w:val="22"/>
          <w:szCs w:val="22"/>
        </w:rPr>
        <w:t xml:space="preserve"> or monthly basis, whilst ensuring the effective use of resources and delivering to tight deadlines</w:t>
      </w:r>
      <w:r w:rsidR="004E45EB" w:rsidRPr="009A238A">
        <w:rPr>
          <w:rFonts w:ascii="Arial" w:hAnsi="Arial" w:cs="Arial"/>
          <w:sz w:val="22"/>
          <w:szCs w:val="22"/>
        </w:rPr>
        <w:t>.</w:t>
      </w:r>
      <w:r w:rsidRPr="009A238A">
        <w:rPr>
          <w:rFonts w:ascii="Arial" w:hAnsi="Arial" w:cs="Arial"/>
          <w:sz w:val="22"/>
          <w:szCs w:val="22"/>
        </w:rPr>
        <w:t xml:space="preserve"> (I)</w:t>
      </w:r>
    </w:p>
    <w:p w14:paraId="00A257FC" w14:textId="77777777" w:rsidR="00F2305E" w:rsidRPr="009A238A" w:rsidRDefault="00F2305E" w:rsidP="00F2305E">
      <w:pPr>
        <w:spacing w:after="200" w:line="276" w:lineRule="auto"/>
        <w:contextualSpacing/>
        <w:rPr>
          <w:rFonts w:ascii="Arial" w:hAnsi="Arial" w:cs="Arial"/>
          <w:b/>
          <w:bCs/>
          <w:sz w:val="22"/>
          <w:szCs w:val="22"/>
        </w:rPr>
      </w:pPr>
    </w:p>
    <w:p w14:paraId="3B87CFD2" w14:textId="77777777" w:rsidR="00F2305E" w:rsidRPr="009A238A" w:rsidRDefault="00F2305E" w:rsidP="00F2305E">
      <w:pPr>
        <w:spacing w:after="200" w:line="276" w:lineRule="auto"/>
        <w:contextualSpacing/>
        <w:rPr>
          <w:rFonts w:ascii="Arial" w:hAnsi="Arial" w:cs="Arial"/>
          <w:b/>
          <w:bCs/>
          <w:sz w:val="22"/>
          <w:szCs w:val="22"/>
        </w:rPr>
      </w:pPr>
    </w:p>
    <w:p w14:paraId="6E534AB5" w14:textId="6F1609EE" w:rsidR="00F2305E" w:rsidRPr="009A238A" w:rsidRDefault="00F2305E" w:rsidP="00F2305E">
      <w:pPr>
        <w:spacing w:after="200" w:line="276" w:lineRule="auto"/>
        <w:contextualSpacing/>
        <w:rPr>
          <w:rFonts w:ascii="Arial" w:hAnsi="Arial" w:cs="Arial"/>
          <w:b/>
          <w:bCs/>
          <w:sz w:val="22"/>
          <w:szCs w:val="22"/>
        </w:rPr>
      </w:pPr>
      <w:r w:rsidRPr="009A238A">
        <w:rPr>
          <w:rFonts w:ascii="Arial" w:hAnsi="Arial" w:cs="Arial"/>
          <w:b/>
          <w:bCs/>
          <w:sz w:val="22"/>
          <w:szCs w:val="22"/>
        </w:rPr>
        <w:t>INITIATIVE AND PROBLEM SOLVING:</w:t>
      </w:r>
    </w:p>
    <w:p w14:paraId="3F2CAADA" w14:textId="0FBAF47F" w:rsidR="00F2305E" w:rsidRPr="009A238A" w:rsidRDefault="00F2305E" w:rsidP="00F2305E">
      <w:pPr>
        <w:spacing w:line="276" w:lineRule="auto"/>
        <w:rPr>
          <w:rFonts w:ascii="Arial" w:hAnsi="Arial" w:cs="Arial"/>
          <w:b/>
          <w:bCs/>
          <w:sz w:val="22"/>
          <w:szCs w:val="22"/>
        </w:rPr>
      </w:pPr>
      <w:r w:rsidRPr="009A238A">
        <w:rPr>
          <w:rFonts w:ascii="Arial" w:hAnsi="Arial" w:cs="Arial"/>
          <w:b/>
          <w:bCs/>
          <w:sz w:val="22"/>
          <w:szCs w:val="22"/>
        </w:rPr>
        <w:t xml:space="preserve">Essential </w:t>
      </w:r>
      <w:proofErr w:type="gramStart"/>
      <w:r w:rsidRPr="009A238A">
        <w:rPr>
          <w:rFonts w:ascii="Arial" w:hAnsi="Arial" w:cs="Arial"/>
          <w:b/>
          <w:bCs/>
          <w:sz w:val="22"/>
          <w:szCs w:val="22"/>
        </w:rPr>
        <w:t>criteria</w:t>
      </w:r>
      <w:r w:rsidRPr="009A238A">
        <w:rPr>
          <w:rFonts w:ascii="Arial" w:hAnsi="Arial" w:cs="Arial"/>
          <w:b/>
          <w:bCs/>
          <w:sz w:val="22"/>
          <w:szCs w:val="22"/>
        </w:rPr>
        <w:t>;</w:t>
      </w:r>
      <w:proofErr w:type="gramEnd"/>
    </w:p>
    <w:p w14:paraId="2FA33953" w14:textId="1C824A45" w:rsidR="00F2305E" w:rsidRPr="009A238A" w:rsidRDefault="00F2305E" w:rsidP="00F2305E">
      <w:pPr>
        <w:numPr>
          <w:ilvl w:val="0"/>
          <w:numId w:val="28"/>
        </w:numPr>
        <w:spacing w:after="200" w:line="276" w:lineRule="auto"/>
        <w:contextualSpacing/>
        <w:rPr>
          <w:rFonts w:ascii="Arial" w:hAnsi="Arial" w:cs="Arial"/>
          <w:sz w:val="22"/>
          <w:szCs w:val="22"/>
        </w:rPr>
      </w:pPr>
      <w:r w:rsidRPr="009A238A">
        <w:rPr>
          <w:rFonts w:ascii="Arial" w:hAnsi="Arial" w:cs="Arial"/>
          <w:sz w:val="22"/>
          <w:szCs w:val="22"/>
        </w:rPr>
        <w:t>Experience of using initiative and creativity to resolve problems, that may be predictable but not routine, identifying practical and suitable solutions</w:t>
      </w:r>
      <w:r w:rsidR="004E45EB" w:rsidRPr="009A238A">
        <w:rPr>
          <w:rFonts w:ascii="Arial" w:hAnsi="Arial" w:cs="Arial"/>
          <w:sz w:val="22"/>
          <w:szCs w:val="22"/>
        </w:rPr>
        <w:t>.</w:t>
      </w:r>
      <w:r w:rsidRPr="009A238A">
        <w:rPr>
          <w:rFonts w:ascii="Arial" w:hAnsi="Arial" w:cs="Arial"/>
          <w:sz w:val="22"/>
          <w:szCs w:val="22"/>
        </w:rPr>
        <w:t xml:space="preserve"> (I)</w:t>
      </w:r>
    </w:p>
    <w:p w14:paraId="76150240" w14:textId="77777777" w:rsidR="008B25E3" w:rsidRPr="009A238A" w:rsidRDefault="008B25E3" w:rsidP="004B4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16093113" w14:textId="643C80EE" w:rsidR="00F2305E" w:rsidRPr="009A238A" w:rsidRDefault="00F2305E" w:rsidP="00F2305E">
      <w:pPr>
        <w:pStyle w:val="Heading3"/>
        <w:rPr>
          <w:rFonts w:ascii="Arial" w:hAnsi="Arial" w:cs="Arial"/>
          <w:b w:val="0"/>
          <w:bCs w:val="0"/>
          <w:sz w:val="22"/>
          <w:szCs w:val="22"/>
        </w:rPr>
      </w:pPr>
      <w:r w:rsidRPr="009A238A">
        <w:rPr>
          <w:rFonts w:ascii="Arial" w:hAnsi="Arial" w:cs="Arial"/>
          <w:sz w:val="22"/>
          <w:szCs w:val="22"/>
        </w:rPr>
        <w:t xml:space="preserve">COMMUNICATION: </w:t>
      </w:r>
    </w:p>
    <w:p w14:paraId="79AC5867" w14:textId="12425C52" w:rsidR="00F2305E" w:rsidRPr="009A238A" w:rsidRDefault="00F2305E" w:rsidP="00F2305E">
      <w:pPr>
        <w:pStyle w:val="Default"/>
        <w:spacing w:line="276" w:lineRule="auto"/>
        <w:rPr>
          <w:b/>
          <w:bCs/>
          <w:color w:val="auto"/>
          <w:sz w:val="22"/>
          <w:szCs w:val="22"/>
        </w:rPr>
      </w:pPr>
      <w:r w:rsidRPr="009A238A">
        <w:rPr>
          <w:b/>
          <w:bCs/>
          <w:color w:val="auto"/>
          <w:sz w:val="22"/>
          <w:szCs w:val="22"/>
        </w:rPr>
        <w:t xml:space="preserve">Essential </w:t>
      </w:r>
      <w:proofErr w:type="gramStart"/>
      <w:r w:rsidRPr="009A238A">
        <w:rPr>
          <w:b/>
          <w:bCs/>
          <w:color w:val="auto"/>
          <w:sz w:val="22"/>
          <w:szCs w:val="22"/>
        </w:rPr>
        <w:t>criteria</w:t>
      </w:r>
      <w:r w:rsidRPr="009A238A">
        <w:rPr>
          <w:b/>
          <w:bCs/>
          <w:color w:val="auto"/>
          <w:sz w:val="22"/>
          <w:szCs w:val="22"/>
        </w:rPr>
        <w:t>;</w:t>
      </w:r>
      <w:proofErr w:type="gramEnd"/>
    </w:p>
    <w:p w14:paraId="63C85197" w14:textId="21BCE62A" w:rsidR="00F2305E" w:rsidRPr="009A238A" w:rsidRDefault="00F2305E" w:rsidP="00F2305E">
      <w:pPr>
        <w:pStyle w:val="Default"/>
        <w:numPr>
          <w:ilvl w:val="0"/>
          <w:numId w:val="28"/>
        </w:numPr>
        <w:spacing w:line="276" w:lineRule="auto"/>
        <w:rPr>
          <w:color w:val="auto"/>
          <w:sz w:val="22"/>
          <w:szCs w:val="22"/>
        </w:rPr>
      </w:pPr>
      <w:r w:rsidRPr="009A238A">
        <w:rPr>
          <w:color w:val="auto"/>
          <w:sz w:val="22"/>
          <w:szCs w:val="22"/>
        </w:rPr>
        <w:t>Ability to negotiate and adjust information that needs careful explanation or interpretation to suit the needs of different audiences</w:t>
      </w:r>
      <w:r w:rsidR="009A238A" w:rsidRPr="009A238A">
        <w:rPr>
          <w:color w:val="auto"/>
          <w:sz w:val="22"/>
          <w:szCs w:val="22"/>
        </w:rPr>
        <w:t>. (</w:t>
      </w:r>
      <w:r w:rsidRPr="009A238A">
        <w:rPr>
          <w:color w:val="auto"/>
          <w:sz w:val="22"/>
          <w:szCs w:val="22"/>
        </w:rPr>
        <w:t>I)</w:t>
      </w:r>
    </w:p>
    <w:p w14:paraId="16EEF688" w14:textId="66D6A8FB" w:rsidR="00F2305E" w:rsidRPr="009A238A" w:rsidRDefault="00F2305E" w:rsidP="00F2305E">
      <w:pPr>
        <w:numPr>
          <w:ilvl w:val="0"/>
          <w:numId w:val="28"/>
        </w:numPr>
        <w:spacing w:after="200" w:line="276" w:lineRule="auto"/>
        <w:ind w:right="57"/>
        <w:contextualSpacing/>
        <w:rPr>
          <w:rFonts w:ascii="Arial" w:hAnsi="Arial" w:cs="Arial"/>
          <w:sz w:val="22"/>
          <w:szCs w:val="22"/>
        </w:rPr>
      </w:pPr>
      <w:r w:rsidRPr="009A238A">
        <w:rPr>
          <w:rFonts w:ascii="Arial" w:hAnsi="Arial" w:cs="Arial"/>
          <w:sz w:val="22"/>
          <w:szCs w:val="22"/>
        </w:rPr>
        <w:t>Tact, sensitivity and diplomacy and the ability to influence internal clients and stakeholders at all levels</w:t>
      </w:r>
      <w:r w:rsidR="009A238A" w:rsidRPr="009A238A">
        <w:rPr>
          <w:rFonts w:ascii="Arial" w:hAnsi="Arial" w:cs="Arial"/>
          <w:sz w:val="22"/>
          <w:szCs w:val="22"/>
        </w:rPr>
        <w:t>.</w:t>
      </w:r>
      <w:r w:rsidRPr="009A238A">
        <w:rPr>
          <w:rFonts w:ascii="Arial" w:hAnsi="Arial" w:cs="Arial"/>
          <w:sz w:val="22"/>
          <w:szCs w:val="22"/>
        </w:rPr>
        <w:t xml:space="preserve"> (I)</w:t>
      </w:r>
    </w:p>
    <w:p w14:paraId="2FE97F48" w14:textId="77777777" w:rsidR="00154D4D" w:rsidRPr="009A238A" w:rsidRDefault="00154D4D" w:rsidP="00154D4D">
      <w:pPr>
        <w:rPr>
          <w:rFonts w:ascii="Arial" w:hAnsi="Arial" w:cs="Arial"/>
          <w:sz w:val="22"/>
          <w:szCs w:val="22"/>
        </w:rPr>
      </w:pPr>
    </w:p>
    <w:p w14:paraId="183EA815" w14:textId="77777777" w:rsidR="00F2305E" w:rsidRPr="009A238A" w:rsidRDefault="00F2305E" w:rsidP="00F2305E">
      <w:pPr>
        <w:pStyle w:val="Heading3"/>
        <w:rPr>
          <w:rFonts w:ascii="Arial" w:hAnsi="Arial" w:cs="Arial"/>
          <w:b w:val="0"/>
          <w:bCs w:val="0"/>
          <w:sz w:val="22"/>
          <w:szCs w:val="22"/>
        </w:rPr>
      </w:pPr>
      <w:r w:rsidRPr="009A238A">
        <w:rPr>
          <w:rFonts w:ascii="Arial" w:hAnsi="Arial" w:cs="Arial"/>
          <w:sz w:val="22"/>
          <w:szCs w:val="22"/>
        </w:rPr>
        <w:t xml:space="preserve">OTHER ESSENTIAL CRITERIA: </w:t>
      </w:r>
    </w:p>
    <w:p w14:paraId="36C2EC45" w14:textId="20A6F7B8" w:rsidR="00F2305E" w:rsidRPr="009A238A" w:rsidRDefault="00F2305E" w:rsidP="00F2305E">
      <w:pPr>
        <w:numPr>
          <w:ilvl w:val="0"/>
          <w:numId w:val="29"/>
        </w:numPr>
        <w:spacing w:after="200" w:line="276" w:lineRule="auto"/>
        <w:contextualSpacing/>
        <w:rPr>
          <w:rFonts w:ascii="Arial" w:hAnsi="Arial" w:cs="Arial"/>
          <w:sz w:val="22"/>
          <w:szCs w:val="22"/>
        </w:rPr>
      </w:pPr>
      <w:r w:rsidRPr="009A238A">
        <w:rPr>
          <w:rFonts w:ascii="Arial" w:hAnsi="Arial" w:cs="Arial"/>
          <w:sz w:val="22"/>
          <w:szCs w:val="22"/>
        </w:rPr>
        <w:t>Commitment to and understanding of equal opportunities issues within a diverse and multicultural environment</w:t>
      </w:r>
      <w:r w:rsidR="009A238A" w:rsidRPr="009A238A">
        <w:rPr>
          <w:rFonts w:ascii="Arial" w:hAnsi="Arial" w:cs="Arial"/>
          <w:sz w:val="22"/>
          <w:szCs w:val="22"/>
        </w:rPr>
        <w:t>.</w:t>
      </w:r>
      <w:r w:rsidRPr="009A238A">
        <w:rPr>
          <w:rFonts w:ascii="Arial" w:hAnsi="Arial" w:cs="Arial"/>
          <w:sz w:val="22"/>
          <w:szCs w:val="22"/>
        </w:rPr>
        <w:t xml:space="preserve"> (I)</w:t>
      </w:r>
    </w:p>
    <w:p w14:paraId="6EEEE735" w14:textId="385A80D6" w:rsidR="00F2305E" w:rsidRPr="009A238A" w:rsidRDefault="00F2305E" w:rsidP="00F2305E">
      <w:pPr>
        <w:numPr>
          <w:ilvl w:val="0"/>
          <w:numId w:val="29"/>
        </w:numPr>
        <w:spacing w:after="200" w:line="276" w:lineRule="auto"/>
        <w:contextualSpacing/>
        <w:rPr>
          <w:rFonts w:ascii="Arial" w:hAnsi="Arial" w:cs="Arial"/>
          <w:i/>
          <w:iCs/>
          <w:sz w:val="22"/>
          <w:szCs w:val="22"/>
        </w:rPr>
      </w:pPr>
      <w:r w:rsidRPr="009A238A">
        <w:rPr>
          <w:rFonts w:ascii="Arial" w:hAnsi="Arial" w:cs="Arial"/>
          <w:sz w:val="22"/>
          <w:szCs w:val="22"/>
        </w:rPr>
        <w:t>Experience of working with disabled clients and recognising intersectionality within the disability community</w:t>
      </w:r>
      <w:r w:rsidR="009A238A" w:rsidRPr="009A238A">
        <w:rPr>
          <w:rFonts w:ascii="Arial" w:hAnsi="Arial" w:cs="Arial"/>
          <w:sz w:val="22"/>
          <w:szCs w:val="22"/>
        </w:rPr>
        <w:t>.</w:t>
      </w:r>
      <w:r w:rsidRPr="009A238A">
        <w:rPr>
          <w:rFonts w:ascii="Arial" w:hAnsi="Arial" w:cs="Arial"/>
          <w:sz w:val="22"/>
          <w:szCs w:val="22"/>
        </w:rPr>
        <w:t xml:space="preserve"> (I)</w:t>
      </w:r>
      <w:r w:rsidRPr="009A238A">
        <w:rPr>
          <w:rFonts w:ascii="Arial" w:hAnsi="Arial" w:cs="Arial"/>
          <w:sz w:val="22"/>
          <w:szCs w:val="22"/>
          <w:u w:val="single"/>
        </w:rPr>
        <w:t xml:space="preserve"> </w:t>
      </w:r>
    </w:p>
    <w:p w14:paraId="0881F3D8" w14:textId="77777777" w:rsidR="00F2305E" w:rsidRDefault="00F2305E" w:rsidP="004E0566">
      <w:pPr>
        <w:spacing w:after="30" w:line="249" w:lineRule="auto"/>
        <w:ind w:right="76"/>
        <w:rPr>
          <w:rFonts w:ascii="Arial" w:hAnsi="Arial" w:cs="Arial"/>
          <w:b/>
          <w:sz w:val="22"/>
          <w:szCs w:val="22"/>
        </w:rPr>
      </w:pPr>
    </w:p>
    <w:p w14:paraId="10DA46E9" w14:textId="77777777" w:rsidR="00F2305E" w:rsidRDefault="00F2305E" w:rsidP="004E0566">
      <w:pPr>
        <w:spacing w:after="30" w:line="249" w:lineRule="auto"/>
        <w:ind w:right="76"/>
        <w:rPr>
          <w:rFonts w:ascii="Arial" w:hAnsi="Arial" w:cs="Arial"/>
          <w:b/>
          <w:sz w:val="22"/>
          <w:szCs w:val="22"/>
        </w:rPr>
      </w:pPr>
    </w:p>
    <w:p w14:paraId="28BE3758" w14:textId="77777777" w:rsidR="00F2305E" w:rsidRDefault="00F2305E" w:rsidP="004E0566">
      <w:pPr>
        <w:spacing w:after="30" w:line="249" w:lineRule="auto"/>
        <w:ind w:right="76"/>
        <w:rPr>
          <w:rFonts w:ascii="Arial" w:hAnsi="Arial" w:cs="Arial"/>
          <w:b/>
          <w:sz w:val="22"/>
          <w:szCs w:val="22"/>
        </w:rPr>
      </w:pPr>
    </w:p>
    <w:p w14:paraId="44C05852" w14:textId="77777777" w:rsidR="00F2305E" w:rsidRDefault="00F2305E" w:rsidP="004E0566">
      <w:pPr>
        <w:spacing w:after="30" w:line="249" w:lineRule="auto"/>
        <w:ind w:right="76"/>
        <w:rPr>
          <w:rFonts w:ascii="Arial" w:hAnsi="Arial" w:cs="Arial"/>
          <w:b/>
          <w:sz w:val="22"/>
          <w:szCs w:val="22"/>
        </w:rPr>
      </w:pPr>
    </w:p>
    <w:p w14:paraId="5361768E" w14:textId="77777777" w:rsidR="00F2305E" w:rsidRDefault="00F2305E" w:rsidP="004E0566">
      <w:pPr>
        <w:spacing w:after="30" w:line="249" w:lineRule="auto"/>
        <w:ind w:right="76"/>
        <w:rPr>
          <w:rFonts w:ascii="Arial" w:hAnsi="Arial" w:cs="Arial"/>
          <w:b/>
          <w:sz w:val="22"/>
          <w:szCs w:val="22"/>
        </w:rPr>
      </w:pPr>
    </w:p>
    <w:p w14:paraId="7E153E5E" w14:textId="77777777" w:rsidR="00F2305E" w:rsidRDefault="00F2305E" w:rsidP="004E0566">
      <w:pPr>
        <w:spacing w:after="30" w:line="249" w:lineRule="auto"/>
        <w:ind w:right="76"/>
        <w:rPr>
          <w:rFonts w:ascii="Arial" w:hAnsi="Arial" w:cs="Arial"/>
          <w:b/>
          <w:sz w:val="22"/>
          <w:szCs w:val="22"/>
        </w:rPr>
      </w:pPr>
    </w:p>
    <w:p w14:paraId="69443375" w14:textId="77777777" w:rsidR="00F2305E" w:rsidRDefault="00F2305E" w:rsidP="004E0566">
      <w:pPr>
        <w:spacing w:after="30" w:line="249" w:lineRule="auto"/>
        <w:ind w:right="76"/>
        <w:rPr>
          <w:rFonts w:ascii="Arial" w:hAnsi="Arial" w:cs="Arial"/>
          <w:b/>
          <w:sz w:val="22"/>
          <w:szCs w:val="22"/>
        </w:rPr>
      </w:pPr>
    </w:p>
    <w:p w14:paraId="0701EE34" w14:textId="77777777" w:rsidR="00F2305E" w:rsidRDefault="00F2305E" w:rsidP="004E0566">
      <w:pPr>
        <w:spacing w:after="30" w:line="249" w:lineRule="auto"/>
        <w:ind w:right="76"/>
        <w:rPr>
          <w:rFonts w:ascii="Arial" w:hAnsi="Arial" w:cs="Arial"/>
          <w:b/>
          <w:sz w:val="22"/>
          <w:szCs w:val="22"/>
        </w:rPr>
      </w:pPr>
    </w:p>
    <w:p w14:paraId="79AEA082" w14:textId="77777777" w:rsidR="00F2305E" w:rsidRDefault="00F2305E" w:rsidP="004E0566">
      <w:pPr>
        <w:spacing w:after="30" w:line="249" w:lineRule="auto"/>
        <w:ind w:right="76"/>
        <w:rPr>
          <w:rFonts w:ascii="Arial" w:hAnsi="Arial" w:cs="Arial"/>
          <w:b/>
          <w:sz w:val="22"/>
          <w:szCs w:val="22"/>
        </w:rPr>
      </w:pPr>
    </w:p>
    <w:p w14:paraId="1F7010D0" w14:textId="77777777" w:rsidR="00F2305E" w:rsidRDefault="00F2305E" w:rsidP="004E0566">
      <w:pPr>
        <w:spacing w:after="30" w:line="249" w:lineRule="auto"/>
        <w:ind w:right="76"/>
        <w:rPr>
          <w:rFonts w:ascii="Arial" w:hAnsi="Arial" w:cs="Arial"/>
          <w:b/>
          <w:sz w:val="22"/>
          <w:szCs w:val="22"/>
        </w:rPr>
      </w:pPr>
    </w:p>
    <w:p w14:paraId="598B714B" w14:textId="77777777" w:rsidR="00F2305E" w:rsidRDefault="00F2305E" w:rsidP="004E0566">
      <w:pPr>
        <w:spacing w:after="30" w:line="249" w:lineRule="auto"/>
        <w:ind w:right="76"/>
        <w:rPr>
          <w:rFonts w:ascii="Arial" w:hAnsi="Arial" w:cs="Arial"/>
          <w:b/>
          <w:sz w:val="22"/>
          <w:szCs w:val="22"/>
        </w:rPr>
      </w:pPr>
    </w:p>
    <w:p w14:paraId="1745849B" w14:textId="77777777" w:rsidR="00F2305E" w:rsidRDefault="00F2305E" w:rsidP="004E0566">
      <w:pPr>
        <w:spacing w:after="30" w:line="249" w:lineRule="auto"/>
        <w:ind w:right="76"/>
        <w:rPr>
          <w:rFonts w:ascii="Arial" w:hAnsi="Arial" w:cs="Arial"/>
          <w:b/>
          <w:sz w:val="22"/>
          <w:szCs w:val="22"/>
        </w:rPr>
      </w:pPr>
    </w:p>
    <w:p w14:paraId="613AC482" w14:textId="77777777" w:rsidR="00F2305E" w:rsidRDefault="00F2305E" w:rsidP="004E0566">
      <w:pPr>
        <w:spacing w:after="30" w:line="249" w:lineRule="auto"/>
        <w:ind w:right="76"/>
        <w:rPr>
          <w:rFonts w:ascii="Arial" w:hAnsi="Arial" w:cs="Arial"/>
          <w:b/>
          <w:sz w:val="22"/>
          <w:szCs w:val="22"/>
        </w:rPr>
      </w:pPr>
    </w:p>
    <w:p w14:paraId="3A57EAEC" w14:textId="77777777" w:rsidR="00F2305E" w:rsidRDefault="00F2305E" w:rsidP="004E0566">
      <w:pPr>
        <w:spacing w:after="30" w:line="249" w:lineRule="auto"/>
        <w:ind w:right="76"/>
        <w:rPr>
          <w:rFonts w:ascii="Arial" w:hAnsi="Arial" w:cs="Arial"/>
          <w:b/>
          <w:sz w:val="22"/>
          <w:szCs w:val="22"/>
        </w:rPr>
      </w:pPr>
    </w:p>
    <w:p w14:paraId="71432671" w14:textId="77777777" w:rsidR="00F2305E" w:rsidRDefault="00F2305E" w:rsidP="004E0566">
      <w:pPr>
        <w:spacing w:after="30" w:line="249" w:lineRule="auto"/>
        <w:ind w:right="76"/>
        <w:rPr>
          <w:rFonts w:ascii="Arial" w:hAnsi="Arial" w:cs="Arial"/>
          <w:b/>
          <w:sz w:val="22"/>
          <w:szCs w:val="22"/>
        </w:rPr>
      </w:pPr>
    </w:p>
    <w:p w14:paraId="3F34AF6F" w14:textId="77777777" w:rsidR="00F2305E" w:rsidRDefault="00F2305E" w:rsidP="004E0566">
      <w:pPr>
        <w:spacing w:after="30" w:line="249" w:lineRule="auto"/>
        <w:ind w:right="76"/>
        <w:rPr>
          <w:rFonts w:ascii="Arial" w:hAnsi="Arial" w:cs="Arial"/>
          <w:b/>
          <w:sz w:val="22"/>
          <w:szCs w:val="22"/>
        </w:rPr>
      </w:pPr>
    </w:p>
    <w:p w14:paraId="6D00A192" w14:textId="77777777" w:rsidR="00F2305E" w:rsidRDefault="00F2305E" w:rsidP="004E0566">
      <w:pPr>
        <w:spacing w:after="30" w:line="249" w:lineRule="auto"/>
        <w:ind w:right="76"/>
        <w:rPr>
          <w:rFonts w:ascii="Arial" w:hAnsi="Arial" w:cs="Arial"/>
          <w:b/>
          <w:sz w:val="22"/>
          <w:szCs w:val="22"/>
        </w:rPr>
      </w:pPr>
    </w:p>
    <w:p w14:paraId="4FE21DED" w14:textId="77777777" w:rsidR="00F2305E" w:rsidRDefault="00F2305E" w:rsidP="004E0566">
      <w:pPr>
        <w:spacing w:after="30" w:line="249" w:lineRule="auto"/>
        <w:ind w:right="76"/>
        <w:rPr>
          <w:rFonts w:ascii="Arial" w:hAnsi="Arial" w:cs="Arial"/>
          <w:b/>
          <w:sz w:val="22"/>
          <w:szCs w:val="22"/>
        </w:rPr>
      </w:pPr>
    </w:p>
    <w:p w14:paraId="0B572F8B" w14:textId="30A2F7F2" w:rsidR="004B4368" w:rsidRPr="004E0566" w:rsidRDefault="004B4368" w:rsidP="004E0566">
      <w:pPr>
        <w:spacing w:after="30" w:line="249" w:lineRule="auto"/>
        <w:ind w:right="76"/>
        <w:rPr>
          <w:rFonts w:ascii="Arial" w:eastAsia="Arial" w:hAnsi="Arial" w:cs="Arial"/>
          <w:color w:val="000000"/>
          <w:sz w:val="22"/>
          <w:szCs w:val="22"/>
        </w:rPr>
      </w:pPr>
      <w:r w:rsidRPr="004E0566">
        <w:rPr>
          <w:rFonts w:ascii="Arial" w:hAnsi="Arial" w:cs="Arial"/>
          <w:b/>
          <w:sz w:val="22"/>
          <w:szCs w:val="22"/>
        </w:rPr>
        <w:t>Criteria tested by</w:t>
      </w:r>
      <w:r w:rsidRPr="004E0566">
        <w:rPr>
          <w:rFonts w:ascii="Arial" w:hAnsi="Arial" w:cs="Arial"/>
          <w:sz w:val="22"/>
          <w:szCs w:val="22"/>
        </w:rPr>
        <w:t xml:space="preserve"> </w:t>
      </w:r>
      <w:r w:rsidRPr="004E0566">
        <w:rPr>
          <w:rFonts w:ascii="Arial" w:hAnsi="Arial" w:cs="Arial"/>
          <w:b/>
          <w:sz w:val="22"/>
          <w:szCs w:val="22"/>
        </w:rPr>
        <w:t xml:space="preserve">Key: </w:t>
      </w:r>
    </w:p>
    <w:p w14:paraId="2AC7ABC2"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A = Application form        </w:t>
      </w:r>
    </w:p>
    <w:p w14:paraId="4914F729"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C = Certification        </w:t>
      </w:r>
    </w:p>
    <w:p w14:paraId="6726F7E2" w14:textId="09546FD9" w:rsidR="00545D17" w:rsidRPr="00DE4919" w:rsidRDefault="004B4368" w:rsidP="00B30178">
      <w:pPr>
        <w:rPr>
          <w:rFonts w:ascii="Arial" w:hAnsi="Arial" w:cs="Arial"/>
          <w:sz w:val="22"/>
          <w:szCs w:val="22"/>
        </w:rPr>
      </w:pPr>
      <w:r w:rsidRPr="00DE4919">
        <w:rPr>
          <w:rFonts w:ascii="Arial" w:hAnsi="Arial" w:cs="Arial"/>
          <w:sz w:val="22"/>
          <w:szCs w:val="22"/>
        </w:rPr>
        <w:t xml:space="preserve">I = Interview          </w:t>
      </w:r>
      <w:permEnd w:id="1180701408"/>
    </w:p>
    <w:sectPr w:rsidR="00545D17" w:rsidRPr="00DE4919"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2FDD" w14:textId="77777777" w:rsidR="00F05557" w:rsidRDefault="00F05557" w:rsidP="009962E4">
      <w:r>
        <w:separator/>
      </w:r>
    </w:p>
  </w:endnote>
  <w:endnote w:type="continuationSeparator" w:id="0">
    <w:p w14:paraId="563B6A77" w14:textId="77777777" w:rsidR="00F05557" w:rsidRDefault="00F0555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03FF" w14:textId="77777777" w:rsidR="00F05557" w:rsidRDefault="00F05557" w:rsidP="009962E4">
      <w:r>
        <w:separator/>
      </w:r>
    </w:p>
  </w:footnote>
  <w:footnote w:type="continuationSeparator" w:id="0">
    <w:p w14:paraId="7DB2C46A" w14:textId="77777777" w:rsidR="00F05557" w:rsidRDefault="00F0555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2751"/>
    <w:multiLevelType w:val="hybridMultilevel"/>
    <w:tmpl w:val="087253C6"/>
    <w:lvl w:ilvl="0" w:tplc="2EA86FF4">
      <w:start w:val="1"/>
      <w:numFmt w:val="decimal"/>
      <w:lvlText w:val="%1."/>
      <w:lvlJc w:val="left"/>
      <w:pPr>
        <w:ind w:left="720" w:hanging="360"/>
      </w:pPr>
    </w:lvl>
    <w:lvl w:ilvl="1" w:tplc="5E1E1B58">
      <w:start w:val="1"/>
      <w:numFmt w:val="lowerLetter"/>
      <w:lvlText w:val="%2."/>
      <w:lvlJc w:val="left"/>
      <w:pPr>
        <w:ind w:left="1440" w:hanging="360"/>
      </w:pPr>
    </w:lvl>
    <w:lvl w:ilvl="2" w:tplc="655A9BBE">
      <w:start w:val="1"/>
      <w:numFmt w:val="lowerRoman"/>
      <w:lvlText w:val="%3."/>
      <w:lvlJc w:val="right"/>
      <w:pPr>
        <w:ind w:left="2160" w:hanging="180"/>
      </w:pPr>
    </w:lvl>
    <w:lvl w:ilvl="3" w:tplc="3DAA056E">
      <w:start w:val="1"/>
      <w:numFmt w:val="decimal"/>
      <w:lvlText w:val="%4."/>
      <w:lvlJc w:val="left"/>
      <w:pPr>
        <w:ind w:left="2880" w:hanging="360"/>
      </w:pPr>
    </w:lvl>
    <w:lvl w:ilvl="4" w:tplc="CD1C3906">
      <w:start w:val="1"/>
      <w:numFmt w:val="lowerLetter"/>
      <w:lvlText w:val="%5."/>
      <w:lvlJc w:val="left"/>
      <w:pPr>
        <w:ind w:left="3600" w:hanging="360"/>
      </w:pPr>
    </w:lvl>
    <w:lvl w:ilvl="5" w:tplc="E6C6E9FC">
      <w:start w:val="1"/>
      <w:numFmt w:val="lowerRoman"/>
      <w:lvlText w:val="%6."/>
      <w:lvlJc w:val="right"/>
      <w:pPr>
        <w:ind w:left="4320" w:hanging="180"/>
      </w:pPr>
    </w:lvl>
    <w:lvl w:ilvl="6" w:tplc="1DB632BA">
      <w:start w:val="1"/>
      <w:numFmt w:val="decimal"/>
      <w:lvlText w:val="%7."/>
      <w:lvlJc w:val="left"/>
      <w:pPr>
        <w:ind w:left="5040" w:hanging="360"/>
      </w:pPr>
    </w:lvl>
    <w:lvl w:ilvl="7" w:tplc="6626352A">
      <w:start w:val="1"/>
      <w:numFmt w:val="lowerLetter"/>
      <w:lvlText w:val="%8."/>
      <w:lvlJc w:val="left"/>
      <w:pPr>
        <w:ind w:left="5760" w:hanging="360"/>
      </w:pPr>
    </w:lvl>
    <w:lvl w:ilvl="8" w:tplc="D870E87A">
      <w:start w:val="1"/>
      <w:numFmt w:val="lowerRoman"/>
      <w:lvlText w:val="%9."/>
      <w:lvlJc w:val="right"/>
      <w:pPr>
        <w:ind w:left="6480" w:hanging="180"/>
      </w:pPr>
    </w:lvl>
  </w:abstractNum>
  <w:abstractNum w:abstractNumId="1" w15:restartNumberingAfterBreak="0">
    <w:nsid w:val="033001B3"/>
    <w:multiLevelType w:val="hybridMultilevel"/>
    <w:tmpl w:val="6DC0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6A5A7A"/>
    <w:multiLevelType w:val="hybridMultilevel"/>
    <w:tmpl w:val="7348ECCE"/>
    <w:lvl w:ilvl="0" w:tplc="3C760BEA">
      <w:start w:val="1"/>
      <w:numFmt w:val="bullet"/>
      <w:lvlText w:val="o"/>
      <w:lvlJc w:val="left"/>
      <w:pPr>
        <w:ind w:left="720" w:hanging="360"/>
      </w:pPr>
      <w:rPr>
        <w:rFonts w:ascii="Courier New" w:hAnsi="Courier New" w:hint="default"/>
      </w:rPr>
    </w:lvl>
    <w:lvl w:ilvl="1" w:tplc="8E8067C2">
      <w:start w:val="1"/>
      <w:numFmt w:val="bullet"/>
      <w:lvlText w:val="o"/>
      <w:lvlJc w:val="left"/>
      <w:pPr>
        <w:ind w:left="1440" w:hanging="360"/>
      </w:pPr>
      <w:rPr>
        <w:rFonts w:ascii="Courier New" w:hAnsi="Courier New" w:hint="default"/>
      </w:rPr>
    </w:lvl>
    <w:lvl w:ilvl="2" w:tplc="D6D68942">
      <w:start w:val="1"/>
      <w:numFmt w:val="bullet"/>
      <w:lvlText w:val=""/>
      <w:lvlJc w:val="left"/>
      <w:pPr>
        <w:ind w:left="2160" w:hanging="360"/>
      </w:pPr>
      <w:rPr>
        <w:rFonts w:ascii="Wingdings" w:hAnsi="Wingdings" w:hint="default"/>
      </w:rPr>
    </w:lvl>
    <w:lvl w:ilvl="3" w:tplc="47C6D682">
      <w:start w:val="1"/>
      <w:numFmt w:val="bullet"/>
      <w:lvlText w:val=""/>
      <w:lvlJc w:val="left"/>
      <w:pPr>
        <w:ind w:left="2880" w:hanging="360"/>
      </w:pPr>
      <w:rPr>
        <w:rFonts w:ascii="Symbol" w:hAnsi="Symbol" w:hint="default"/>
      </w:rPr>
    </w:lvl>
    <w:lvl w:ilvl="4" w:tplc="D82811F0">
      <w:start w:val="1"/>
      <w:numFmt w:val="bullet"/>
      <w:lvlText w:val="o"/>
      <w:lvlJc w:val="left"/>
      <w:pPr>
        <w:ind w:left="3600" w:hanging="360"/>
      </w:pPr>
      <w:rPr>
        <w:rFonts w:ascii="Courier New" w:hAnsi="Courier New" w:hint="default"/>
      </w:rPr>
    </w:lvl>
    <w:lvl w:ilvl="5" w:tplc="7B34F460">
      <w:start w:val="1"/>
      <w:numFmt w:val="bullet"/>
      <w:lvlText w:val=""/>
      <w:lvlJc w:val="left"/>
      <w:pPr>
        <w:ind w:left="4320" w:hanging="360"/>
      </w:pPr>
      <w:rPr>
        <w:rFonts w:ascii="Wingdings" w:hAnsi="Wingdings" w:hint="default"/>
      </w:rPr>
    </w:lvl>
    <w:lvl w:ilvl="6" w:tplc="8654E9E8">
      <w:start w:val="1"/>
      <w:numFmt w:val="bullet"/>
      <w:lvlText w:val=""/>
      <w:lvlJc w:val="left"/>
      <w:pPr>
        <w:ind w:left="5040" w:hanging="360"/>
      </w:pPr>
      <w:rPr>
        <w:rFonts w:ascii="Symbol" w:hAnsi="Symbol" w:hint="default"/>
      </w:rPr>
    </w:lvl>
    <w:lvl w:ilvl="7" w:tplc="EB4A3A0E">
      <w:start w:val="1"/>
      <w:numFmt w:val="bullet"/>
      <w:lvlText w:val="o"/>
      <w:lvlJc w:val="left"/>
      <w:pPr>
        <w:ind w:left="5760" w:hanging="360"/>
      </w:pPr>
      <w:rPr>
        <w:rFonts w:ascii="Courier New" w:hAnsi="Courier New" w:hint="default"/>
      </w:rPr>
    </w:lvl>
    <w:lvl w:ilvl="8" w:tplc="AF8ACD96">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A564D"/>
    <w:multiLevelType w:val="hybridMultilevel"/>
    <w:tmpl w:val="41A8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D7EA0"/>
    <w:multiLevelType w:val="hybridMultilevel"/>
    <w:tmpl w:val="45EE2C3A"/>
    <w:lvl w:ilvl="0" w:tplc="0F6C07CA">
      <w:start w:val="1"/>
      <w:numFmt w:val="bullet"/>
      <w:lvlText w:val="o"/>
      <w:lvlJc w:val="left"/>
      <w:pPr>
        <w:ind w:left="720" w:hanging="360"/>
      </w:pPr>
      <w:rPr>
        <w:rFonts w:ascii="Courier New" w:hAnsi="Courier New" w:hint="default"/>
      </w:rPr>
    </w:lvl>
    <w:lvl w:ilvl="1" w:tplc="3708B67C">
      <w:start w:val="1"/>
      <w:numFmt w:val="bullet"/>
      <w:lvlText w:val="o"/>
      <w:lvlJc w:val="left"/>
      <w:pPr>
        <w:ind w:left="1440" w:hanging="360"/>
      </w:pPr>
      <w:rPr>
        <w:rFonts w:ascii="Courier New" w:hAnsi="Courier New" w:hint="default"/>
      </w:rPr>
    </w:lvl>
    <w:lvl w:ilvl="2" w:tplc="4CB081E8">
      <w:start w:val="1"/>
      <w:numFmt w:val="bullet"/>
      <w:lvlText w:val=""/>
      <w:lvlJc w:val="left"/>
      <w:pPr>
        <w:ind w:left="2160" w:hanging="360"/>
      </w:pPr>
      <w:rPr>
        <w:rFonts w:ascii="Wingdings" w:hAnsi="Wingdings" w:hint="default"/>
      </w:rPr>
    </w:lvl>
    <w:lvl w:ilvl="3" w:tplc="006A45D8">
      <w:start w:val="1"/>
      <w:numFmt w:val="bullet"/>
      <w:lvlText w:val=""/>
      <w:lvlJc w:val="left"/>
      <w:pPr>
        <w:ind w:left="2880" w:hanging="360"/>
      </w:pPr>
      <w:rPr>
        <w:rFonts w:ascii="Symbol" w:hAnsi="Symbol" w:hint="default"/>
      </w:rPr>
    </w:lvl>
    <w:lvl w:ilvl="4" w:tplc="F5905588">
      <w:start w:val="1"/>
      <w:numFmt w:val="bullet"/>
      <w:lvlText w:val="o"/>
      <w:lvlJc w:val="left"/>
      <w:pPr>
        <w:ind w:left="3600" w:hanging="360"/>
      </w:pPr>
      <w:rPr>
        <w:rFonts w:ascii="Courier New" w:hAnsi="Courier New" w:hint="default"/>
      </w:rPr>
    </w:lvl>
    <w:lvl w:ilvl="5" w:tplc="D62CCFF8">
      <w:start w:val="1"/>
      <w:numFmt w:val="bullet"/>
      <w:lvlText w:val=""/>
      <w:lvlJc w:val="left"/>
      <w:pPr>
        <w:ind w:left="4320" w:hanging="360"/>
      </w:pPr>
      <w:rPr>
        <w:rFonts w:ascii="Wingdings" w:hAnsi="Wingdings" w:hint="default"/>
      </w:rPr>
    </w:lvl>
    <w:lvl w:ilvl="6" w:tplc="D68A05EE">
      <w:start w:val="1"/>
      <w:numFmt w:val="bullet"/>
      <w:lvlText w:val=""/>
      <w:lvlJc w:val="left"/>
      <w:pPr>
        <w:ind w:left="5040" w:hanging="360"/>
      </w:pPr>
      <w:rPr>
        <w:rFonts w:ascii="Symbol" w:hAnsi="Symbol" w:hint="default"/>
      </w:rPr>
    </w:lvl>
    <w:lvl w:ilvl="7" w:tplc="EE34BFB8">
      <w:start w:val="1"/>
      <w:numFmt w:val="bullet"/>
      <w:lvlText w:val="o"/>
      <w:lvlJc w:val="left"/>
      <w:pPr>
        <w:ind w:left="5760" w:hanging="360"/>
      </w:pPr>
      <w:rPr>
        <w:rFonts w:ascii="Courier New" w:hAnsi="Courier New" w:hint="default"/>
      </w:rPr>
    </w:lvl>
    <w:lvl w:ilvl="8" w:tplc="69682322">
      <w:start w:val="1"/>
      <w:numFmt w:val="bullet"/>
      <w:lvlText w:val=""/>
      <w:lvlJc w:val="left"/>
      <w:pPr>
        <w:ind w:left="6480" w:hanging="360"/>
      </w:pPr>
      <w:rPr>
        <w:rFonts w:ascii="Wingdings" w:hAnsi="Wingdings" w:hint="default"/>
      </w:rPr>
    </w:lvl>
  </w:abstractNum>
  <w:abstractNum w:abstractNumId="7" w15:restartNumberingAfterBreak="0">
    <w:nsid w:val="2CF14BA9"/>
    <w:multiLevelType w:val="hybridMultilevel"/>
    <w:tmpl w:val="A5368CA0"/>
    <w:lvl w:ilvl="0" w:tplc="69929D02">
      <w:start w:val="1"/>
      <w:numFmt w:val="bullet"/>
      <w:lvlText w:val="o"/>
      <w:lvlJc w:val="left"/>
      <w:pPr>
        <w:ind w:left="720" w:hanging="360"/>
      </w:pPr>
      <w:rPr>
        <w:rFonts w:ascii="Courier New" w:hAnsi="Courier New" w:hint="default"/>
      </w:rPr>
    </w:lvl>
    <w:lvl w:ilvl="1" w:tplc="C4BA8A42">
      <w:start w:val="1"/>
      <w:numFmt w:val="bullet"/>
      <w:lvlText w:val="o"/>
      <w:lvlJc w:val="left"/>
      <w:pPr>
        <w:ind w:left="1440" w:hanging="360"/>
      </w:pPr>
      <w:rPr>
        <w:rFonts w:ascii="Courier New" w:hAnsi="Courier New" w:hint="default"/>
      </w:rPr>
    </w:lvl>
    <w:lvl w:ilvl="2" w:tplc="87B81F5A">
      <w:start w:val="1"/>
      <w:numFmt w:val="bullet"/>
      <w:lvlText w:val=""/>
      <w:lvlJc w:val="left"/>
      <w:pPr>
        <w:ind w:left="2160" w:hanging="360"/>
      </w:pPr>
      <w:rPr>
        <w:rFonts w:ascii="Wingdings" w:hAnsi="Wingdings" w:hint="default"/>
      </w:rPr>
    </w:lvl>
    <w:lvl w:ilvl="3" w:tplc="35764C3E">
      <w:start w:val="1"/>
      <w:numFmt w:val="bullet"/>
      <w:lvlText w:val=""/>
      <w:lvlJc w:val="left"/>
      <w:pPr>
        <w:ind w:left="2880" w:hanging="360"/>
      </w:pPr>
      <w:rPr>
        <w:rFonts w:ascii="Symbol" w:hAnsi="Symbol" w:hint="default"/>
      </w:rPr>
    </w:lvl>
    <w:lvl w:ilvl="4" w:tplc="38B4BD94">
      <w:start w:val="1"/>
      <w:numFmt w:val="bullet"/>
      <w:lvlText w:val="o"/>
      <w:lvlJc w:val="left"/>
      <w:pPr>
        <w:ind w:left="3600" w:hanging="360"/>
      </w:pPr>
      <w:rPr>
        <w:rFonts w:ascii="Courier New" w:hAnsi="Courier New" w:hint="default"/>
      </w:rPr>
    </w:lvl>
    <w:lvl w:ilvl="5" w:tplc="8CE6C66C">
      <w:start w:val="1"/>
      <w:numFmt w:val="bullet"/>
      <w:lvlText w:val=""/>
      <w:lvlJc w:val="left"/>
      <w:pPr>
        <w:ind w:left="4320" w:hanging="360"/>
      </w:pPr>
      <w:rPr>
        <w:rFonts w:ascii="Wingdings" w:hAnsi="Wingdings" w:hint="default"/>
      </w:rPr>
    </w:lvl>
    <w:lvl w:ilvl="6" w:tplc="9732E8FE">
      <w:start w:val="1"/>
      <w:numFmt w:val="bullet"/>
      <w:lvlText w:val=""/>
      <w:lvlJc w:val="left"/>
      <w:pPr>
        <w:ind w:left="5040" w:hanging="360"/>
      </w:pPr>
      <w:rPr>
        <w:rFonts w:ascii="Symbol" w:hAnsi="Symbol" w:hint="default"/>
      </w:rPr>
    </w:lvl>
    <w:lvl w:ilvl="7" w:tplc="090C67D6">
      <w:start w:val="1"/>
      <w:numFmt w:val="bullet"/>
      <w:lvlText w:val="o"/>
      <w:lvlJc w:val="left"/>
      <w:pPr>
        <w:ind w:left="5760" w:hanging="360"/>
      </w:pPr>
      <w:rPr>
        <w:rFonts w:ascii="Courier New" w:hAnsi="Courier New" w:hint="default"/>
      </w:rPr>
    </w:lvl>
    <w:lvl w:ilvl="8" w:tplc="03E252BA">
      <w:start w:val="1"/>
      <w:numFmt w:val="bullet"/>
      <w:lvlText w:val=""/>
      <w:lvlJc w:val="left"/>
      <w:pPr>
        <w:ind w:left="6480" w:hanging="360"/>
      </w:pPr>
      <w:rPr>
        <w:rFonts w:ascii="Wingdings" w:hAnsi="Wingdings" w:hint="default"/>
      </w:rPr>
    </w:lvl>
  </w:abstractNum>
  <w:abstractNum w:abstractNumId="8" w15:restartNumberingAfterBreak="0">
    <w:nsid w:val="33F17043"/>
    <w:multiLevelType w:val="hybridMultilevel"/>
    <w:tmpl w:val="F6BE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829384D"/>
    <w:multiLevelType w:val="hybridMultilevel"/>
    <w:tmpl w:val="4BA6973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616F0B"/>
    <w:multiLevelType w:val="hybridMultilevel"/>
    <w:tmpl w:val="F5DE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A06AD8"/>
    <w:multiLevelType w:val="hybridMultilevel"/>
    <w:tmpl w:val="DEA62418"/>
    <w:lvl w:ilvl="0" w:tplc="0674E50E">
      <w:start w:val="1"/>
      <w:numFmt w:val="decimal"/>
      <w:lvlText w:val="%1."/>
      <w:lvlJc w:val="left"/>
      <w:pPr>
        <w:ind w:left="720" w:hanging="360"/>
      </w:pPr>
    </w:lvl>
    <w:lvl w:ilvl="1" w:tplc="D8CA605A">
      <w:start w:val="1"/>
      <w:numFmt w:val="lowerLetter"/>
      <w:lvlText w:val="%2."/>
      <w:lvlJc w:val="left"/>
      <w:pPr>
        <w:ind w:left="1440" w:hanging="360"/>
      </w:pPr>
    </w:lvl>
    <w:lvl w:ilvl="2" w:tplc="DECCED74">
      <w:start w:val="1"/>
      <w:numFmt w:val="lowerRoman"/>
      <w:lvlText w:val="%3."/>
      <w:lvlJc w:val="right"/>
      <w:pPr>
        <w:ind w:left="2160" w:hanging="180"/>
      </w:pPr>
    </w:lvl>
    <w:lvl w:ilvl="3" w:tplc="1284C2B2">
      <w:start w:val="1"/>
      <w:numFmt w:val="decimal"/>
      <w:lvlText w:val="%4."/>
      <w:lvlJc w:val="left"/>
      <w:pPr>
        <w:ind w:left="2880" w:hanging="360"/>
      </w:pPr>
    </w:lvl>
    <w:lvl w:ilvl="4" w:tplc="CA2EBC88">
      <w:start w:val="1"/>
      <w:numFmt w:val="lowerLetter"/>
      <w:lvlText w:val="%5."/>
      <w:lvlJc w:val="left"/>
      <w:pPr>
        <w:ind w:left="3600" w:hanging="360"/>
      </w:pPr>
    </w:lvl>
    <w:lvl w:ilvl="5" w:tplc="42A2C40E">
      <w:start w:val="1"/>
      <w:numFmt w:val="lowerRoman"/>
      <w:lvlText w:val="%6."/>
      <w:lvlJc w:val="right"/>
      <w:pPr>
        <w:ind w:left="4320" w:hanging="180"/>
      </w:pPr>
    </w:lvl>
    <w:lvl w:ilvl="6" w:tplc="F8E4F4FE">
      <w:start w:val="1"/>
      <w:numFmt w:val="decimal"/>
      <w:lvlText w:val="%7."/>
      <w:lvlJc w:val="left"/>
      <w:pPr>
        <w:ind w:left="5040" w:hanging="360"/>
      </w:pPr>
    </w:lvl>
    <w:lvl w:ilvl="7" w:tplc="3EE0A634">
      <w:start w:val="1"/>
      <w:numFmt w:val="lowerLetter"/>
      <w:lvlText w:val="%8."/>
      <w:lvlJc w:val="left"/>
      <w:pPr>
        <w:ind w:left="5760" w:hanging="360"/>
      </w:pPr>
    </w:lvl>
    <w:lvl w:ilvl="8" w:tplc="9BD830AE">
      <w:start w:val="1"/>
      <w:numFmt w:val="lowerRoman"/>
      <w:lvlText w:val="%9."/>
      <w:lvlJc w:val="right"/>
      <w:pPr>
        <w:ind w:left="6480" w:hanging="180"/>
      </w:pPr>
    </w:lvl>
  </w:abstractNum>
  <w:abstractNum w:abstractNumId="17" w15:restartNumberingAfterBreak="0">
    <w:nsid w:val="4DF611D0"/>
    <w:multiLevelType w:val="hybridMultilevel"/>
    <w:tmpl w:val="29B2E96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80A60"/>
    <w:multiLevelType w:val="hybridMultilevel"/>
    <w:tmpl w:val="7BE80A36"/>
    <w:lvl w:ilvl="0" w:tplc="FFB8D6B8">
      <w:start w:val="1"/>
      <w:numFmt w:val="bullet"/>
      <w:lvlText w:val="o"/>
      <w:lvlJc w:val="left"/>
      <w:pPr>
        <w:ind w:left="720" w:hanging="360"/>
      </w:pPr>
      <w:rPr>
        <w:rFonts w:ascii="Courier New" w:hAnsi="Courier New" w:hint="default"/>
      </w:rPr>
    </w:lvl>
    <w:lvl w:ilvl="1" w:tplc="036A56B8">
      <w:start w:val="1"/>
      <w:numFmt w:val="bullet"/>
      <w:lvlText w:val="o"/>
      <w:lvlJc w:val="left"/>
      <w:pPr>
        <w:ind w:left="1440" w:hanging="360"/>
      </w:pPr>
      <w:rPr>
        <w:rFonts w:ascii="Courier New" w:hAnsi="Courier New" w:hint="default"/>
      </w:rPr>
    </w:lvl>
    <w:lvl w:ilvl="2" w:tplc="6128AB3C">
      <w:start w:val="1"/>
      <w:numFmt w:val="bullet"/>
      <w:lvlText w:val=""/>
      <w:lvlJc w:val="left"/>
      <w:pPr>
        <w:ind w:left="2160" w:hanging="360"/>
      </w:pPr>
      <w:rPr>
        <w:rFonts w:ascii="Wingdings" w:hAnsi="Wingdings" w:hint="default"/>
      </w:rPr>
    </w:lvl>
    <w:lvl w:ilvl="3" w:tplc="C33433E6">
      <w:start w:val="1"/>
      <w:numFmt w:val="bullet"/>
      <w:lvlText w:val=""/>
      <w:lvlJc w:val="left"/>
      <w:pPr>
        <w:ind w:left="2880" w:hanging="360"/>
      </w:pPr>
      <w:rPr>
        <w:rFonts w:ascii="Symbol" w:hAnsi="Symbol" w:hint="default"/>
      </w:rPr>
    </w:lvl>
    <w:lvl w:ilvl="4" w:tplc="507ADB5E">
      <w:start w:val="1"/>
      <w:numFmt w:val="bullet"/>
      <w:lvlText w:val="o"/>
      <w:lvlJc w:val="left"/>
      <w:pPr>
        <w:ind w:left="3600" w:hanging="360"/>
      </w:pPr>
      <w:rPr>
        <w:rFonts w:ascii="Courier New" w:hAnsi="Courier New" w:hint="default"/>
      </w:rPr>
    </w:lvl>
    <w:lvl w:ilvl="5" w:tplc="43C89D6C">
      <w:start w:val="1"/>
      <w:numFmt w:val="bullet"/>
      <w:lvlText w:val=""/>
      <w:lvlJc w:val="left"/>
      <w:pPr>
        <w:ind w:left="4320" w:hanging="360"/>
      </w:pPr>
      <w:rPr>
        <w:rFonts w:ascii="Wingdings" w:hAnsi="Wingdings" w:hint="default"/>
      </w:rPr>
    </w:lvl>
    <w:lvl w:ilvl="6" w:tplc="A8E615FA">
      <w:start w:val="1"/>
      <w:numFmt w:val="bullet"/>
      <w:lvlText w:val=""/>
      <w:lvlJc w:val="left"/>
      <w:pPr>
        <w:ind w:left="5040" w:hanging="360"/>
      </w:pPr>
      <w:rPr>
        <w:rFonts w:ascii="Symbol" w:hAnsi="Symbol" w:hint="default"/>
      </w:rPr>
    </w:lvl>
    <w:lvl w:ilvl="7" w:tplc="9B6AA6C4">
      <w:start w:val="1"/>
      <w:numFmt w:val="bullet"/>
      <w:lvlText w:val="o"/>
      <w:lvlJc w:val="left"/>
      <w:pPr>
        <w:ind w:left="5760" w:hanging="360"/>
      </w:pPr>
      <w:rPr>
        <w:rFonts w:ascii="Courier New" w:hAnsi="Courier New" w:hint="default"/>
      </w:rPr>
    </w:lvl>
    <w:lvl w:ilvl="8" w:tplc="503447FE">
      <w:start w:val="1"/>
      <w:numFmt w:val="bullet"/>
      <w:lvlText w:val=""/>
      <w:lvlJc w:val="left"/>
      <w:pPr>
        <w:ind w:left="6480" w:hanging="360"/>
      </w:pPr>
      <w:rPr>
        <w:rFonts w:ascii="Wingdings" w:hAnsi="Wingdings" w:hint="default"/>
      </w:rPr>
    </w:lvl>
  </w:abstractNum>
  <w:abstractNum w:abstractNumId="21"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9638D"/>
    <w:multiLevelType w:val="hybridMultilevel"/>
    <w:tmpl w:val="4E068F58"/>
    <w:lvl w:ilvl="0" w:tplc="9AF06684">
      <w:start w:val="1"/>
      <w:numFmt w:val="decimal"/>
      <w:lvlText w:val="%1."/>
      <w:lvlJc w:val="left"/>
      <w:pPr>
        <w:ind w:left="720" w:hanging="360"/>
      </w:pPr>
    </w:lvl>
    <w:lvl w:ilvl="1" w:tplc="6D68A038">
      <w:start w:val="1"/>
      <w:numFmt w:val="lowerLetter"/>
      <w:lvlText w:val="%2."/>
      <w:lvlJc w:val="left"/>
      <w:pPr>
        <w:ind w:left="1440" w:hanging="360"/>
      </w:pPr>
    </w:lvl>
    <w:lvl w:ilvl="2" w:tplc="2F764838">
      <w:start w:val="1"/>
      <w:numFmt w:val="lowerRoman"/>
      <w:lvlText w:val="%3."/>
      <w:lvlJc w:val="right"/>
      <w:pPr>
        <w:ind w:left="2160" w:hanging="180"/>
      </w:pPr>
    </w:lvl>
    <w:lvl w:ilvl="3" w:tplc="E6DC11EE">
      <w:start w:val="1"/>
      <w:numFmt w:val="decimal"/>
      <w:lvlText w:val="%4."/>
      <w:lvlJc w:val="left"/>
      <w:pPr>
        <w:ind w:left="2880" w:hanging="360"/>
      </w:pPr>
    </w:lvl>
    <w:lvl w:ilvl="4" w:tplc="1C3A4BD8">
      <w:start w:val="1"/>
      <w:numFmt w:val="lowerLetter"/>
      <w:lvlText w:val="%5."/>
      <w:lvlJc w:val="left"/>
      <w:pPr>
        <w:ind w:left="3600" w:hanging="360"/>
      </w:pPr>
    </w:lvl>
    <w:lvl w:ilvl="5" w:tplc="050873F0">
      <w:start w:val="1"/>
      <w:numFmt w:val="lowerRoman"/>
      <w:lvlText w:val="%6."/>
      <w:lvlJc w:val="right"/>
      <w:pPr>
        <w:ind w:left="4320" w:hanging="180"/>
      </w:pPr>
    </w:lvl>
    <w:lvl w:ilvl="6" w:tplc="306272E8">
      <w:start w:val="1"/>
      <w:numFmt w:val="decimal"/>
      <w:lvlText w:val="%7."/>
      <w:lvlJc w:val="left"/>
      <w:pPr>
        <w:ind w:left="5040" w:hanging="360"/>
      </w:pPr>
    </w:lvl>
    <w:lvl w:ilvl="7" w:tplc="BFA6EF7C">
      <w:start w:val="1"/>
      <w:numFmt w:val="lowerLetter"/>
      <w:lvlText w:val="%8."/>
      <w:lvlJc w:val="left"/>
      <w:pPr>
        <w:ind w:left="5760" w:hanging="360"/>
      </w:pPr>
    </w:lvl>
    <w:lvl w:ilvl="8" w:tplc="FE5EF288">
      <w:start w:val="1"/>
      <w:numFmt w:val="lowerRoman"/>
      <w:lvlText w:val="%9."/>
      <w:lvlJc w:val="right"/>
      <w:pPr>
        <w:ind w:left="6480" w:hanging="180"/>
      </w:pPr>
    </w:lvl>
  </w:abstractNum>
  <w:abstractNum w:abstractNumId="25" w15:restartNumberingAfterBreak="0">
    <w:nsid w:val="71313FF3"/>
    <w:multiLevelType w:val="hybridMultilevel"/>
    <w:tmpl w:val="239E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EA1357"/>
    <w:multiLevelType w:val="hybridMultilevel"/>
    <w:tmpl w:val="5D54E814"/>
    <w:lvl w:ilvl="0" w:tplc="98B4CC22">
      <w:start w:val="1"/>
      <w:numFmt w:val="bullet"/>
      <w:lvlText w:val="o"/>
      <w:lvlJc w:val="left"/>
      <w:pPr>
        <w:tabs>
          <w:tab w:val="num" w:pos="720"/>
        </w:tabs>
        <w:ind w:left="720" w:hanging="360"/>
      </w:pPr>
      <w:rPr>
        <w:rFonts w:ascii="Courier New" w:hAnsi="Courier New" w:hint="default"/>
        <w:sz w:val="20"/>
      </w:rPr>
    </w:lvl>
    <w:lvl w:ilvl="1" w:tplc="ACA000D0">
      <w:start w:val="1"/>
      <w:numFmt w:val="bullet"/>
      <w:lvlText w:val="o"/>
      <w:lvlJc w:val="left"/>
      <w:pPr>
        <w:tabs>
          <w:tab w:val="num" w:pos="1440"/>
        </w:tabs>
        <w:ind w:left="1440" w:hanging="360"/>
      </w:pPr>
      <w:rPr>
        <w:rFonts w:ascii="Courier New" w:hAnsi="Courier New" w:hint="default"/>
        <w:sz w:val="20"/>
      </w:rPr>
    </w:lvl>
    <w:lvl w:ilvl="2" w:tplc="80B6276C">
      <w:start w:val="1"/>
      <w:numFmt w:val="bullet"/>
      <w:lvlText w:val="o"/>
      <w:lvlJc w:val="left"/>
      <w:pPr>
        <w:tabs>
          <w:tab w:val="num" w:pos="2160"/>
        </w:tabs>
        <w:ind w:left="2160" w:hanging="360"/>
      </w:pPr>
      <w:rPr>
        <w:rFonts w:ascii="Courier New" w:hAnsi="Courier New" w:hint="default"/>
        <w:sz w:val="20"/>
      </w:rPr>
    </w:lvl>
    <w:lvl w:ilvl="3" w:tplc="9CA62CE2">
      <w:start w:val="1"/>
      <w:numFmt w:val="bullet"/>
      <w:lvlText w:val="o"/>
      <w:lvlJc w:val="left"/>
      <w:pPr>
        <w:tabs>
          <w:tab w:val="num" w:pos="2880"/>
        </w:tabs>
        <w:ind w:left="2880" w:hanging="360"/>
      </w:pPr>
      <w:rPr>
        <w:rFonts w:ascii="Courier New" w:hAnsi="Courier New" w:hint="default"/>
        <w:sz w:val="20"/>
      </w:rPr>
    </w:lvl>
    <w:lvl w:ilvl="4" w:tplc="30BAC25A">
      <w:start w:val="1"/>
      <w:numFmt w:val="bullet"/>
      <w:lvlText w:val="o"/>
      <w:lvlJc w:val="left"/>
      <w:pPr>
        <w:tabs>
          <w:tab w:val="num" w:pos="3600"/>
        </w:tabs>
        <w:ind w:left="3600" w:hanging="360"/>
      </w:pPr>
      <w:rPr>
        <w:rFonts w:ascii="Courier New" w:hAnsi="Courier New" w:hint="default"/>
        <w:sz w:val="20"/>
      </w:rPr>
    </w:lvl>
    <w:lvl w:ilvl="5" w:tplc="7DACC48C">
      <w:start w:val="1"/>
      <w:numFmt w:val="bullet"/>
      <w:lvlText w:val="o"/>
      <w:lvlJc w:val="left"/>
      <w:pPr>
        <w:tabs>
          <w:tab w:val="num" w:pos="4320"/>
        </w:tabs>
        <w:ind w:left="4320" w:hanging="360"/>
      </w:pPr>
      <w:rPr>
        <w:rFonts w:ascii="Courier New" w:hAnsi="Courier New" w:hint="default"/>
        <w:sz w:val="20"/>
      </w:rPr>
    </w:lvl>
    <w:lvl w:ilvl="6" w:tplc="A6069E26">
      <w:start w:val="1"/>
      <w:numFmt w:val="bullet"/>
      <w:lvlText w:val="o"/>
      <w:lvlJc w:val="left"/>
      <w:pPr>
        <w:tabs>
          <w:tab w:val="num" w:pos="5040"/>
        </w:tabs>
        <w:ind w:left="5040" w:hanging="360"/>
      </w:pPr>
      <w:rPr>
        <w:rFonts w:ascii="Courier New" w:hAnsi="Courier New" w:hint="default"/>
        <w:sz w:val="20"/>
      </w:rPr>
    </w:lvl>
    <w:lvl w:ilvl="7" w:tplc="993E51DC">
      <w:start w:val="1"/>
      <w:numFmt w:val="bullet"/>
      <w:lvlText w:val="o"/>
      <w:lvlJc w:val="left"/>
      <w:pPr>
        <w:tabs>
          <w:tab w:val="num" w:pos="5760"/>
        </w:tabs>
        <w:ind w:left="5760" w:hanging="360"/>
      </w:pPr>
      <w:rPr>
        <w:rFonts w:ascii="Courier New" w:hAnsi="Courier New" w:hint="default"/>
        <w:sz w:val="20"/>
      </w:rPr>
    </w:lvl>
    <w:lvl w:ilvl="8" w:tplc="DCFE8ECE">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8F92863"/>
    <w:multiLevelType w:val="hybridMultilevel"/>
    <w:tmpl w:val="243C806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D491E1D"/>
    <w:multiLevelType w:val="hybridMultilevel"/>
    <w:tmpl w:val="D374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13"/>
  </w:num>
  <w:num w:numId="5">
    <w:abstractNumId w:val="12"/>
  </w:num>
  <w:num w:numId="6">
    <w:abstractNumId w:val="2"/>
  </w:num>
  <w:num w:numId="7">
    <w:abstractNumId w:val="18"/>
  </w:num>
  <w:num w:numId="8">
    <w:abstractNumId w:val="9"/>
  </w:num>
  <w:num w:numId="9">
    <w:abstractNumId w:val="21"/>
  </w:num>
  <w:num w:numId="10">
    <w:abstractNumId w:val="14"/>
  </w:num>
  <w:num w:numId="11">
    <w:abstractNumId w:val="22"/>
  </w:num>
  <w:num w:numId="12">
    <w:abstractNumId w:val="23"/>
  </w:num>
  <w:num w:numId="13">
    <w:abstractNumId w:val="16"/>
  </w:num>
  <w:num w:numId="14">
    <w:abstractNumId w:val="24"/>
  </w:num>
  <w:num w:numId="15">
    <w:abstractNumId w:val="27"/>
  </w:num>
  <w:num w:numId="16">
    <w:abstractNumId w:val="17"/>
  </w:num>
  <w:num w:numId="17">
    <w:abstractNumId w:val="7"/>
  </w:num>
  <w:num w:numId="18">
    <w:abstractNumId w:val="3"/>
  </w:num>
  <w:num w:numId="19">
    <w:abstractNumId w:val="20"/>
  </w:num>
  <w:num w:numId="20">
    <w:abstractNumId w:val="6"/>
  </w:num>
  <w:num w:numId="21">
    <w:abstractNumId w:val="26"/>
  </w:num>
  <w:num w:numId="22">
    <w:abstractNumId w:val="0"/>
  </w:num>
  <w:num w:numId="23">
    <w:abstractNumId w:val="5"/>
  </w:num>
  <w:num w:numId="24">
    <w:abstractNumId w:val="10"/>
  </w:num>
  <w:num w:numId="25">
    <w:abstractNumId w:val="1"/>
  </w:num>
  <w:num w:numId="26">
    <w:abstractNumId w:val="25"/>
  </w:num>
  <w:num w:numId="27">
    <w:abstractNumId w:val="8"/>
  </w:num>
  <w:num w:numId="28">
    <w:abstractNumId w:val="1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34DBB"/>
    <w:rsid w:val="0009405F"/>
    <w:rsid w:val="000E0A90"/>
    <w:rsid w:val="0011355A"/>
    <w:rsid w:val="00133457"/>
    <w:rsid w:val="00140F1F"/>
    <w:rsid w:val="00146224"/>
    <w:rsid w:val="00147A55"/>
    <w:rsid w:val="00154D4D"/>
    <w:rsid w:val="001760CA"/>
    <w:rsid w:val="001816D3"/>
    <w:rsid w:val="00185227"/>
    <w:rsid w:val="001A5B40"/>
    <w:rsid w:val="001B49A6"/>
    <w:rsid w:val="001B6ED1"/>
    <w:rsid w:val="001E7A13"/>
    <w:rsid w:val="00215E5A"/>
    <w:rsid w:val="002B21F1"/>
    <w:rsid w:val="002B2964"/>
    <w:rsid w:val="002B6EBA"/>
    <w:rsid w:val="002E6F54"/>
    <w:rsid w:val="002F0FF0"/>
    <w:rsid w:val="002F74B2"/>
    <w:rsid w:val="00304077"/>
    <w:rsid w:val="00313052"/>
    <w:rsid w:val="00326376"/>
    <w:rsid w:val="003312F5"/>
    <w:rsid w:val="00347449"/>
    <w:rsid w:val="0036311F"/>
    <w:rsid w:val="00364C91"/>
    <w:rsid w:val="00367370"/>
    <w:rsid w:val="00380321"/>
    <w:rsid w:val="003F1DC5"/>
    <w:rsid w:val="003F7A01"/>
    <w:rsid w:val="004118C9"/>
    <w:rsid w:val="00411E77"/>
    <w:rsid w:val="00417A20"/>
    <w:rsid w:val="00443094"/>
    <w:rsid w:val="00462FE9"/>
    <w:rsid w:val="00474812"/>
    <w:rsid w:val="004876BE"/>
    <w:rsid w:val="004916A0"/>
    <w:rsid w:val="00494C27"/>
    <w:rsid w:val="004B4368"/>
    <w:rsid w:val="004E0566"/>
    <w:rsid w:val="004E45EB"/>
    <w:rsid w:val="004E5DF9"/>
    <w:rsid w:val="005122D4"/>
    <w:rsid w:val="0052053D"/>
    <w:rsid w:val="00545D17"/>
    <w:rsid w:val="005703EA"/>
    <w:rsid w:val="00603DCA"/>
    <w:rsid w:val="00617F84"/>
    <w:rsid w:val="0063350B"/>
    <w:rsid w:val="00643B29"/>
    <w:rsid w:val="006527B5"/>
    <w:rsid w:val="00660444"/>
    <w:rsid w:val="00662881"/>
    <w:rsid w:val="00671D41"/>
    <w:rsid w:val="006760C5"/>
    <w:rsid w:val="00681FDD"/>
    <w:rsid w:val="0068617E"/>
    <w:rsid w:val="00687594"/>
    <w:rsid w:val="006A0E54"/>
    <w:rsid w:val="006C4BE1"/>
    <w:rsid w:val="006D5A8F"/>
    <w:rsid w:val="00706DEE"/>
    <w:rsid w:val="007119E8"/>
    <w:rsid w:val="00725E12"/>
    <w:rsid w:val="007456F2"/>
    <w:rsid w:val="00753E7F"/>
    <w:rsid w:val="00762F96"/>
    <w:rsid w:val="007741C1"/>
    <w:rsid w:val="007820EF"/>
    <w:rsid w:val="007A1ACC"/>
    <w:rsid w:val="007D71DE"/>
    <w:rsid w:val="00826A33"/>
    <w:rsid w:val="0084514D"/>
    <w:rsid w:val="00867144"/>
    <w:rsid w:val="00873E14"/>
    <w:rsid w:val="008A0E9C"/>
    <w:rsid w:val="008B25E3"/>
    <w:rsid w:val="008E45DE"/>
    <w:rsid w:val="008F0060"/>
    <w:rsid w:val="00901491"/>
    <w:rsid w:val="00917154"/>
    <w:rsid w:val="00926950"/>
    <w:rsid w:val="0095049E"/>
    <w:rsid w:val="009701B3"/>
    <w:rsid w:val="009962E4"/>
    <w:rsid w:val="009A238A"/>
    <w:rsid w:val="009B3A97"/>
    <w:rsid w:val="009C4B8F"/>
    <w:rsid w:val="009C5EEE"/>
    <w:rsid w:val="009D6C22"/>
    <w:rsid w:val="00A15AFC"/>
    <w:rsid w:val="00A224D5"/>
    <w:rsid w:val="00A32540"/>
    <w:rsid w:val="00A42ABA"/>
    <w:rsid w:val="00A43CFE"/>
    <w:rsid w:val="00A9132F"/>
    <w:rsid w:val="00AA38A5"/>
    <w:rsid w:val="00AA63DF"/>
    <w:rsid w:val="00AB4210"/>
    <w:rsid w:val="00AB4F13"/>
    <w:rsid w:val="00AC4381"/>
    <w:rsid w:val="00AD6156"/>
    <w:rsid w:val="00AE1AF4"/>
    <w:rsid w:val="00B30178"/>
    <w:rsid w:val="00B45D5B"/>
    <w:rsid w:val="00B51CBF"/>
    <w:rsid w:val="00B70AA8"/>
    <w:rsid w:val="00B74FA4"/>
    <w:rsid w:val="00B772E9"/>
    <w:rsid w:val="00B94D39"/>
    <w:rsid w:val="00BA4906"/>
    <w:rsid w:val="00BF2835"/>
    <w:rsid w:val="00C11EB0"/>
    <w:rsid w:val="00C2625F"/>
    <w:rsid w:val="00C27E78"/>
    <w:rsid w:val="00C8609B"/>
    <w:rsid w:val="00C86213"/>
    <w:rsid w:val="00C946CA"/>
    <w:rsid w:val="00C94F6E"/>
    <w:rsid w:val="00C9779B"/>
    <w:rsid w:val="00CA5556"/>
    <w:rsid w:val="00CC3AF0"/>
    <w:rsid w:val="00CD3D5A"/>
    <w:rsid w:val="00CE5A14"/>
    <w:rsid w:val="00D34FA9"/>
    <w:rsid w:val="00D37313"/>
    <w:rsid w:val="00D3788F"/>
    <w:rsid w:val="00D57836"/>
    <w:rsid w:val="00D57AC2"/>
    <w:rsid w:val="00D625B5"/>
    <w:rsid w:val="00D65A55"/>
    <w:rsid w:val="00D85947"/>
    <w:rsid w:val="00DA6A28"/>
    <w:rsid w:val="00DE3029"/>
    <w:rsid w:val="00DE4919"/>
    <w:rsid w:val="00DF78D3"/>
    <w:rsid w:val="00E15DA5"/>
    <w:rsid w:val="00E251C4"/>
    <w:rsid w:val="00E30A3B"/>
    <w:rsid w:val="00E46124"/>
    <w:rsid w:val="00E509CB"/>
    <w:rsid w:val="00E618F5"/>
    <w:rsid w:val="00E65C49"/>
    <w:rsid w:val="00E756F2"/>
    <w:rsid w:val="00E845A5"/>
    <w:rsid w:val="00EC0FC8"/>
    <w:rsid w:val="00EC50E4"/>
    <w:rsid w:val="00ED1E20"/>
    <w:rsid w:val="00F05557"/>
    <w:rsid w:val="00F2305E"/>
    <w:rsid w:val="00F35118"/>
    <w:rsid w:val="00F35FFB"/>
    <w:rsid w:val="00F43ECB"/>
    <w:rsid w:val="00F454E1"/>
    <w:rsid w:val="00F709B2"/>
    <w:rsid w:val="00F91B24"/>
    <w:rsid w:val="00F95354"/>
    <w:rsid w:val="00F96764"/>
    <w:rsid w:val="00FD10F1"/>
    <w:rsid w:val="00FD3AB9"/>
    <w:rsid w:val="0C62845E"/>
    <w:rsid w:val="0F738068"/>
    <w:rsid w:val="10F0671A"/>
    <w:rsid w:val="14939728"/>
    <w:rsid w:val="197DE372"/>
    <w:rsid w:val="22773CC4"/>
    <w:rsid w:val="3FA2EA87"/>
    <w:rsid w:val="508591AD"/>
    <w:rsid w:val="549C75BC"/>
    <w:rsid w:val="5DF0AF2C"/>
    <w:rsid w:val="6A22ECCA"/>
    <w:rsid w:val="74C0E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paragraph" w:customStyle="1" w:styleId="Default">
    <w:name w:val="Default"/>
    <w:rsid w:val="00F230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62667283">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843934239">
      <w:bodyDiv w:val="1"/>
      <w:marLeft w:val="0"/>
      <w:marRight w:val="0"/>
      <w:marTop w:val="0"/>
      <w:marBottom w:val="0"/>
      <w:divBdr>
        <w:top w:val="none" w:sz="0" w:space="0" w:color="auto"/>
        <w:left w:val="none" w:sz="0" w:space="0" w:color="auto"/>
        <w:bottom w:val="none" w:sz="0" w:space="0" w:color="auto"/>
        <w:right w:val="none" w:sz="0" w:space="0" w:color="auto"/>
      </w:divBdr>
    </w:div>
    <w:div w:id="21126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9FCDA2-A7FD-4A1E-9B21-D7E4C6550DEE" xsi:nil="true"/>
    <UELProjectTaxHTField0 xmlns="ba1b69c5-4d56-4b49-ab8c-01c20d8c0043">
      <Terms xmlns="http://schemas.microsoft.com/office/infopath/2007/PartnerControls"/>
    </UELProjectTaxHTField0>
    <UELServiceTaxHTField0 xmlns="ba1b69c5-4d56-4b49-ab8c-01c20d8c0043">
      <Terms xmlns="http://schemas.microsoft.com/office/infopath/2007/PartnerControls"/>
    </UELServiceTaxHTField0>
    <TaxKeywordTaxHTField xmlns="ba1b69c5-4d56-4b49-ab8c-01c20d8c0043">
      <Terms xmlns="http://schemas.microsoft.com/office/infopath/2007/PartnerControls"/>
    </TaxKeywordTaxHTField>
    <UELSchoolTaxHTField0 xmlns="ba1b69c5-4d56-4b49-ab8c-01c20d8c0043">
      <Terms xmlns="http://schemas.microsoft.com/office/infopath/2007/PartnerControls"/>
    </UELSchoolTaxHTField0>
  </documentManagement>
</p:properties>
</file>

<file path=customXml/item2.xml><?xml version="1.0" encoding="utf-8"?>
<?mso-contentType ?>
<SharedContentType xmlns="Microsoft.SharePoint.Taxonomy.ContentTypeSync" SourceId="c740ba2e-8225-4a0c-8b12-8f710c8fdb6e" ContentTypeId="0x010100CF42E45220444027B45B163587DE466A00DCC57E489FE04C5B80EAD22D6465FF9A"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EL Word Document" ma:contentTypeID="0x010100CF42E45220444027B45B163587DE466A00DCC57E489FE04C5B80EAD22D6465FF9A00589F964EF02C9A4DB1392652FDDF0027" ma:contentTypeVersion="30" ma:contentTypeDescription="UEL Word Document Content Type" ma:contentTypeScope="" ma:versionID="5111b38ad7bc242945b8125f00f8e272">
  <xsd:schema xmlns:xsd="http://www.w3.org/2001/XMLSchema" xmlns:xs="http://www.w3.org/2001/XMLSchema" xmlns:p="http://schemas.microsoft.com/office/2006/metadata/properties" xmlns:ns2="ba1b69c5-4d56-4b49-ab8c-01c20d8c0043" xmlns:ns3="A19FCDA2-A7FD-4A1E-9B21-D7E4C6550DEE" targetNamespace="http://schemas.microsoft.com/office/2006/metadata/properties" ma:root="true" ma:fieldsID="83e032a6ba147be0f162f2f55bfdebad" ns2:_="" ns3:_="">
    <xsd:import namespace="ba1b69c5-4d56-4b49-ab8c-01c20d8c0043"/>
    <xsd:import namespace="A19FCDA2-A7FD-4A1E-9B21-D7E4C6550DEE"/>
    <xsd:element name="properties">
      <xsd:complexType>
        <xsd:sequence>
          <xsd:element name="documentManagement">
            <xsd:complexType>
              <xsd:all>
                <xsd:element ref="ns2:UELProjectTaxHTField0" minOccurs="0"/>
                <xsd:element ref="ns2:UELSchoolTaxHTField0" minOccurs="0"/>
                <xsd:element ref="ns2:UELServiceTaxHTField0" minOccurs="0"/>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UELProjectTaxHTField0" ma:index="8" nillable="true" ma:taxonomy="true" ma:internalName="UELProjectTaxHTField0" ma:taxonomyFieldName="UELProject" ma:displayName="Project" ma:default="" ma:fieldId="{84190449-372b-4c3c-ac5b-73f1f2be3f47}" ma:sspId="c740ba2e-8225-4a0c-8b12-8f710c8fdb6e" ma:termSetId="b0da0c15-a4d8-4c85-b8e3-0540bbefabb0" ma:anchorId="00000000-0000-0000-0000-000000000000" ma:open="false" ma:isKeyword="false">
      <xsd:complexType>
        <xsd:sequence>
          <xsd:element ref="pc:Terms" minOccurs="0" maxOccurs="1"/>
        </xsd:sequence>
      </xsd:complexType>
    </xsd:element>
    <xsd:element name="UELSchoolTaxHTField0" ma:index="10" nillable="true" ma:taxonomy="true" ma:internalName="UELSchoolTaxHTField0" ma:taxonomyFieldName="UELSchool" ma:displayName="School" ma:default="" ma:fieldId="{010f2f99-2101-43e9-b9f5-bff92fa31032}" ma:sspId="c740ba2e-8225-4a0c-8b12-8f710c8fdb6e" ma:termSetId="1ffa2ad2-3607-4754-a1ac-b230dbc99d5f" ma:anchorId="00000000-0000-0000-0000-000000000000" ma:open="false" ma:isKeyword="false">
      <xsd:complexType>
        <xsd:sequence>
          <xsd:element ref="pc:Terms" minOccurs="0" maxOccurs="1"/>
        </xsd:sequence>
      </xsd:complexType>
    </xsd:element>
    <xsd:element name="UELServiceTaxHTField0" ma:index="12" nillable="true" ma:taxonomy="true" ma:internalName="UELServiceTaxHTField0" ma:taxonomyFieldName="UELService" ma:displayName="Service" ma:default="" ma:fieldId="{4691be06-4827-4ab9-baee-63108173e874}" ma:sspId="c740ba2e-8225-4a0c-8b12-8f710c8fdb6e" ma:termSetId="8dac6c6a-7316-4e3a-ae9d-5784092aba4f"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fieldId="{23f27201-bee3-471e-b2e7-b64fd8b7ca38}" ma:taxonomyMulti="true" ma:sspId="c740ba2e-8225-4a0c-8b12-8f710c8fdb6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9FCDA2-A7FD-4A1E-9B21-D7E4C6550DEE"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36681190-DA52-464B-9DD0-375779B9D12F}"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A19FCDA2-A7FD-4A1E-9B21-D7E4C6550DEE"/>
    <ds:schemaRef ds:uri="ba1b69c5-4d56-4b49-ab8c-01c20d8c0043"/>
  </ds:schemaRefs>
</ds:datastoreItem>
</file>

<file path=customXml/itemProps2.xml><?xml version="1.0" encoding="utf-8"?>
<ds:datastoreItem xmlns:ds="http://schemas.openxmlformats.org/officeDocument/2006/customXml" ds:itemID="{42661BB8-6205-42E0-8A73-C6A10E251991}">
  <ds:schemaRefs>
    <ds:schemaRef ds:uri="Microsoft.SharePoint.Taxonomy.ContentTypeSync"/>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4.xml><?xml version="1.0" encoding="utf-8"?>
<ds:datastoreItem xmlns:ds="http://schemas.openxmlformats.org/officeDocument/2006/customXml" ds:itemID="{B9E0999F-8F33-4591-B36A-8661D84B4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b69c5-4d56-4b49-ab8c-01c20d8c0043"/>
    <ds:schemaRef ds:uri="A19FCDA2-A7FD-4A1E-9B21-D7E4C6550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3</cp:revision>
  <cp:lastPrinted>2019-09-04T14:35:00Z</cp:lastPrinted>
  <dcterms:created xsi:type="dcterms:W3CDTF">2023-01-19T10:03:00Z</dcterms:created>
  <dcterms:modified xsi:type="dcterms:W3CDTF">2023-01-19T10:16:00Z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0x010100CF42E45220444027B45B163587DE466A00DCC57E489FE04C5B80EAD22D6465FF9A00589F964EF02C9A4DB1392652FDDF0027</vt:lpwstr>
  </property>
  <property fmtid="{D5CDD505-2E9C-101B-9397-08002B2CF9AE}" pid="3" name="MediaServiceImageTags">
    <vt:lpwstr/>
  </property>
  <property fmtid="{D5CDD505-2E9C-101B-9397-08002B2CF9AE}" pid="4" name="TaxKeyword">
    <vt:lpwstr/>
  </property>
  <property fmtid="{D5CDD505-2E9C-101B-9397-08002B2CF9AE}" pid="5" name="UELProject">
    <vt:lpwstr/>
  </property>
  <property fmtid="{D5CDD505-2E9C-101B-9397-08002B2CF9AE}" pid="6" name="UELSchool">
    <vt:lpwstr/>
  </property>
  <property fmtid="{D5CDD505-2E9C-101B-9397-08002B2CF9AE}" pid="7" name="UELService">
    <vt:lpwstr/>
  </property>
</Properties>
</file>