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44DB1" w14:textId="141253FE" w:rsidR="00FF5BFE" w:rsidRPr="00D43EED" w:rsidRDefault="00FF5BFE" w:rsidP="009B2434">
      <w:pPr>
        <w:spacing w:after="0" w:line="276" w:lineRule="auto"/>
        <w:jc w:val="center"/>
        <w:rPr>
          <w:rFonts w:ascii="Arial" w:hAnsi="Arial" w:cs="Arial"/>
        </w:rPr>
      </w:pPr>
      <w:r w:rsidRPr="00D43EED">
        <w:rPr>
          <w:rFonts w:ascii="Arial" w:hAnsi="Arial" w:cs="Arial"/>
          <w:noProof/>
        </w:rPr>
        <w:drawing>
          <wp:inline distT="0" distB="0" distL="0" distR="0" wp14:anchorId="388ACA32" wp14:editId="3F7BB68F">
            <wp:extent cx="2362062" cy="1158042"/>
            <wp:effectExtent l="0" t="0" r="635" b="4445"/>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362062" cy="1158042"/>
                    </a:xfrm>
                    <a:prstGeom prst="rect">
                      <a:avLst/>
                    </a:prstGeom>
                  </pic:spPr>
                </pic:pic>
              </a:graphicData>
            </a:graphic>
          </wp:inline>
        </w:drawing>
      </w:r>
    </w:p>
    <w:p w14:paraId="1E2CFC36" w14:textId="77777777" w:rsidR="00FF5BFE" w:rsidRPr="00D43EED" w:rsidRDefault="00FF5BFE" w:rsidP="009B2434">
      <w:pPr>
        <w:spacing w:after="0" w:line="276" w:lineRule="auto"/>
        <w:jc w:val="center"/>
        <w:rPr>
          <w:rFonts w:ascii="Arial" w:hAnsi="Arial" w:cs="Arial"/>
          <w:sz w:val="24"/>
          <w:szCs w:val="24"/>
        </w:rPr>
      </w:pPr>
    </w:p>
    <w:p w14:paraId="394E0061" w14:textId="0EFCE91E" w:rsidR="00FF5BFE" w:rsidRPr="00D43EED" w:rsidRDefault="00FF5BFE" w:rsidP="009B2434">
      <w:pPr>
        <w:spacing w:after="0" w:line="276" w:lineRule="auto"/>
        <w:jc w:val="center"/>
        <w:rPr>
          <w:rFonts w:ascii="Arial" w:hAnsi="Arial" w:cs="Arial"/>
          <w:b/>
          <w:bCs/>
          <w:sz w:val="24"/>
          <w:szCs w:val="24"/>
        </w:rPr>
      </w:pPr>
      <w:r w:rsidRPr="00D43EED">
        <w:rPr>
          <w:rFonts w:ascii="Arial" w:hAnsi="Arial" w:cs="Arial"/>
          <w:b/>
          <w:bCs/>
          <w:sz w:val="24"/>
          <w:szCs w:val="24"/>
        </w:rPr>
        <w:t>JOB DESCRIPTION</w:t>
      </w:r>
    </w:p>
    <w:p w14:paraId="7A0BAD0E" w14:textId="77777777" w:rsidR="00FF5BFE" w:rsidRPr="00D43EED" w:rsidRDefault="00FF5BFE" w:rsidP="009B2434">
      <w:pPr>
        <w:spacing w:after="0" w:line="276" w:lineRule="auto"/>
        <w:rPr>
          <w:rFonts w:ascii="Arial" w:hAnsi="Arial" w:cs="Arial"/>
        </w:rPr>
      </w:pPr>
      <w:r w:rsidRPr="00D43EED">
        <w:rPr>
          <w:rFonts w:ascii="Arial" w:hAnsi="Arial" w:cs="Arial"/>
        </w:rPr>
        <w:t xml:space="preserve"> </w:t>
      </w:r>
    </w:p>
    <w:p w14:paraId="5B2C111E" w14:textId="5A24D1D3" w:rsidR="00F566FB" w:rsidRPr="00D43EED" w:rsidRDefault="00FF5BFE" w:rsidP="009B2434">
      <w:pPr>
        <w:spacing w:after="0" w:line="276" w:lineRule="auto"/>
        <w:rPr>
          <w:rFonts w:ascii="Arial" w:hAnsi="Arial" w:cs="Arial"/>
        </w:rPr>
      </w:pPr>
      <w:r w:rsidRPr="00D43EED">
        <w:rPr>
          <w:rFonts w:ascii="Arial" w:hAnsi="Arial" w:cs="Arial"/>
          <w:b/>
          <w:bCs/>
        </w:rPr>
        <w:t>Job Title:</w:t>
      </w:r>
      <w:r w:rsidRPr="00D43EED">
        <w:rPr>
          <w:rFonts w:ascii="Arial" w:hAnsi="Arial" w:cs="Arial"/>
        </w:rPr>
        <w:t xml:space="preserve"> </w:t>
      </w:r>
      <w:r w:rsidRPr="00D43EED">
        <w:rPr>
          <w:rFonts w:ascii="Arial" w:hAnsi="Arial" w:cs="Arial"/>
        </w:rPr>
        <w:tab/>
      </w:r>
      <w:r w:rsidRPr="00D43EED">
        <w:rPr>
          <w:rFonts w:ascii="Arial" w:hAnsi="Arial" w:cs="Arial"/>
        </w:rPr>
        <w:tab/>
      </w:r>
      <w:r w:rsidR="009B2434" w:rsidRPr="00D43EED">
        <w:rPr>
          <w:rFonts w:ascii="Arial" w:hAnsi="Arial" w:cs="Arial"/>
        </w:rPr>
        <w:tab/>
      </w:r>
      <w:r w:rsidR="00F566FB" w:rsidRPr="00D43EED">
        <w:rPr>
          <w:rFonts w:ascii="Arial" w:hAnsi="Arial" w:cs="Arial"/>
        </w:rPr>
        <w:t xml:space="preserve">Student </w:t>
      </w:r>
      <w:r w:rsidR="0085053F" w:rsidRPr="00D43EED">
        <w:rPr>
          <w:rFonts w:ascii="Arial" w:hAnsi="Arial" w:cs="Arial"/>
        </w:rPr>
        <w:t>Immigration</w:t>
      </w:r>
      <w:r w:rsidR="00F566FB" w:rsidRPr="00D43EED">
        <w:rPr>
          <w:rFonts w:ascii="Arial" w:hAnsi="Arial" w:cs="Arial"/>
        </w:rPr>
        <w:t xml:space="preserve"> Officer </w:t>
      </w:r>
    </w:p>
    <w:p w14:paraId="35EE6E9A" w14:textId="05F00A4A" w:rsidR="00FF5BFE" w:rsidRPr="00D43EED" w:rsidRDefault="00FF5BFE" w:rsidP="009B2434">
      <w:pPr>
        <w:spacing w:after="0" w:line="276" w:lineRule="auto"/>
        <w:rPr>
          <w:rFonts w:ascii="Arial" w:hAnsi="Arial" w:cs="Arial"/>
        </w:rPr>
      </w:pPr>
      <w:r w:rsidRPr="00D43EED">
        <w:rPr>
          <w:rFonts w:ascii="Arial" w:hAnsi="Arial" w:cs="Arial"/>
          <w:b/>
          <w:bCs/>
        </w:rPr>
        <w:t>Grade:</w:t>
      </w:r>
      <w:r w:rsidRPr="00D43EED">
        <w:rPr>
          <w:rFonts w:ascii="Arial" w:hAnsi="Arial" w:cs="Arial"/>
        </w:rPr>
        <w:t xml:space="preserve"> </w:t>
      </w:r>
      <w:r w:rsidRPr="00D43EED">
        <w:rPr>
          <w:rFonts w:ascii="Arial" w:hAnsi="Arial" w:cs="Arial"/>
        </w:rPr>
        <w:tab/>
      </w:r>
      <w:r w:rsidRPr="00D43EED">
        <w:rPr>
          <w:rFonts w:ascii="Arial" w:hAnsi="Arial" w:cs="Arial"/>
        </w:rPr>
        <w:tab/>
      </w:r>
      <w:r w:rsidR="009B2434" w:rsidRPr="00D43EED">
        <w:rPr>
          <w:rFonts w:ascii="Arial" w:hAnsi="Arial" w:cs="Arial"/>
        </w:rPr>
        <w:tab/>
      </w:r>
      <w:r w:rsidR="00D20B26" w:rsidRPr="00D43EED">
        <w:rPr>
          <w:rFonts w:ascii="Arial" w:hAnsi="Arial" w:cs="Arial"/>
        </w:rPr>
        <w:t>D</w:t>
      </w:r>
    </w:p>
    <w:p w14:paraId="3B88E1F2" w14:textId="683576BD" w:rsidR="00FF5BFE" w:rsidRPr="00D43EED" w:rsidRDefault="00FF5BFE" w:rsidP="009B2434">
      <w:pPr>
        <w:spacing w:after="0" w:line="276" w:lineRule="auto"/>
        <w:rPr>
          <w:rFonts w:ascii="Arial" w:hAnsi="Arial" w:cs="Arial"/>
        </w:rPr>
      </w:pPr>
      <w:r w:rsidRPr="00D43EED">
        <w:rPr>
          <w:rFonts w:ascii="Arial" w:hAnsi="Arial" w:cs="Arial"/>
          <w:b/>
          <w:bCs/>
        </w:rPr>
        <w:t>School/Service:</w:t>
      </w:r>
      <w:r w:rsidRPr="00D43EED">
        <w:rPr>
          <w:rFonts w:ascii="Arial" w:hAnsi="Arial" w:cs="Arial"/>
        </w:rPr>
        <w:t xml:space="preserve"> </w:t>
      </w:r>
      <w:r w:rsidRPr="00D43EED">
        <w:rPr>
          <w:rFonts w:ascii="Arial" w:hAnsi="Arial" w:cs="Arial"/>
        </w:rPr>
        <w:tab/>
      </w:r>
      <w:r w:rsidRPr="00D43EED">
        <w:rPr>
          <w:rFonts w:ascii="Arial" w:hAnsi="Arial" w:cs="Arial"/>
        </w:rPr>
        <w:tab/>
      </w:r>
      <w:r w:rsidR="00D20B26" w:rsidRPr="00D43EED">
        <w:rPr>
          <w:rFonts w:ascii="Arial" w:hAnsi="Arial" w:cs="Arial"/>
        </w:rPr>
        <w:t>Governance and Legal Services</w:t>
      </w:r>
    </w:p>
    <w:p w14:paraId="70B71D5D" w14:textId="382AA488" w:rsidR="00FF5BFE" w:rsidRPr="00D43EED" w:rsidRDefault="00FF5BFE" w:rsidP="009B2434">
      <w:pPr>
        <w:spacing w:after="0" w:line="276" w:lineRule="auto"/>
        <w:rPr>
          <w:rFonts w:ascii="Arial" w:hAnsi="Arial" w:cs="Arial"/>
        </w:rPr>
      </w:pPr>
      <w:r w:rsidRPr="00D43EED">
        <w:rPr>
          <w:rFonts w:ascii="Arial" w:hAnsi="Arial" w:cs="Arial"/>
          <w:b/>
          <w:bCs/>
        </w:rPr>
        <w:t>Campus:</w:t>
      </w:r>
      <w:r w:rsidRPr="00D43EED">
        <w:rPr>
          <w:rFonts w:ascii="Arial" w:hAnsi="Arial" w:cs="Arial"/>
        </w:rPr>
        <w:t xml:space="preserve"> </w:t>
      </w:r>
      <w:r w:rsidRPr="00D43EED">
        <w:rPr>
          <w:rFonts w:ascii="Arial" w:hAnsi="Arial" w:cs="Arial"/>
        </w:rPr>
        <w:tab/>
      </w:r>
      <w:r w:rsidRPr="00D43EED">
        <w:rPr>
          <w:rFonts w:ascii="Arial" w:hAnsi="Arial" w:cs="Arial"/>
        </w:rPr>
        <w:tab/>
      </w:r>
      <w:r w:rsidRPr="00D43EED">
        <w:rPr>
          <w:rFonts w:ascii="Arial" w:hAnsi="Arial" w:cs="Arial"/>
        </w:rPr>
        <w:tab/>
        <w:t>Docklands, Stratford, University Square Stratford</w:t>
      </w:r>
    </w:p>
    <w:p w14:paraId="426E6414" w14:textId="56F6C6DA" w:rsidR="00FF5BFE" w:rsidRPr="00D43EED" w:rsidRDefault="00FF5BFE" w:rsidP="009B2434">
      <w:pPr>
        <w:spacing w:after="0" w:line="276" w:lineRule="auto"/>
        <w:rPr>
          <w:rFonts w:ascii="Arial" w:hAnsi="Arial" w:cs="Arial"/>
        </w:rPr>
      </w:pPr>
      <w:r w:rsidRPr="00D43EED">
        <w:rPr>
          <w:rFonts w:ascii="Arial" w:hAnsi="Arial" w:cs="Arial"/>
          <w:b/>
          <w:bCs/>
        </w:rPr>
        <w:t>Responsible to:</w:t>
      </w:r>
      <w:r w:rsidRPr="00D43EED">
        <w:rPr>
          <w:rFonts w:ascii="Arial" w:hAnsi="Arial" w:cs="Arial"/>
        </w:rPr>
        <w:t xml:space="preserve"> </w:t>
      </w:r>
      <w:r w:rsidRPr="00D43EED">
        <w:rPr>
          <w:rFonts w:ascii="Arial" w:hAnsi="Arial" w:cs="Arial"/>
        </w:rPr>
        <w:tab/>
      </w:r>
      <w:r w:rsidRPr="00D43EED">
        <w:rPr>
          <w:rFonts w:ascii="Arial" w:hAnsi="Arial" w:cs="Arial"/>
        </w:rPr>
        <w:tab/>
        <w:t>Head of Student Immigration and Compliance</w:t>
      </w:r>
    </w:p>
    <w:p w14:paraId="340F146C" w14:textId="69AD1BEE" w:rsidR="00FF5BFE" w:rsidRPr="00D43EED" w:rsidRDefault="00FF5BFE" w:rsidP="009B2434">
      <w:pPr>
        <w:spacing w:after="0" w:line="276" w:lineRule="auto"/>
        <w:ind w:left="2880" w:hanging="2880"/>
        <w:rPr>
          <w:rFonts w:ascii="Arial" w:hAnsi="Arial" w:cs="Arial"/>
        </w:rPr>
      </w:pPr>
      <w:r w:rsidRPr="00D43EED">
        <w:rPr>
          <w:rFonts w:ascii="Arial" w:hAnsi="Arial" w:cs="Arial"/>
          <w:b/>
          <w:bCs/>
        </w:rPr>
        <w:t>Liaison with:</w:t>
      </w:r>
      <w:r w:rsidRPr="00D43EED">
        <w:rPr>
          <w:rFonts w:ascii="Arial" w:hAnsi="Arial" w:cs="Arial"/>
        </w:rPr>
        <w:t xml:space="preserve"> </w:t>
      </w:r>
      <w:r w:rsidR="009B2434" w:rsidRPr="00D43EED">
        <w:rPr>
          <w:rFonts w:ascii="Arial" w:hAnsi="Arial" w:cs="Arial"/>
        </w:rPr>
        <w:tab/>
      </w:r>
      <w:r w:rsidRPr="00D43EED">
        <w:rPr>
          <w:rFonts w:ascii="Arial" w:hAnsi="Arial" w:cs="Arial"/>
        </w:rPr>
        <w:t>Applicants, students, recent graduates, staff and UK and Overseas Agents, relevant external organisations</w:t>
      </w:r>
    </w:p>
    <w:p w14:paraId="3286B853" w14:textId="64131998" w:rsidR="00FF5BFE" w:rsidRPr="00D43EED" w:rsidRDefault="00FF5BFE" w:rsidP="009B2434">
      <w:pPr>
        <w:spacing w:after="0" w:line="276" w:lineRule="auto"/>
        <w:rPr>
          <w:rFonts w:ascii="Arial" w:hAnsi="Arial" w:cs="Arial"/>
        </w:rPr>
      </w:pPr>
      <w:r w:rsidRPr="00D43EED">
        <w:rPr>
          <w:rFonts w:ascii="Arial" w:hAnsi="Arial" w:cs="Arial"/>
        </w:rPr>
        <w:t xml:space="preserve"> </w:t>
      </w:r>
    </w:p>
    <w:p w14:paraId="4BC9D6BA" w14:textId="77777777" w:rsidR="00FF5BFE" w:rsidRPr="00D43EED" w:rsidRDefault="00FF5BFE" w:rsidP="009B2434">
      <w:pPr>
        <w:spacing w:after="0" w:line="276" w:lineRule="auto"/>
        <w:rPr>
          <w:rFonts w:ascii="Arial" w:hAnsi="Arial" w:cs="Arial"/>
        </w:rPr>
      </w:pPr>
    </w:p>
    <w:p w14:paraId="7B3AECA7" w14:textId="77777777" w:rsidR="00FF5BFE" w:rsidRPr="00D43EED" w:rsidRDefault="00FF5BFE" w:rsidP="009B2434">
      <w:pPr>
        <w:spacing w:after="0" w:line="276" w:lineRule="auto"/>
        <w:jc w:val="center"/>
        <w:rPr>
          <w:rFonts w:ascii="Arial" w:hAnsi="Arial" w:cs="Arial"/>
          <w:b/>
          <w:bCs/>
        </w:rPr>
      </w:pPr>
      <w:r w:rsidRPr="00D43EED">
        <w:rPr>
          <w:rFonts w:ascii="Arial" w:hAnsi="Arial" w:cs="Arial"/>
          <w:b/>
          <w:bCs/>
        </w:rPr>
        <w:t>Never Not Moving Forward</w:t>
      </w:r>
    </w:p>
    <w:p w14:paraId="0752A02D" w14:textId="77777777" w:rsidR="009B2434" w:rsidRPr="00D43EED" w:rsidRDefault="00FF5BFE" w:rsidP="009B2434">
      <w:pPr>
        <w:spacing w:after="0" w:line="276" w:lineRule="auto"/>
        <w:jc w:val="center"/>
        <w:rPr>
          <w:rFonts w:ascii="Arial" w:hAnsi="Arial" w:cs="Arial"/>
        </w:rPr>
      </w:pPr>
      <w:r w:rsidRPr="00D43EED">
        <w:rPr>
          <w:rFonts w:ascii="Arial" w:hAnsi="Arial" w:cs="Arial"/>
        </w:rPr>
        <w:t xml:space="preserve">Build your career, follow your passion, be inspired by our environment of success. </w:t>
      </w:r>
    </w:p>
    <w:p w14:paraId="1E95CC2A" w14:textId="24310326" w:rsidR="00FF5BFE" w:rsidRPr="00D43EED" w:rsidRDefault="00FF5BFE" w:rsidP="009B2434">
      <w:pPr>
        <w:spacing w:after="0" w:line="276" w:lineRule="auto"/>
        <w:jc w:val="center"/>
        <w:rPr>
          <w:rFonts w:ascii="Arial" w:hAnsi="Arial" w:cs="Arial"/>
        </w:rPr>
      </w:pPr>
      <w:r w:rsidRPr="00D43EED">
        <w:rPr>
          <w:rFonts w:ascii="Arial" w:hAnsi="Arial" w:cs="Arial"/>
        </w:rPr>
        <w:t>#BeTheChange</w:t>
      </w:r>
    </w:p>
    <w:p w14:paraId="73C626B8" w14:textId="77777777" w:rsidR="00FF5BFE" w:rsidRPr="00D43EED" w:rsidRDefault="00FF5BFE" w:rsidP="009B2434">
      <w:pPr>
        <w:spacing w:after="0" w:line="276" w:lineRule="auto"/>
        <w:rPr>
          <w:rFonts w:ascii="Arial" w:hAnsi="Arial" w:cs="Arial"/>
        </w:rPr>
      </w:pPr>
    </w:p>
    <w:p w14:paraId="13C85B48" w14:textId="77777777" w:rsidR="00FF5BFE" w:rsidRPr="00D43EED" w:rsidRDefault="00FF5BFE" w:rsidP="009B2434">
      <w:pPr>
        <w:spacing w:after="0" w:line="276" w:lineRule="auto"/>
        <w:rPr>
          <w:rFonts w:ascii="Arial" w:hAnsi="Arial" w:cs="Arial"/>
        </w:rPr>
      </w:pPr>
      <w:r w:rsidRPr="00D43EED">
        <w:rPr>
          <w:rFonts w:ascii="Arial" w:hAnsi="Arial" w:cs="Arial"/>
        </w:rPr>
        <w:t xml:space="preserve">The University of East London is one of the most diverse and vibrant universities in the global capital. Our pioneering and forward-thinking vision is making a positive and significant impact to the communities we serve, inspiring both our staff and students to reach their full potential.  </w:t>
      </w:r>
    </w:p>
    <w:p w14:paraId="08628525" w14:textId="77777777" w:rsidR="00FF5BFE" w:rsidRPr="00D43EED" w:rsidRDefault="00FF5BFE" w:rsidP="009B2434">
      <w:pPr>
        <w:spacing w:after="0" w:line="276" w:lineRule="auto"/>
        <w:rPr>
          <w:rFonts w:ascii="Arial" w:hAnsi="Arial" w:cs="Arial"/>
        </w:rPr>
      </w:pPr>
    </w:p>
    <w:p w14:paraId="469A8175" w14:textId="77777777" w:rsidR="00FF5BFE" w:rsidRPr="00D43EED" w:rsidRDefault="00FF5BFE" w:rsidP="009B2434">
      <w:pPr>
        <w:spacing w:after="0" w:line="276" w:lineRule="auto"/>
        <w:rPr>
          <w:rFonts w:ascii="Arial" w:hAnsi="Arial" w:cs="Arial"/>
        </w:rPr>
      </w:pPr>
      <w:r w:rsidRPr="00D43EED">
        <w:rPr>
          <w:rFonts w:ascii="Arial" w:hAnsi="Arial" w:cs="Arial"/>
        </w:rPr>
        <w:t xml:space="preserve">Born in 1898 to serve the skills needs of the 2nd industrial revolution, the University of East London has commenced Year 3 of its transformational 10-year Vision 2028 strategic plan led by our Vice-Chancellor &amp; President, Professor Amanda Broderick, to advance Industry 4.0 careers-1st education. We have a clear route-map to provide a springboard for the jobs and opportunities of the future; drive diversity in the 4.0 talent pipeline - working in partnership to promote talent wherever it is found; and to create an inclusive and sustainable, green future. </w:t>
      </w:r>
    </w:p>
    <w:p w14:paraId="30653501" w14:textId="77777777" w:rsidR="00FF5BFE" w:rsidRPr="00D43EED" w:rsidRDefault="00FF5BFE" w:rsidP="009B2434">
      <w:pPr>
        <w:spacing w:after="0" w:line="276" w:lineRule="auto"/>
        <w:rPr>
          <w:rFonts w:ascii="Arial" w:hAnsi="Arial" w:cs="Arial"/>
        </w:rPr>
      </w:pPr>
    </w:p>
    <w:p w14:paraId="35AF367D" w14:textId="77777777" w:rsidR="00FF5BFE" w:rsidRPr="00D43EED" w:rsidRDefault="00FF5BFE" w:rsidP="009B2434">
      <w:pPr>
        <w:spacing w:after="0" w:line="276" w:lineRule="auto"/>
        <w:rPr>
          <w:rFonts w:ascii="Arial" w:hAnsi="Arial" w:cs="Arial"/>
        </w:rPr>
      </w:pPr>
      <w:r w:rsidRPr="00D43EED">
        <w:rPr>
          <w:rFonts w:ascii="Arial" w:hAnsi="Arial" w:cs="Arial"/>
        </w:rPr>
        <w:t xml:space="preserve">We are looking for forward-thinking, innovative, curious, high-energy, self-aware people who are passionate about making a positive difference and who will thrive in an inclusive and diverse University community who are never not moving forwards.  </w:t>
      </w:r>
    </w:p>
    <w:p w14:paraId="1DCA2C0F" w14:textId="77777777" w:rsidR="00FF5BFE" w:rsidRPr="00D43EED" w:rsidRDefault="00FF5BFE" w:rsidP="009B2434">
      <w:pPr>
        <w:spacing w:after="0" w:line="276" w:lineRule="auto"/>
        <w:rPr>
          <w:rFonts w:ascii="Arial" w:hAnsi="Arial" w:cs="Arial"/>
        </w:rPr>
      </w:pPr>
    </w:p>
    <w:p w14:paraId="7008FC56" w14:textId="77777777" w:rsidR="00FF5BFE" w:rsidRPr="00D43EED" w:rsidRDefault="00FF5BFE" w:rsidP="009B2434">
      <w:pPr>
        <w:spacing w:after="0" w:line="276" w:lineRule="auto"/>
        <w:rPr>
          <w:rFonts w:ascii="Arial" w:hAnsi="Arial" w:cs="Arial"/>
        </w:rPr>
      </w:pPr>
      <w:r w:rsidRPr="00D43EED">
        <w:rPr>
          <w:rFonts w:ascii="Arial" w:hAnsi="Arial" w:cs="Arial"/>
        </w:rPr>
        <w:t xml:space="preserve">As one of the most socially inclusive and international Universities and comprising one of the most diverse staff populations in the UK (50% of our professoriate identify from black or minority ethnic backgrounds), we are hugely proud of our track record in reducing inequalities (ranked 1st in the UK &amp; 2nd globally, Times Higher Education Global Impact Rankings, 2020) and our commitment to equality, diversity and inclusion is at the heart of Vision 2028.  </w:t>
      </w:r>
    </w:p>
    <w:p w14:paraId="23C5549F" w14:textId="77777777" w:rsidR="00FF5BFE" w:rsidRPr="00D43EED" w:rsidRDefault="00FF5BFE" w:rsidP="009B2434">
      <w:pPr>
        <w:spacing w:after="0" w:line="276" w:lineRule="auto"/>
        <w:rPr>
          <w:rFonts w:ascii="Arial" w:hAnsi="Arial" w:cs="Arial"/>
        </w:rPr>
      </w:pPr>
    </w:p>
    <w:p w14:paraId="644C2875" w14:textId="77777777" w:rsidR="00FF5BFE" w:rsidRPr="00D43EED" w:rsidRDefault="00FF5BFE" w:rsidP="009B2434">
      <w:pPr>
        <w:spacing w:after="0" w:line="276" w:lineRule="auto"/>
        <w:rPr>
          <w:rFonts w:ascii="Arial" w:hAnsi="Arial" w:cs="Arial"/>
        </w:rPr>
      </w:pPr>
      <w:r w:rsidRPr="00D43EED">
        <w:rPr>
          <w:rFonts w:ascii="Arial" w:hAnsi="Arial" w:cs="Arial"/>
        </w:rPr>
        <w:t xml:space="preserve">We are building an environment of success where colleagues are supported to achieve, and our community can flourish and thrive. We are an accredited Investors in People Award </w:t>
      </w:r>
      <w:r w:rsidRPr="00D43EED">
        <w:rPr>
          <w:rFonts w:ascii="Arial" w:hAnsi="Arial" w:cs="Arial"/>
        </w:rPr>
        <w:lastRenderedPageBreak/>
        <w:t xml:space="preserve">Institution and have achieved the Investors in People Health and Wellbeing Award. With Athena Swan Awards and being one of a small number of </w:t>
      </w:r>
      <w:proofErr w:type="gramStart"/>
      <w:r w:rsidRPr="00D43EED">
        <w:rPr>
          <w:rFonts w:ascii="Arial" w:hAnsi="Arial" w:cs="Arial"/>
        </w:rPr>
        <w:t>Universities</w:t>
      </w:r>
      <w:proofErr w:type="gramEnd"/>
      <w:r w:rsidRPr="00D43EED">
        <w:rPr>
          <w:rFonts w:ascii="Arial" w:hAnsi="Arial" w:cs="Arial"/>
        </w:rPr>
        <w:t xml:space="preserve"> to have achieved the Race Equality Charter Award, we continue on our journey to address and reduce barriers to opportunity. </w:t>
      </w:r>
    </w:p>
    <w:p w14:paraId="58B90265" w14:textId="77777777" w:rsidR="00FF5BFE" w:rsidRPr="00D43EED" w:rsidRDefault="00FF5BFE" w:rsidP="009B2434">
      <w:pPr>
        <w:spacing w:after="0" w:line="276" w:lineRule="auto"/>
        <w:rPr>
          <w:rFonts w:ascii="Arial" w:hAnsi="Arial" w:cs="Arial"/>
        </w:rPr>
      </w:pPr>
    </w:p>
    <w:p w14:paraId="755A1447" w14:textId="4C9DBA20" w:rsidR="00FF5BFE" w:rsidRPr="00D43EED" w:rsidRDefault="00FF5BFE" w:rsidP="009B2434">
      <w:pPr>
        <w:spacing w:after="0" w:line="276" w:lineRule="auto"/>
        <w:rPr>
          <w:rFonts w:ascii="Arial" w:hAnsi="Arial" w:cs="Arial"/>
        </w:rPr>
      </w:pPr>
      <w:r w:rsidRPr="00D43EED">
        <w:rPr>
          <w:rFonts w:ascii="Arial" w:hAnsi="Arial" w:cs="Arial"/>
        </w:rPr>
        <w:t xml:space="preserve">So, if you are looking to build your career in a dynamic, inclusive and performance-focused team and are inspired by our environment and drive for success, we want you to apply to join the University of East London. We are looking for inspirational individuals who have a passion to make a positive difference to people and planet, creating a more sustainable future for everyone.  </w:t>
      </w:r>
    </w:p>
    <w:p w14:paraId="1BC8D69D" w14:textId="5AA34F43" w:rsidR="00FF5BFE" w:rsidRPr="00D43EED" w:rsidRDefault="00FF5BFE" w:rsidP="009B2434">
      <w:pPr>
        <w:spacing w:after="0" w:line="276" w:lineRule="auto"/>
        <w:rPr>
          <w:rFonts w:ascii="Arial" w:hAnsi="Arial" w:cs="Arial"/>
        </w:rPr>
      </w:pPr>
    </w:p>
    <w:p w14:paraId="462497DA" w14:textId="77777777" w:rsidR="00FF5BFE" w:rsidRPr="00D43EED" w:rsidRDefault="00FF5BFE" w:rsidP="009B2434">
      <w:pPr>
        <w:spacing w:after="0" w:line="276" w:lineRule="auto"/>
        <w:rPr>
          <w:rFonts w:ascii="Arial" w:hAnsi="Arial" w:cs="Arial"/>
        </w:rPr>
      </w:pPr>
    </w:p>
    <w:p w14:paraId="02DE1164" w14:textId="488EE237" w:rsidR="00FF5BFE" w:rsidRPr="00D43EED" w:rsidRDefault="00FF5BFE" w:rsidP="009B2434">
      <w:pPr>
        <w:spacing w:after="0" w:line="276" w:lineRule="auto"/>
        <w:rPr>
          <w:rFonts w:ascii="Arial" w:hAnsi="Arial" w:cs="Arial"/>
          <w:b/>
          <w:bCs/>
        </w:rPr>
      </w:pPr>
      <w:r w:rsidRPr="00D43EED">
        <w:rPr>
          <w:rFonts w:ascii="Arial" w:hAnsi="Arial" w:cs="Arial"/>
          <w:b/>
          <w:bCs/>
        </w:rPr>
        <w:t>JOB PURPOSE:</w:t>
      </w:r>
    </w:p>
    <w:p w14:paraId="2C89424E" w14:textId="77777777" w:rsidR="00F566FB" w:rsidRPr="00D43EED" w:rsidRDefault="00F566FB" w:rsidP="009B2434">
      <w:pPr>
        <w:spacing w:after="0" w:line="276" w:lineRule="auto"/>
        <w:rPr>
          <w:rFonts w:ascii="Arial" w:hAnsi="Arial" w:cs="Arial"/>
        </w:rPr>
      </w:pPr>
    </w:p>
    <w:p w14:paraId="737D1C85" w14:textId="6011DE67" w:rsidR="00F566FB" w:rsidRPr="00D43EED" w:rsidRDefault="00F566FB" w:rsidP="009B2434">
      <w:pPr>
        <w:pStyle w:val="ListParagraph"/>
        <w:numPr>
          <w:ilvl w:val="0"/>
          <w:numId w:val="16"/>
        </w:numPr>
        <w:spacing w:line="276" w:lineRule="auto"/>
      </w:pPr>
      <w:r w:rsidRPr="00D43EED">
        <w:t xml:space="preserve">To deliver a customer focused, </w:t>
      </w:r>
      <w:proofErr w:type="gramStart"/>
      <w:r w:rsidRPr="00D43EED">
        <w:t>effective</w:t>
      </w:r>
      <w:proofErr w:type="gramEnd"/>
      <w:r w:rsidRPr="00D43EED">
        <w:t xml:space="preserve"> and timely institutional response in relation to our sponsor duties under</w:t>
      </w:r>
      <w:r w:rsidR="00193C19" w:rsidRPr="00D43EED">
        <w:t xml:space="preserve"> the</w:t>
      </w:r>
      <w:r w:rsidRPr="00D43EED">
        <w:t xml:space="preserve"> Student Visa Route</w:t>
      </w:r>
    </w:p>
    <w:p w14:paraId="6409ACB7" w14:textId="77777777" w:rsidR="00F566FB" w:rsidRPr="00D43EED" w:rsidRDefault="00F566FB" w:rsidP="009B2434">
      <w:pPr>
        <w:spacing w:after="0" w:line="276" w:lineRule="auto"/>
        <w:rPr>
          <w:rFonts w:ascii="Arial" w:hAnsi="Arial" w:cs="Arial"/>
        </w:rPr>
      </w:pPr>
    </w:p>
    <w:p w14:paraId="4C5EE571" w14:textId="2D817EFA" w:rsidR="00F566FB" w:rsidRPr="00D43EED" w:rsidRDefault="00F566FB" w:rsidP="009B2434">
      <w:pPr>
        <w:pStyle w:val="ListParagraph"/>
        <w:numPr>
          <w:ilvl w:val="0"/>
          <w:numId w:val="16"/>
        </w:numPr>
        <w:spacing w:line="276" w:lineRule="auto"/>
      </w:pPr>
      <w:r w:rsidRPr="00D43EED">
        <w:t>The role will provide front line support to prospective and current students to ensure they have the most up to date</w:t>
      </w:r>
      <w:r w:rsidR="00193C19" w:rsidRPr="00D43EED">
        <w:t xml:space="preserve"> and </w:t>
      </w:r>
      <w:r w:rsidRPr="00D43EED">
        <w:t>accurate information related to student visas</w:t>
      </w:r>
    </w:p>
    <w:p w14:paraId="40FB94BC" w14:textId="77777777" w:rsidR="00F566FB" w:rsidRPr="00D43EED" w:rsidRDefault="00F566FB" w:rsidP="009B2434">
      <w:pPr>
        <w:spacing w:after="0" w:line="276" w:lineRule="auto"/>
        <w:rPr>
          <w:rFonts w:ascii="Arial" w:hAnsi="Arial" w:cs="Arial"/>
        </w:rPr>
      </w:pPr>
    </w:p>
    <w:p w14:paraId="4924088C" w14:textId="30EED2E2" w:rsidR="00F566FB" w:rsidRPr="00D43EED" w:rsidRDefault="00F566FB" w:rsidP="009B2434">
      <w:pPr>
        <w:pStyle w:val="ListParagraph"/>
        <w:numPr>
          <w:ilvl w:val="0"/>
          <w:numId w:val="16"/>
        </w:numPr>
        <w:spacing w:line="276" w:lineRule="auto"/>
      </w:pPr>
      <w:r w:rsidRPr="00D43EED">
        <w:t>To work within sector best practice and adhere to the UKCISA Code of Ethics</w:t>
      </w:r>
    </w:p>
    <w:p w14:paraId="00906F82" w14:textId="77777777" w:rsidR="00F566FB" w:rsidRPr="00D43EED" w:rsidRDefault="00F566FB" w:rsidP="009B2434">
      <w:pPr>
        <w:spacing w:after="0" w:line="276" w:lineRule="auto"/>
        <w:rPr>
          <w:rFonts w:ascii="Arial" w:hAnsi="Arial" w:cs="Arial"/>
        </w:rPr>
      </w:pPr>
    </w:p>
    <w:p w14:paraId="0668C252" w14:textId="4ED78102" w:rsidR="00F566FB" w:rsidRPr="00D43EED" w:rsidRDefault="00F566FB" w:rsidP="009B2434">
      <w:pPr>
        <w:pStyle w:val="ListParagraph"/>
        <w:numPr>
          <w:ilvl w:val="0"/>
          <w:numId w:val="16"/>
        </w:numPr>
        <w:spacing w:line="276" w:lineRule="auto"/>
      </w:pPr>
      <w:r w:rsidRPr="00D43EED">
        <w:t xml:space="preserve">To support the line-manager to develop and implement initiatives and processes to enhance the </w:t>
      </w:r>
      <w:r w:rsidR="00144D4B" w:rsidRPr="00D43EED">
        <w:t>student</w:t>
      </w:r>
      <w:r w:rsidR="00193C19" w:rsidRPr="00D43EED">
        <w:t xml:space="preserve"> immigration </w:t>
      </w:r>
      <w:r w:rsidRPr="00D43EED">
        <w:t xml:space="preserve">service provided to </w:t>
      </w:r>
      <w:r w:rsidR="00193C19" w:rsidRPr="00D43EED">
        <w:t>international</w:t>
      </w:r>
      <w:r w:rsidRPr="00D43EED">
        <w:t xml:space="preserve"> students and applicants</w:t>
      </w:r>
    </w:p>
    <w:p w14:paraId="3CB5B750" w14:textId="77777777" w:rsidR="00F566FB" w:rsidRPr="00D43EED" w:rsidRDefault="00F566FB" w:rsidP="009B2434">
      <w:pPr>
        <w:spacing w:after="0" w:line="276" w:lineRule="auto"/>
        <w:rPr>
          <w:rFonts w:ascii="Arial" w:hAnsi="Arial" w:cs="Arial"/>
        </w:rPr>
      </w:pPr>
    </w:p>
    <w:p w14:paraId="72172067" w14:textId="6FAE3EBC" w:rsidR="00FF5BFE" w:rsidRPr="00D43EED" w:rsidRDefault="00F566FB" w:rsidP="009B2434">
      <w:pPr>
        <w:pStyle w:val="ListParagraph"/>
        <w:numPr>
          <w:ilvl w:val="0"/>
          <w:numId w:val="16"/>
        </w:numPr>
        <w:spacing w:line="276" w:lineRule="auto"/>
      </w:pPr>
      <w:r w:rsidRPr="00D43EED">
        <w:t xml:space="preserve">The focus of the role is primarily in relation to the Student Visa Route but also includes other visa routes, such as </w:t>
      </w:r>
      <w:r w:rsidR="00193C19" w:rsidRPr="00D43EED">
        <w:t>visitor, graduate, dependants and start-up.</w:t>
      </w:r>
    </w:p>
    <w:p w14:paraId="00401061" w14:textId="77777777" w:rsidR="00F566FB" w:rsidRPr="00D43EED" w:rsidRDefault="00F566FB" w:rsidP="009B2434">
      <w:pPr>
        <w:spacing w:after="0" w:line="276" w:lineRule="auto"/>
        <w:rPr>
          <w:rFonts w:ascii="Arial" w:hAnsi="Arial" w:cs="Arial"/>
        </w:rPr>
      </w:pPr>
    </w:p>
    <w:p w14:paraId="445BE76A" w14:textId="77777777" w:rsidR="00782711" w:rsidRPr="00D43EED" w:rsidRDefault="00782711" w:rsidP="009B2434">
      <w:pPr>
        <w:spacing w:after="0" w:line="276" w:lineRule="auto"/>
        <w:rPr>
          <w:rFonts w:ascii="Arial" w:eastAsia="Arial" w:hAnsi="Arial" w:cs="Arial"/>
          <w:lang w:bidi="en-GB"/>
        </w:rPr>
      </w:pPr>
    </w:p>
    <w:p w14:paraId="31EF3F6C" w14:textId="77777777" w:rsidR="00110609" w:rsidRPr="00D43EED" w:rsidRDefault="00110609" w:rsidP="009B2434">
      <w:pPr>
        <w:spacing w:after="0" w:line="276" w:lineRule="auto"/>
        <w:rPr>
          <w:rFonts w:ascii="Arial" w:eastAsia="Arial" w:hAnsi="Arial" w:cs="Arial"/>
          <w:b/>
          <w:bCs/>
          <w:lang w:bidi="en-GB"/>
        </w:rPr>
      </w:pPr>
      <w:r w:rsidRPr="00D43EED">
        <w:rPr>
          <w:rFonts w:ascii="Arial" w:eastAsia="Arial" w:hAnsi="Arial" w:cs="Arial"/>
          <w:b/>
          <w:bCs/>
          <w:lang w:bidi="en-GB"/>
        </w:rPr>
        <w:t>MAIN DUTIES AND RESPONSIBILITIES:</w:t>
      </w:r>
    </w:p>
    <w:p w14:paraId="4260DB24" w14:textId="77777777" w:rsidR="00110609" w:rsidRPr="00D43EED" w:rsidRDefault="00110609" w:rsidP="009B2434">
      <w:pPr>
        <w:spacing w:after="0" w:line="276" w:lineRule="auto"/>
        <w:rPr>
          <w:rFonts w:ascii="Arial" w:eastAsia="Arial" w:hAnsi="Arial" w:cs="Arial"/>
          <w:lang w:bidi="en-GB"/>
        </w:rPr>
      </w:pPr>
    </w:p>
    <w:p w14:paraId="7789ACDF" w14:textId="2BFF6537" w:rsidR="00F566FB" w:rsidRPr="00D43EED" w:rsidRDefault="00F566FB" w:rsidP="009B2434">
      <w:pPr>
        <w:spacing w:after="0" w:line="276" w:lineRule="auto"/>
        <w:rPr>
          <w:rFonts w:ascii="Arial" w:hAnsi="Arial" w:cs="Arial"/>
        </w:rPr>
      </w:pPr>
      <w:r w:rsidRPr="00D43EED">
        <w:rPr>
          <w:rFonts w:ascii="Arial" w:hAnsi="Arial" w:cs="Arial"/>
        </w:rPr>
        <w:t>The following constitutes the major activities of this role but is not a comprehensive list of the duties required. All members of staff are expected to work as part of the University. The duties may vary from time to time, reflecting UEL’s priorities, and changes in immigration policy, but do not change the general character of the role or the level of responsibility required.</w:t>
      </w:r>
    </w:p>
    <w:p w14:paraId="7FDAC2BF" w14:textId="77777777" w:rsidR="00F566FB" w:rsidRPr="00D43EED" w:rsidRDefault="00F566FB" w:rsidP="009B2434">
      <w:pPr>
        <w:spacing w:after="0" w:line="276" w:lineRule="auto"/>
        <w:rPr>
          <w:rFonts w:ascii="Arial" w:hAnsi="Arial" w:cs="Arial"/>
        </w:rPr>
      </w:pPr>
    </w:p>
    <w:p w14:paraId="5A19CF18" w14:textId="77777777" w:rsidR="00D43EED" w:rsidRDefault="00F566FB" w:rsidP="00193C19">
      <w:pPr>
        <w:pStyle w:val="ListParagraph"/>
        <w:numPr>
          <w:ilvl w:val="0"/>
          <w:numId w:val="17"/>
        </w:numPr>
        <w:spacing w:line="276" w:lineRule="auto"/>
      </w:pPr>
      <w:r w:rsidRPr="00D43EED">
        <w:t xml:space="preserve">To support the work of the International Student Advice team by </w:t>
      </w:r>
      <w:r w:rsidR="00144D4B" w:rsidRPr="00D43EED">
        <w:t>providing guidance and information to international students and applicants on immigration matters</w:t>
      </w:r>
    </w:p>
    <w:p w14:paraId="29E9F8FE" w14:textId="16D094FC" w:rsidR="00193C19" w:rsidRPr="00D43EED" w:rsidRDefault="00D43EED" w:rsidP="00193C19">
      <w:pPr>
        <w:pStyle w:val="ListParagraph"/>
        <w:numPr>
          <w:ilvl w:val="0"/>
          <w:numId w:val="17"/>
        </w:numPr>
        <w:spacing w:line="276" w:lineRule="auto"/>
      </w:pPr>
      <w:r>
        <w:t>E</w:t>
      </w:r>
      <w:r w:rsidR="00144D4B" w:rsidRPr="00D43EED">
        <w:t xml:space="preserve">nsuring high service standards are met </w:t>
      </w:r>
    </w:p>
    <w:p w14:paraId="2EF3FCAB" w14:textId="188407CD" w:rsidR="00F566FB" w:rsidRPr="00D43EED" w:rsidRDefault="00F566FB" w:rsidP="009B2434">
      <w:pPr>
        <w:pStyle w:val="ListParagraph"/>
        <w:numPr>
          <w:ilvl w:val="0"/>
          <w:numId w:val="17"/>
        </w:numPr>
        <w:spacing w:line="276" w:lineRule="auto"/>
      </w:pPr>
      <w:r w:rsidRPr="00D43EED">
        <w:t>To maintain systems and processes which comply with our sponsor duties and obligations under the Student Visa Route</w:t>
      </w:r>
    </w:p>
    <w:p w14:paraId="6130E8E3" w14:textId="39207ECD" w:rsidR="00F566FB" w:rsidRPr="00D43EED" w:rsidRDefault="00F566FB" w:rsidP="009B2434">
      <w:pPr>
        <w:pStyle w:val="ListParagraph"/>
        <w:numPr>
          <w:ilvl w:val="0"/>
          <w:numId w:val="17"/>
        </w:numPr>
        <w:spacing w:line="276" w:lineRule="auto"/>
      </w:pPr>
      <w:r w:rsidRPr="00D43EED">
        <w:t xml:space="preserve">To manage and support the Pre-CAS processes, by checking TB tests </w:t>
      </w:r>
      <w:r w:rsidR="00144D4B" w:rsidRPr="00D43EED">
        <w:t xml:space="preserve">certificates </w:t>
      </w:r>
      <w:r w:rsidRPr="00D43EED">
        <w:t xml:space="preserve">and maintenance documents </w:t>
      </w:r>
      <w:r w:rsidR="00726105" w:rsidRPr="00D43EED">
        <w:t xml:space="preserve">to ensure they </w:t>
      </w:r>
      <w:r w:rsidRPr="00D43EED">
        <w:t xml:space="preserve">meet UKVI requirements in a timely manner and offer guidance to agents, </w:t>
      </w:r>
      <w:proofErr w:type="gramStart"/>
      <w:r w:rsidRPr="00D43EED">
        <w:t>students</w:t>
      </w:r>
      <w:proofErr w:type="gramEnd"/>
      <w:r w:rsidRPr="00D43EED">
        <w:t xml:space="preserve"> and applicants</w:t>
      </w:r>
    </w:p>
    <w:p w14:paraId="0E5BD034" w14:textId="77777777" w:rsidR="00F566FB" w:rsidRPr="00D43EED" w:rsidRDefault="00F566FB" w:rsidP="009B2434">
      <w:pPr>
        <w:spacing w:after="0" w:line="276" w:lineRule="auto"/>
        <w:rPr>
          <w:rFonts w:ascii="Arial" w:hAnsi="Arial" w:cs="Arial"/>
        </w:rPr>
      </w:pPr>
    </w:p>
    <w:p w14:paraId="2C633238" w14:textId="0B1B3849" w:rsidR="00F566FB" w:rsidRPr="00D43EED" w:rsidRDefault="00F566FB" w:rsidP="009B2434">
      <w:pPr>
        <w:pStyle w:val="ListParagraph"/>
        <w:numPr>
          <w:ilvl w:val="0"/>
          <w:numId w:val="17"/>
        </w:numPr>
        <w:spacing w:line="276" w:lineRule="auto"/>
      </w:pPr>
      <w:r w:rsidRPr="00D43EED">
        <w:t xml:space="preserve">To offer support and guidance to incoming students on the visa process </w:t>
      </w:r>
    </w:p>
    <w:p w14:paraId="2E4B0BCE" w14:textId="77777777" w:rsidR="00F566FB" w:rsidRPr="00D43EED" w:rsidRDefault="00F566FB" w:rsidP="009B2434">
      <w:pPr>
        <w:spacing w:after="0" w:line="276" w:lineRule="auto"/>
        <w:rPr>
          <w:rFonts w:ascii="Arial" w:hAnsi="Arial" w:cs="Arial"/>
        </w:rPr>
      </w:pPr>
    </w:p>
    <w:p w14:paraId="748A5B71" w14:textId="1CCC23CD" w:rsidR="00F566FB" w:rsidRPr="00D43EED" w:rsidRDefault="00F566FB" w:rsidP="009B2434">
      <w:pPr>
        <w:pStyle w:val="ListParagraph"/>
        <w:numPr>
          <w:ilvl w:val="0"/>
          <w:numId w:val="17"/>
        </w:numPr>
        <w:spacing w:line="276" w:lineRule="auto"/>
      </w:pPr>
      <w:r w:rsidRPr="00D43EED">
        <w:t xml:space="preserve">To contact UK Visas and Immigration (UKVI) </w:t>
      </w:r>
      <w:r w:rsidR="00144D4B" w:rsidRPr="00D43EED">
        <w:t>f</w:t>
      </w:r>
      <w:r w:rsidRPr="00D43EED">
        <w:t xml:space="preserve">or updates and Immigration history checks </w:t>
      </w:r>
    </w:p>
    <w:p w14:paraId="7C748935" w14:textId="77777777" w:rsidR="00F566FB" w:rsidRPr="00D43EED" w:rsidRDefault="00F566FB" w:rsidP="009B2434">
      <w:pPr>
        <w:spacing w:after="0" w:line="276" w:lineRule="auto"/>
        <w:rPr>
          <w:rFonts w:ascii="Arial" w:hAnsi="Arial" w:cs="Arial"/>
        </w:rPr>
      </w:pPr>
    </w:p>
    <w:p w14:paraId="7AE2FABA" w14:textId="1B8EC002" w:rsidR="00F566FB" w:rsidRPr="00D43EED" w:rsidRDefault="00F566FB" w:rsidP="009B2434">
      <w:pPr>
        <w:pStyle w:val="ListParagraph"/>
        <w:numPr>
          <w:ilvl w:val="0"/>
          <w:numId w:val="17"/>
        </w:numPr>
        <w:spacing w:line="276" w:lineRule="auto"/>
      </w:pPr>
      <w:r w:rsidRPr="00D43EED">
        <w:t xml:space="preserve">To support </w:t>
      </w:r>
      <w:r w:rsidR="00144D4B" w:rsidRPr="00D43EED">
        <w:t xml:space="preserve">the </w:t>
      </w:r>
      <w:r w:rsidRPr="00D43EED">
        <w:t xml:space="preserve">line-manager to prepare documents required for a UKVI audit, or </w:t>
      </w:r>
      <w:proofErr w:type="gramStart"/>
      <w:r w:rsidRPr="00D43EED">
        <w:t>other</w:t>
      </w:r>
      <w:proofErr w:type="gramEnd"/>
      <w:r w:rsidRPr="00D43EED">
        <w:t xml:space="preserve"> external audit and assist with the audit</w:t>
      </w:r>
    </w:p>
    <w:p w14:paraId="0661F86D" w14:textId="77777777" w:rsidR="00F566FB" w:rsidRPr="00D43EED" w:rsidRDefault="00F566FB" w:rsidP="009B2434">
      <w:pPr>
        <w:spacing w:after="0" w:line="276" w:lineRule="auto"/>
        <w:rPr>
          <w:rFonts w:ascii="Arial" w:hAnsi="Arial" w:cs="Arial"/>
        </w:rPr>
      </w:pPr>
    </w:p>
    <w:p w14:paraId="70B9BB5C" w14:textId="77841FCC" w:rsidR="00F566FB" w:rsidRPr="00D43EED" w:rsidRDefault="00F566FB" w:rsidP="009B2434">
      <w:pPr>
        <w:pStyle w:val="ListParagraph"/>
        <w:numPr>
          <w:ilvl w:val="0"/>
          <w:numId w:val="17"/>
        </w:numPr>
        <w:spacing w:line="276" w:lineRule="auto"/>
      </w:pPr>
      <w:r w:rsidRPr="00D43EED">
        <w:t>Track and monitor students visa applications and visa decisions</w:t>
      </w:r>
    </w:p>
    <w:p w14:paraId="22C4C9C6" w14:textId="77777777" w:rsidR="00F566FB" w:rsidRPr="00D43EED" w:rsidRDefault="00F566FB" w:rsidP="009B2434">
      <w:pPr>
        <w:spacing w:after="0" w:line="276" w:lineRule="auto"/>
        <w:rPr>
          <w:rFonts w:ascii="Arial" w:hAnsi="Arial" w:cs="Arial"/>
        </w:rPr>
      </w:pPr>
    </w:p>
    <w:p w14:paraId="5C51FA2D" w14:textId="02CE5850" w:rsidR="00B84ED6" w:rsidRPr="00D43EED" w:rsidRDefault="00F566FB" w:rsidP="009B2434">
      <w:pPr>
        <w:pStyle w:val="ListParagraph"/>
        <w:numPr>
          <w:ilvl w:val="0"/>
          <w:numId w:val="17"/>
        </w:numPr>
        <w:spacing w:line="276" w:lineRule="auto"/>
      </w:pPr>
      <w:r w:rsidRPr="00D43EED">
        <w:t>To coordinate</w:t>
      </w:r>
      <w:r w:rsidR="00144D4B" w:rsidRPr="00D43EED">
        <w:t xml:space="preserve"> and deliver</w:t>
      </w:r>
      <w:r w:rsidRPr="00D43EED">
        <w:t xml:space="preserve"> workshops for </w:t>
      </w:r>
      <w:r w:rsidR="00144D4B" w:rsidRPr="00D43EED">
        <w:t xml:space="preserve">international students </w:t>
      </w:r>
    </w:p>
    <w:p w14:paraId="4DD32339" w14:textId="77777777" w:rsidR="00144D4B" w:rsidRPr="00D43EED" w:rsidRDefault="00144D4B" w:rsidP="00144D4B">
      <w:pPr>
        <w:pStyle w:val="ListParagraph"/>
      </w:pPr>
    </w:p>
    <w:p w14:paraId="411E98A7" w14:textId="77777777" w:rsidR="00144D4B" w:rsidRPr="00D43EED" w:rsidRDefault="00144D4B" w:rsidP="00144D4B">
      <w:pPr>
        <w:pStyle w:val="ListParagraph"/>
        <w:spacing w:line="276" w:lineRule="auto"/>
        <w:ind w:left="720" w:firstLine="0"/>
      </w:pPr>
    </w:p>
    <w:p w14:paraId="7F53C82E" w14:textId="309E3BE4" w:rsidR="00F566FB" w:rsidRPr="00D43EED" w:rsidRDefault="00F566FB" w:rsidP="009B2434">
      <w:pPr>
        <w:pStyle w:val="ListParagraph"/>
        <w:numPr>
          <w:ilvl w:val="0"/>
          <w:numId w:val="17"/>
        </w:numPr>
        <w:spacing w:line="276" w:lineRule="auto"/>
      </w:pPr>
      <w:r w:rsidRPr="00D43EED">
        <w:t>Manage the International Student Advice mailbox to ensure cases allocated to advisers as appropriate and flag any urgent cases</w:t>
      </w:r>
    </w:p>
    <w:p w14:paraId="7877CD2F" w14:textId="77777777" w:rsidR="00B84ED6" w:rsidRPr="00D43EED" w:rsidRDefault="00B84ED6" w:rsidP="009B2434">
      <w:pPr>
        <w:spacing w:after="0" w:line="276" w:lineRule="auto"/>
        <w:rPr>
          <w:rFonts w:ascii="Arial" w:hAnsi="Arial" w:cs="Arial"/>
        </w:rPr>
      </w:pPr>
    </w:p>
    <w:p w14:paraId="4C3384AC" w14:textId="48AF22ED" w:rsidR="00F566FB" w:rsidRPr="00D43EED" w:rsidRDefault="00B84ED6" w:rsidP="009B2434">
      <w:pPr>
        <w:pStyle w:val="ListParagraph"/>
        <w:numPr>
          <w:ilvl w:val="0"/>
          <w:numId w:val="17"/>
        </w:numPr>
        <w:spacing w:line="276" w:lineRule="auto"/>
      </w:pPr>
      <w:r w:rsidRPr="00D43EED">
        <w:t>C</w:t>
      </w:r>
      <w:r w:rsidR="00F566FB" w:rsidRPr="00D43EED">
        <w:t xml:space="preserve">oordinate the International Student Advice drop in sessions. To be front line support and answer informational questions for </w:t>
      </w:r>
      <w:r w:rsidR="00726105" w:rsidRPr="00D43EED">
        <w:t>i</w:t>
      </w:r>
      <w:r w:rsidR="00F566FB" w:rsidRPr="00D43EED">
        <w:t>nternational students and book students for appointments with the advisers who need more complex immigration and visa advice</w:t>
      </w:r>
    </w:p>
    <w:p w14:paraId="607242DA" w14:textId="77777777" w:rsidR="00B84ED6" w:rsidRPr="00D43EED" w:rsidRDefault="00B84ED6" w:rsidP="009B2434">
      <w:pPr>
        <w:spacing w:after="0" w:line="276" w:lineRule="auto"/>
        <w:rPr>
          <w:rFonts w:ascii="Arial" w:hAnsi="Arial" w:cs="Arial"/>
        </w:rPr>
      </w:pPr>
    </w:p>
    <w:p w14:paraId="6F758CFA" w14:textId="13121405" w:rsidR="00F566FB" w:rsidRPr="00D43EED" w:rsidRDefault="00F566FB" w:rsidP="009B2434">
      <w:pPr>
        <w:pStyle w:val="ListParagraph"/>
        <w:numPr>
          <w:ilvl w:val="0"/>
          <w:numId w:val="17"/>
        </w:numPr>
        <w:spacing w:line="276" w:lineRule="auto"/>
      </w:pPr>
      <w:r w:rsidRPr="00D43EED">
        <w:t>To provide face to face, over the phone and email support for international students</w:t>
      </w:r>
    </w:p>
    <w:p w14:paraId="3796CAED" w14:textId="77777777" w:rsidR="00B84ED6" w:rsidRPr="00D43EED" w:rsidRDefault="00B84ED6" w:rsidP="009B2434">
      <w:pPr>
        <w:spacing w:after="0" w:line="276" w:lineRule="auto"/>
        <w:rPr>
          <w:rFonts w:ascii="Arial" w:hAnsi="Arial" w:cs="Arial"/>
        </w:rPr>
      </w:pPr>
    </w:p>
    <w:p w14:paraId="0BAE5280" w14:textId="223C7D31" w:rsidR="00F566FB" w:rsidRPr="00D43EED" w:rsidRDefault="00F566FB" w:rsidP="009B2434">
      <w:pPr>
        <w:pStyle w:val="ListParagraph"/>
        <w:numPr>
          <w:ilvl w:val="0"/>
          <w:numId w:val="17"/>
        </w:numPr>
        <w:spacing w:line="276" w:lineRule="auto"/>
      </w:pPr>
      <w:r w:rsidRPr="00D43EED">
        <w:t xml:space="preserve">Escalate complex casework queries to the adviser and manager as necessary </w:t>
      </w:r>
    </w:p>
    <w:p w14:paraId="059B8A9C" w14:textId="77777777" w:rsidR="00B84ED6" w:rsidRPr="00D43EED" w:rsidRDefault="00B84ED6" w:rsidP="009B2434">
      <w:pPr>
        <w:spacing w:after="0" w:line="276" w:lineRule="auto"/>
        <w:rPr>
          <w:rFonts w:ascii="Arial" w:hAnsi="Arial" w:cs="Arial"/>
        </w:rPr>
      </w:pPr>
    </w:p>
    <w:p w14:paraId="399FBFC2" w14:textId="541603D6" w:rsidR="00F566FB" w:rsidRPr="00D43EED" w:rsidRDefault="00F566FB" w:rsidP="009B2434">
      <w:pPr>
        <w:pStyle w:val="ListParagraph"/>
        <w:numPr>
          <w:ilvl w:val="0"/>
          <w:numId w:val="17"/>
        </w:numPr>
        <w:spacing w:line="276" w:lineRule="auto"/>
      </w:pPr>
      <w:r w:rsidRPr="00D43EED">
        <w:t xml:space="preserve">Email newsletters and key immigration updates to international students </w:t>
      </w:r>
    </w:p>
    <w:p w14:paraId="4BA1819F" w14:textId="77777777" w:rsidR="00B84ED6" w:rsidRPr="00D43EED" w:rsidRDefault="00B84ED6" w:rsidP="009B2434">
      <w:pPr>
        <w:spacing w:after="0" w:line="276" w:lineRule="auto"/>
        <w:rPr>
          <w:rFonts w:ascii="Arial" w:hAnsi="Arial" w:cs="Arial"/>
        </w:rPr>
      </w:pPr>
    </w:p>
    <w:p w14:paraId="66FB6711" w14:textId="0FFC9478" w:rsidR="00110609" w:rsidRPr="00D43EED" w:rsidRDefault="00F566FB" w:rsidP="009B2434">
      <w:pPr>
        <w:pStyle w:val="ListParagraph"/>
        <w:numPr>
          <w:ilvl w:val="0"/>
          <w:numId w:val="17"/>
        </w:numPr>
        <w:spacing w:line="276" w:lineRule="auto"/>
      </w:pPr>
      <w:r w:rsidRPr="00D43EED">
        <w:t xml:space="preserve">Any additional task as and when needed to support the International </w:t>
      </w:r>
      <w:r w:rsidR="00726105" w:rsidRPr="00D43EED">
        <w:t>S</w:t>
      </w:r>
      <w:r w:rsidRPr="00D43EED">
        <w:t>tudent Advice service</w:t>
      </w:r>
    </w:p>
    <w:p w14:paraId="12E32AE0" w14:textId="77777777" w:rsidR="00782711" w:rsidRPr="00D43EED" w:rsidRDefault="00782711" w:rsidP="009B2434">
      <w:pPr>
        <w:spacing w:after="0" w:line="276" w:lineRule="auto"/>
        <w:rPr>
          <w:rFonts w:ascii="Arial" w:hAnsi="Arial" w:cs="Arial"/>
        </w:rPr>
      </w:pPr>
    </w:p>
    <w:p w14:paraId="62F7605C" w14:textId="77777777" w:rsidR="00F91A5F" w:rsidRPr="00D43EED" w:rsidRDefault="00F91A5F" w:rsidP="009B2434">
      <w:pPr>
        <w:spacing w:after="0" w:line="276" w:lineRule="auto"/>
        <w:rPr>
          <w:rFonts w:ascii="Arial" w:hAnsi="Arial" w:cs="Arial"/>
        </w:rPr>
      </w:pPr>
    </w:p>
    <w:p w14:paraId="3B4C7587" w14:textId="77777777" w:rsidR="00782711" w:rsidRPr="00D43EED" w:rsidRDefault="00782711" w:rsidP="009B2434">
      <w:pPr>
        <w:spacing w:line="276" w:lineRule="auto"/>
        <w:rPr>
          <w:rFonts w:ascii="Arial" w:hAnsi="Arial" w:cs="Arial"/>
          <w:b/>
          <w:bCs/>
        </w:rPr>
      </w:pPr>
      <w:r w:rsidRPr="00D43EED">
        <w:rPr>
          <w:rFonts w:ascii="Arial" w:hAnsi="Arial" w:cs="Arial"/>
          <w:b/>
          <w:bCs/>
        </w:rPr>
        <w:br w:type="page"/>
      </w:r>
    </w:p>
    <w:p w14:paraId="0D8B0334" w14:textId="2FF09337" w:rsidR="00FF5BFE" w:rsidRPr="00D43EED" w:rsidRDefault="00110609" w:rsidP="009B2434">
      <w:pPr>
        <w:spacing w:after="0" w:line="276" w:lineRule="auto"/>
        <w:jc w:val="center"/>
        <w:rPr>
          <w:rFonts w:ascii="Arial" w:hAnsi="Arial" w:cs="Arial"/>
          <w:b/>
          <w:bCs/>
          <w:sz w:val="24"/>
          <w:szCs w:val="24"/>
        </w:rPr>
      </w:pPr>
      <w:r w:rsidRPr="00D43EED">
        <w:rPr>
          <w:rFonts w:ascii="Arial" w:hAnsi="Arial" w:cs="Arial"/>
          <w:b/>
          <w:bCs/>
          <w:sz w:val="24"/>
          <w:szCs w:val="24"/>
        </w:rPr>
        <w:t>P</w:t>
      </w:r>
      <w:r w:rsidR="00FF5BFE" w:rsidRPr="00D43EED">
        <w:rPr>
          <w:rFonts w:ascii="Arial" w:hAnsi="Arial" w:cs="Arial"/>
          <w:b/>
          <w:bCs/>
          <w:sz w:val="24"/>
          <w:szCs w:val="24"/>
        </w:rPr>
        <w:t>ERSON S</w:t>
      </w:r>
      <w:r w:rsidRPr="00D43EED">
        <w:rPr>
          <w:rFonts w:ascii="Arial" w:hAnsi="Arial" w:cs="Arial"/>
          <w:b/>
          <w:bCs/>
          <w:sz w:val="24"/>
          <w:szCs w:val="24"/>
        </w:rPr>
        <w:t>P</w:t>
      </w:r>
      <w:r w:rsidR="00FF5BFE" w:rsidRPr="00D43EED">
        <w:rPr>
          <w:rFonts w:ascii="Arial" w:hAnsi="Arial" w:cs="Arial"/>
          <w:b/>
          <w:bCs/>
          <w:sz w:val="24"/>
          <w:szCs w:val="24"/>
        </w:rPr>
        <w:t>ECIFICATION</w:t>
      </w:r>
    </w:p>
    <w:p w14:paraId="2753DE3B" w14:textId="4C780789" w:rsidR="00110609" w:rsidRPr="00D43EED" w:rsidRDefault="00110609" w:rsidP="009B2434">
      <w:pPr>
        <w:spacing w:after="0" w:line="276" w:lineRule="auto"/>
        <w:rPr>
          <w:rFonts w:ascii="Arial" w:hAnsi="Arial" w:cs="Arial"/>
        </w:rPr>
      </w:pPr>
    </w:p>
    <w:p w14:paraId="33C5F0A8" w14:textId="77777777" w:rsidR="00110609" w:rsidRPr="00D43EED" w:rsidRDefault="00110609" w:rsidP="009B2434">
      <w:pPr>
        <w:spacing w:after="0" w:line="276" w:lineRule="auto"/>
        <w:rPr>
          <w:rFonts w:ascii="Arial" w:hAnsi="Arial" w:cs="Arial"/>
        </w:rPr>
      </w:pPr>
    </w:p>
    <w:p w14:paraId="2C352060" w14:textId="5DE26B38" w:rsidR="00B43F2B" w:rsidRPr="00D43EED" w:rsidRDefault="00FF5BFE" w:rsidP="009B2434">
      <w:pPr>
        <w:spacing w:after="0" w:line="276" w:lineRule="auto"/>
        <w:rPr>
          <w:rFonts w:ascii="Arial" w:hAnsi="Arial" w:cs="Arial"/>
          <w:b/>
          <w:bCs/>
        </w:rPr>
      </w:pPr>
      <w:r w:rsidRPr="00D43EED">
        <w:rPr>
          <w:rFonts w:ascii="Arial" w:hAnsi="Arial" w:cs="Arial"/>
          <w:b/>
          <w:bCs/>
        </w:rPr>
        <w:t xml:space="preserve">EDUCATION QUALIFICATIONS AND ACHIEVEMENTS: </w:t>
      </w:r>
    </w:p>
    <w:p w14:paraId="4E56FF26" w14:textId="4159BA71" w:rsidR="00B43F2B" w:rsidRPr="00D43EED" w:rsidRDefault="00B43F2B" w:rsidP="009B2434">
      <w:pPr>
        <w:spacing w:after="0" w:line="276" w:lineRule="auto"/>
        <w:rPr>
          <w:rFonts w:ascii="Arial" w:hAnsi="Arial" w:cs="Arial"/>
          <w:b/>
          <w:bCs/>
        </w:rPr>
      </w:pPr>
      <w:r w:rsidRPr="00D43EED">
        <w:rPr>
          <w:rFonts w:ascii="Arial" w:hAnsi="Arial" w:cs="Arial"/>
          <w:b/>
          <w:bCs/>
        </w:rPr>
        <w:t>Essential criteria;</w:t>
      </w:r>
    </w:p>
    <w:p w14:paraId="4D5745F8" w14:textId="77777777" w:rsidR="009B2434" w:rsidRPr="00D43EED" w:rsidRDefault="009B2434" w:rsidP="009B2434">
      <w:pPr>
        <w:pStyle w:val="ListParagraph"/>
        <w:numPr>
          <w:ilvl w:val="0"/>
          <w:numId w:val="18"/>
        </w:numPr>
        <w:tabs>
          <w:tab w:val="left" w:pos="820"/>
          <w:tab w:val="left" w:pos="821"/>
        </w:tabs>
        <w:spacing w:line="276" w:lineRule="auto"/>
        <w:ind w:hanging="360"/>
      </w:pPr>
      <w:r w:rsidRPr="00D43EED">
        <w:t xml:space="preserve">A </w:t>
      </w:r>
      <w:proofErr w:type="gramStart"/>
      <w:r w:rsidRPr="00D43EED">
        <w:t>levels</w:t>
      </w:r>
      <w:proofErr w:type="gramEnd"/>
      <w:r w:rsidRPr="00D43EED">
        <w:t xml:space="preserve"> or equivalent</w:t>
      </w:r>
      <w:r w:rsidRPr="00D43EED">
        <w:rPr>
          <w:spacing w:val="1"/>
        </w:rPr>
        <w:t xml:space="preserve"> </w:t>
      </w:r>
      <w:r w:rsidRPr="00D43EED">
        <w:t>(A/C)</w:t>
      </w:r>
    </w:p>
    <w:p w14:paraId="28240A98" w14:textId="2A524BD5" w:rsidR="009B2434" w:rsidRPr="00D43EED" w:rsidRDefault="009B2434" w:rsidP="009B2434">
      <w:pPr>
        <w:pStyle w:val="BodyText"/>
        <w:spacing w:line="276" w:lineRule="auto"/>
        <w:ind w:left="0" w:firstLine="0"/>
        <w:rPr>
          <w:sz w:val="22"/>
          <w:szCs w:val="22"/>
        </w:rPr>
      </w:pPr>
    </w:p>
    <w:p w14:paraId="3233E87F" w14:textId="77777777" w:rsidR="009B2434" w:rsidRPr="00D43EED" w:rsidRDefault="009B2434" w:rsidP="009B2434">
      <w:pPr>
        <w:pStyle w:val="BodyText"/>
        <w:spacing w:line="276" w:lineRule="auto"/>
        <w:ind w:left="0" w:firstLine="0"/>
        <w:rPr>
          <w:sz w:val="22"/>
          <w:szCs w:val="22"/>
        </w:rPr>
      </w:pPr>
    </w:p>
    <w:p w14:paraId="54F95A9D" w14:textId="765DDECA" w:rsidR="009B2434" w:rsidRPr="00D43EED" w:rsidRDefault="009B2434" w:rsidP="009B2434">
      <w:pPr>
        <w:pStyle w:val="Heading1"/>
        <w:spacing w:line="276" w:lineRule="auto"/>
        <w:rPr>
          <w:sz w:val="22"/>
          <w:szCs w:val="22"/>
        </w:rPr>
      </w:pPr>
      <w:r w:rsidRPr="00D43EED">
        <w:rPr>
          <w:sz w:val="22"/>
          <w:szCs w:val="22"/>
        </w:rPr>
        <w:t>KNOWLEDGE AND EXPERIENCE:</w:t>
      </w:r>
    </w:p>
    <w:p w14:paraId="7D162048" w14:textId="0A38EE96" w:rsidR="009B2434" w:rsidRPr="00D43EED" w:rsidRDefault="009B2434" w:rsidP="009B2434">
      <w:pPr>
        <w:spacing w:after="0" w:line="276" w:lineRule="auto"/>
        <w:ind w:left="100"/>
        <w:rPr>
          <w:rFonts w:ascii="Arial" w:hAnsi="Arial" w:cs="Arial"/>
          <w:b/>
        </w:rPr>
      </w:pPr>
      <w:r w:rsidRPr="00D43EED">
        <w:rPr>
          <w:rFonts w:ascii="Arial" w:hAnsi="Arial" w:cs="Arial"/>
          <w:b/>
        </w:rPr>
        <w:t>Essential criteria;</w:t>
      </w:r>
    </w:p>
    <w:p w14:paraId="54E175E6" w14:textId="658D7F34" w:rsidR="009B2434" w:rsidRPr="00D43EED" w:rsidRDefault="009B2434" w:rsidP="009B2434">
      <w:pPr>
        <w:pStyle w:val="ListParagraph"/>
        <w:numPr>
          <w:ilvl w:val="0"/>
          <w:numId w:val="18"/>
        </w:numPr>
        <w:tabs>
          <w:tab w:val="left" w:pos="820"/>
          <w:tab w:val="left" w:pos="821"/>
        </w:tabs>
        <w:spacing w:line="276" w:lineRule="auto"/>
        <w:ind w:hanging="360"/>
      </w:pPr>
      <w:r w:rsidRPr="00D43EED">
        <w:t>Knowledge and experience of international student administration (A/I)</w:t>
      </w:r>
    </w:p>
    <w:p w14:paraId="1C34AB1C" w14:textId="77777777" w:rsidR="009B2434" w:rsidRPr="00D43EED" w:rsidRDefault="009B2434" w:rsidP="009B2434">
      <w:pPr>
        <w:tabs>
          <w:tab w:val="left" w:pos="820"/>
          <w:tab w:val="left" w:pos="821"/>
        </w:tabs>
        <w:spacing w:after="0" w:line="276" w:lineRule="auto"/>
      </w:pPr>
    </w:p>
    <w:p w14:paraId="6874C940" w14:textId="713CE3E5" w:rsidR="009B2434" w:rsidRPr="00D43EED" w:rsidRDefault="009B2434" w:rsidP="009B2434">
      <w:pPr>
        <w:pStyle w:val="ListParagraph"/>
        <w:numPr>
          <w:ilvl w:val="0"/>
          <w:numId w:val="18"/>
        </w:numPr>
        <w:tabs>
          <w:tab w:val="left" w:pos="820"/>
          <w:tab w:val="left" w:pos="821"/>
        </w:tabs>
        <w:spacing w:line="276" w:lineRule="auto"/>
        <w:ind w:hanging="360"/>
      </w:pPr>
      <w:r w:rsidRPr="00D43EED">
        <w:t>Understanding and experience of the Student Visa Route (</w:t>
      </w:r>
      <w:r w:rsidR="009C1B7B" w:rsidRPr="00D43EED">
        <w:t>A/</w:t>
      </w:r>
      <w:r w:rsidRPr="00D43EED">
        <w:t>I)</w:t>
      </w:r>
    </w:p>
    <w:p w14:paraId="7DAED883" w14:textId="436F3891" w:rsidR="009B2434" w:rsidRPr="00D43EED" w:rsidRDefault="009B2434" w:rsidP="009B2434">
      <w:pPr>
        <w:pStyle w:val="BodyText"/>
        <w:spacing w:line="276" w:lineRule="auto"/>
        <w:ind w:left="0" w:firstLine="0"/>
        <w:rPr>
          <w:sz w:val="22"/>
          <w:szCs w:val="22"/>
        </w:rPr>
      </w:pPr>
    </w:p>
    <w:p w14:paraId="1CD9E087" w14:textId="77777777" w:rsidR="009B2434" w:rsidRPr="00D43EED" w:rsidRDefault="009B2434" w:rsidP="009B2434">
      <w:pPr>
        <w:pStyle w:val="BodyText"/>
        <w:spacing w:line="276" w:lineRule="auto"/>
        <w:ind w:left="0" w:firstLine="0"/>
        <w:rPr>
          <w:sz w:val="22"/>
          <w:szCs w:val="22"/>
        </w:rPr>
      </w:pPr>
    </w:p>
    <w:p w14:paraId="37B506D6" w14:textId="4525A611" w:rsidR="009B2434" w:rsidRPr="00D43EED" w:rsidRDefault="009B2434" w:rsidP="009B2434">
      <w:pPr>
        <w:pStyle w:val="Heading1"/>
        <w:spacing w:line="276" w:lineRule="auto"/>
        <w:rPr>
          <w:sz w:val="22"/>
          <w:szCs w:val="22"/>
        </w:rPr>
      </w:pPr>
      <w:r w:rsidRPr="00D43EED">
        <w:rPr>
          <w:sz w:val="22"/>
          <w:szCs w:val="22"/>
        </w:rPr>
        <w:t>Desirable criteria;</w:t>
      </w:r>
    </w:p>
    <w:p w14:paraId="36D4134A" w14:textId="04B6E5FC" w:rsidR="009B2434" w:rsidRPr="00D43EED" w:rsidRDefault="009B2434" w:rsidP="009B2434">
      <w:pPr>
        <w:pStyle w:val="ListParagraph"/>
        <w:numPr>
          <w:ilvl w:val="0"/>
          <w:numId w:val="18"/>
        </w:numPr>
        <w:tabs>
          <w:tab w:val="left" w:pos="820"/>
          <w:tab w:val="left" w:pos="821"/>
        </w:tabs>
        <w:spacing w:line="276" w:lineRule="auto"/>
        <w:ind w:hanging="360"/>
      </w:pPr>
      <w:r w:rsidRPr="00D43EED">
        <w:t>Experience of using SITS</w:t>
      </w:r>
      <w:r w:rsidRPr="00D43EED">
        <w:rPr>
          <w:spacing w:val="5"/>
        </w:rPr>
        <w:t xml:space="preserve"> </w:t>
      </w:r>
      <w:r w:rsidRPr="00D43EED">
        <w:t>(A/I)</w:t>
      </w:r>
    </w:p>
    <w:p w14:paraId="77A1A339" w14:textId="77777777" w:rsidR="009B2434" w:rsidRPr="00D43EED" w:rsidRDefault="009B2434" w:rsidP="009B2434">
      <w:pPr>
        <w:tabs>
          <w:tab w:val="left" w:pos="820"/>
          <w:tab w:val="left" w:pos="821"/>
        </w:tabs>
        <w:spacing w:after="0" w:line="276" w:lineRule="auto"/>
      </w:pPr>
    </w:p>
    <w:p w14:paraId="00F4C5AB" w14:textId="77777777" w:rsidR="009B2434" w:rsidRPr="00D43EED" w:rsidRDefault="009B2434" w:rsidP="009B2434">
      <w:pPr>
        <w:pStyle w:val="ListParagraph"/>
        <w:numPr>
          <w:ilvl w:val="0"/>
          <w:numId w:val="18"/>
        </w:numPr>
        <w:tabs>
          <w:tab w:val="left" w:pos="820"/>
          <w:tab w:val="left" w:pos="821"/>
        </w:tabs>
        <w:spacing w:line="276" w:lineRule="auto"/>
        <w:ind w:hanging="360"/>
      </w:pPr>
      <w:r w:rsidRPr="00D43EED">
        <w:t>Experience of working in a UK Higher Education Institution</w:t>
      </w:r>
      <w:r w:rsidRPr="00D43EED">
        <w:rPr>
          <w:spacing w:val="-7"/>
        </w:rPr>
        <w:t xml:space="preserve"> </w:t>
      </w:r>
      <w:r w:rsidRPr="00D43EED">
        <w:t>(A/I)</w:t>
      </w:r>
    </w:p>
    <w:p w14:paraId="494FE50C" w14:textId="6D876A51" w:rsidR="009B2434" w:rsidRPr="00D43EED" w:rsidRDefault="009B2434" w:rsidP="009B2434">
      <w:pPr>
        <w:pStyle w:val="BodyText"/>
        <w:spacing w:line="276" w:lineRule="auto"/>
        <w:ind w:left="0" w:firstLine="0"/>
        <w:rPr>
          <w:sz w:val="22"/>
          <w:szCs w:val="22"/>
        </w:rPr>
      </w:pPr>
    </w:p>
    <w:p w14:paraId="7F068601" w14:textId="77777777" w:rsidR="009B2434" w:rsidRPr="00D43EED" w:rsidRDefault="009B2434" w:rsidP="009B2434">
      <w:pPr>
        <w:pStyle w:val="BodyText"/>
        <w:spacing w:line="276" w:lineRule="auto"/>
        <w:ind w:left="0" w:firstLine="0"/>
        <w:rPr>
          <w:sz w:val="22"/>
          <w:szCs w:val="22"/>
        </w:rPr>
      </w:pPr>
    </w:p>
    <w:p w14:paraId="022184D1" w14:textId="39C3F51F" w:rsidR="009B2434" w:rsidRPr="00D43EED" w:rsidRDefault="009B2434" w:rsidP="009B2434">
      <w:pPr>
        <w:pStyle w:val="Heading1"/>
        <w:spacing w:line="276" w:lineRule="auto"/>
        <w:rPr>
          <w:sz w:val="22"/>
          <w:szCs w:val="22"/>
        </w:rPr>
      </w:pPr>
      <w:r w:rsidRPr="00D43EED">
        <w:rPr>
          <w:sz w:val="22"/>
          <w:szCs w:val="22"/>
        </w:rPr>
        <w:t>PLANNING AND ORGANISING RESOURCES:</w:t>
      </w:r>
    </w:p>
    <w:p w14:paraId="5AF0E804" w14:textId="2D9F8280" w:rsidR="009B2434" w:rsidRPr="00D43EED" w:rsidRDefault="009B2434" w:rsidP="009B2434">
      <w:pPr>
        <w:spacing w:after="0" w:line="276" w:lineRule="auto"/>
        <w:ind w:left="100"/>
        <w:rPr>
          <w:rFonts w:ascii="Arial" w:hAnsi="Arial" w:cs="Arial"/>
          <w:b/>
        </w:rPr>
      </w:pPr>
      <w:r w:rsidRPr="00D43EED">
        <w:rPr>
          <w:rFonts w:ascii="Arial" w:hAnsi="Arial" w:cs="Arial"/>
          <w:b/>
        </w:rPr>
        <w:t>Essential criteria;</w:t>
      </w:r>
    </w:p>
    <w:p w14:paraId="6701D418" w14:textId="065CA748" w:rsidR="009B2434" w:rsidRPr="00D43EED" w:rsidRDefault="009B2434" w:rsidP="009B2434">
      <w:pPr>
        <w:pStyle w:val="ListParagraph"/>
        <w:numPr>
          <w:ilvl w:val="0"/>
          <w:numId w:val="18"/>
        </w:numPr>
        <w:tabs>
          <w:tab w:val="left" w:pos="820"/>
          <w:tab w:val="left" w:pos="821"/>
        </w:tabs>
        <w:spacing w:line="276" w:lineRule="auto"/>
        <w:ind w:right="104" w:hanging="360"/>
      </w:pPr>
      <w:r w:rsidRPr="00D43EED">
        <w:t>Experience of managing conflicting priorities and organising own work to deliver targets and effectively meet deadlines within a high-volume environment</w:t>
      </w:r>
      <w:r w:rsidRPr="00D43EED">
        <w:rPr>
          <w:spacing w:val="60"/>
        </w:rPr>
        <w:t xml:space="preserve"> </w:t>
      </w:r>
      <w:r w:rsidRPr="00D43EED">
        <w:t>(A/I)</w:t>
      </w:r>
    </w:p>
    <w:p w14:paraId="2B8A33B9" w14:textId="77777777" w:rsidR="009B2434" w:rsidRPr="00D43EED" w:rsidRDefault="009B2434" w:rsidP="009B2434">
      <w:pPr>
        <w:tabs>
          <w:tab w:val="left" w:pos="820"/>
          <w:tab w:val="left" w:pos="821"/>
        </w:tabs>
        <w:spacing w:after="0" w:line="276" w:lineRule="auto"/>
        <w:ind w:left="460" w:right="104"/>
      </w:pPr>
    </w:p>
    <w:p w14:paraId="4C328A1D" w14:textId="65FEC20E" w:rsidR="009B2434" w:rsidRPr="00D43EED" w:rsidRDefault="009B2434" w:rsidP="009B2434">
      <w:pPr>
        <w:pStyle w:val="ListParagraph"/>
        <w:numPr>
          <w:ilvl w:val="0"/>
          <w:numId w:val="18"/>
        </w:numPr>
        <w:tabs>
          <w:tab w:val="left" w:pos="820"/>
          <w:tab w:val="left" w:pos="821"/>
        </w:tabs>
        <w:spacing w:line="276" w:lineRule="auto"/>
        <w:ind w:right="104" w:hanging="360"/>
      </w:pPr>
      <w:r w:rsidRPr="00D43EED">
        <w:t>Excellent attention to detail and customer service skills</w:t>
      </w:r>
      <w:r w:rsidR="009C1B7B" w:rsidRPr="00D43EED">
        <w:t xml:space="preserve"> (A/I)</w:t>
      </w:r>
    </w:p>
    <w:p w14:paraId="18762B9E" w14:textId="3D835E10" w:rsidR="009B2434" w:rsidRPr="00D43EED" w:rsidRDefault="009B2434" w:rsidP="009B2434">
      <w:pPr>
        <w:pStyle w:val="BodyText"/>
        <w:spacing w:line="276" w:lineRule="auto"/>
        <w:ind w:left="0" w:firstLine="0"/>
        <w:rPr>
          <w:sz w:val="22"/>
          <w:szCs w:val="22"/>
        </w:rPr>
      </w:pPr>
    </w:p>
    <w:p w14:paraId="73BC6832" w14:textId="77777777" w:rsidR="009B2434" w:rsidRPr="00D43EED" w:rsidRDefault="009B2434" w:rsidP="009B2434">
      <w:pPr>
        <w:pStyle w:val="BodyText"/>
        <w:spacing w:line="276" w:lineRule="auto"/>
        <w:ind w:left="0" w:firstLine="0"/>
        <w:rPr>
          <w:sz w:val="22"/>
          <w:szCs w:val="22"/>
        </w:rPr>
      </w:pPr>
    </w:p>
    <w:p w14:paraId="669635C0" w14:textId="0D57129A" w:rsidR="009B2434" w:rsidRPr="00D43EED" w:rsidRDefault="009B2434" w:rsidP="009B2434">
      <w:pPr>
        <w:pStyle w:val="Heading1"/>
        <w:spacing w:line="276" w:lineRule="auto"/>
        <w:rPr>
          <w:sz w:val="22"/>
          <w:szCs w:val="22"/>
        </w:rPr>
      </w:pPr>
      <w:r w:rsidRPr="00D43EED">
        <w:rPr>
          <w:sz w:val="22"/>
          <w:szCs w:val="22"/>
        </w:rPr>
        <w:t>TEAMWORK AND MOTIVATION:</w:t>
      </w:r>
    </w:p>
    <w:p w14:paraId="2B98F1F9" w14:textId="47D68FCA" w:rsidR="009B2434" w:rsidRPr="00D43EED" w:rsidRDefault="009B2434" w:rsidP="009B2434">
      <w:pPr>
        <w:spacing w:after="0" w:line="276" w:lineRule="auto"/>
        <w:ind w:left="100"/>
        <w:rPr>
          <w:rFonts w:ascii="Arial" w:hAnsi="Arial" w:cs="Arial"/>
          <w:b/>
        </w:rPr>
      </w:pPr>
      <w:r w:rsidRPr="00D43EED">
        <w:rPr>
          <w:rFonts w:ascii="Arial" w:hAnsi="Arial" w:cs="Arial"/>
          <w:b/>
        </w:rPr>
        <w:t>Essential criteria;</w:t>
      </w:r>
    </w:p>
    <w:p w14:paraId="2587B487" w14:textId="77777777" w:rsidR="009B2434" w:rsidRPr="00D43EED" w:rsidRDefault="009B2434" w:rsidP="009B2434">
      <w:pPr>
        <w:pStyle w:val="ListParagraph"/>
        <w:numPr>
          <w:ilvl w:val="0"/>
          <w:numId w:val="18"/>
        </w:numPr>
        <w:tabs>
          <w:tab w:val="left" w:pos="820"/>
          <w:tab w:val="left" w:pos="821"/>
        </w:tabs>
        <w:spacing w:line="276" w:lineRule="auto"/>
        <w:ind w:right="556" w:hanging="360"/>
      </w:pPr>
      <w:r w:rsidRPr="00D43EED">
        <w:t>Experience of working as a team with a flexible approach to delivering team/institutional objectives</w:t>
      </w:r>
      <w:r w:rsidRPr="00D43EED">
        <w:rPr>
          <w:spacing w:val="-1"/>
        </w:rPr>
        <w:t xml:space="preserve"> </w:t>
      </w:r>
      <w:r w:rsidRPr="00D43EED">
        <w:t>(A/I)</w:t>
      </w:r>
    </w:p>
    <w:p w14:paraId="62255511" w14:textId="1DF644F2" w:rsidR="009B2434" w:rsidRPr="00D43EED" w:rsidRDefault="009B2434" w:rsidP="009B2434">
      <w:pPr>
        <w:pStyle w:val="BodyText"/>
        <w:spacing w:line="276" w:lineRule="auto"/>
        <w:ind w:left="0" w:firstLine="0"/>
        <w:rPr>
          <w:sz w:val="22"/>
          <w:szCs w:val="22"/>
        </w:rPr>
      </w:pPr>
    </w:p>
    <w:p w14:paraId="0BBFB848" w14:textId="77777777" w:rsidR="009B2434" w:rsidRPr="00D43EED" w:rsidRDefault="009B2434" w:rsidP="009B2434">
      <w:pPr>
        <w:pStyle w:val="BodyText"/>
        <w:spacing w:line="276" w:lineRule="auto"/>
        <w:ind w:left="0" w:firstLine="0"/>
        <w:rPr>
          <w:sz w:val="22"/>
          <w:szCs w:val="22"/>
        </w:rPr>
      </w:pPr>
    </w:p>
    <w:p w14:paraId="42A39895" w14:textId="69835327" w:rsidR="009B2434" w:rsidRPr="00D43EED" w:rsidRDefault="009B2434" w:rsidP="009B2434">
      <w:pPr>
        <w:pStyle w:val="Heading1"/>
        <w:spacing w:line="276" w:lineRule="auto"/>
        <w:rPr>
          <w:sz w:val="22"/>
          <w:szCs w:val="22"/>
        </w:rPr>
      </w:pPr>
      <w:r w:rsidRPr="00D43EED">
        <w:rPr>
          <w:sz w:val="22"/>
          <w:szCs w:val="22"/>
        </w:rPr>
        <w:t>COMMUNICATION:</w:t>
      </w:r>
    </w:p>
    <w:p w14:paraId="19216718" w14:textId="6E19DE2D" w:rsidR="009B2434" w:rsidRPr="00D43EED" w:rsidRDefault="009B2434" w:rsidP="009B2434">
      <w:pPr>
        <w:spacing w:after="0" w:line="276" w:lineRule="auto"/>
        <w:ind w:left="100"/>
        <w:rPr>
          <w:rFonts w:ascii="Arial" w:hAnsi="Arial" w:cs="Arial"/>
          <w:b/>
        </w:rPr>
      </w:pPr>
      <w:r w:rsidRPr="00D43EED">
        <w:rPr>
          <w:rFonts w:ascii="Arial" w:hAnsi="Arial" w:cs="Arial"/>
          <w:b/>
        </w:rPr>
        <w:t>Essential criteria;</w:t>
      </w:r>
    </w:p>
    <w:p w14:paraId="317CCAD4" w14:textId="77777777" w:rsidR="009B2434" w:rsidRPr="00D43EED" w:rsidRDefault="009B2434" w:rsidP="009B2434">
      <w:pPr>
        <w:pStyle w:val="ListParagraph"/>
        <w:numPr>
          <w:ilvl w:val="0"/>
          <w:numId w:val="18"/>
        </w:numPr>
        <w:tabs>
          <w:tab w:val="left" w:pos="820"/>
          <w:tab w:val="left" w:pos="821"/>
        </w:tabs>
        <w:spacing w:line="276" w:lineRule="auto"/>
        <w:ind w:right="106" w:hanging="360"/>
      </w:pPr>
      <w:r w:rsidRPr="00D43EED">
        <w:t>Ability to communicate verbally and in written format complex information to a diverse group of students and staff, e.g. procedures relating to the Student Visa Route compliance requirements</w:t>
      </w:r>
      <w:r w:rsidRPr="00D43EED">
        <w:rPr>
          <w:spacing w:val="-11"/>
        </w:rPr>
        <w:t xml:space="preserve"> </w:t>
      </w:r>
      <w:r w:rsidRPr="00D43EED">
        <w:t>(A/I)</w:t>
      </w:r>
    </w:p>
    <w:p w14:paraId="1B7DE8F5" w14:textId="77777777" w:rsidR="009B2434" w:rsidRPr="00D43EED" w:rsidRDefault="009B2434" w:rsidP="009B2434">
      <w:pPr>
        <w:pStyle w:val="BodyText"/>
        <w:spacing w:line="276" w:lineRule="auto"/>
        <w:ind w:left="0" w:firstLine="0"/>
        <w:rPr>
          <w:sz w:val="22"/>
          <w:szCs w:val="22"/>
        </w:rPr>
      </w:pPr>
    </w:p>
    <w:p w14:paraId="730BF4B3" w14:textId="6D4E11FB" w:rsidR="009B2434" w:rsidRPr="00D43EED" w:rsidRDefault="009B2434" w:rsidP="009B2434">
      <w:pPr>
        <w:pStyle w:val="Heading1"/>
        <w:spacing w:line="276" w:lineRule="auto"/>
        <w:rPr>
          <w:sz w:val="22"/>
          <w:szCs w:val="22"/>
        </w:rPr>
      </w:pPr>
      <w:r w:rsidRPr="00D43EED">
        <w:rPr>
          <w:sz w:val="22"/>
          <w:szCs w:val="22"/>
        </w:rPr>
        <w:t>Desirable criteria;</w:t>
      </w:r>
    </w:p>
    <w:p w14:paraId="1DACA3D2" w14:textId="77777777" w:rsidR="009B2434" w:rsidRPr="00D43EED" w:rsidRDefault="009B2434" w:rsidP="009B2434">
      <w:pPr>
        <w:pStyle w:val="ListParagraph"/>
        <w:numPr>
          <w:ilvl w:val="0"/>
          <w:numId w:val="18"/>
        </w:numPr>
        <w:tabs>
          <w:tab w:val="left" w:pos="820"/>
          <w:tab w:val="left" w:pos="821"/>
        </w:tabs>
        <w:spacing w:line="276" w:lineRule="auto"/>
        <w:ind w:hanging="360"/>
      </w:pPr>
      <w:r w:rsidRPr="00D43EED">
        <w:t>An understanding of equality issues within a diverse environment</w:t>
      </w:r>
      <w:r w:rsidRPr="00D43EED">
        <w:rPr>
          <w:spacing w:val="57"/>
        </w:rPr>
        <w:t xml:space="preserve"> </w:t>
      </w:r>
      <w:r w:rsidRPr="00D43EED">
        <w:t>(A/I)</w:t>
      </w:r>
    </w:p>
    <w:p w14:paraId="717112C6" w14:textId="77777777" w:rsidR="009B2434" w:rsidRPr="00D43EED" w:rsidRDefault="009B2434" w:rsidP="009B2434">
      <w:pPr>
        <w:tabs>
          <w:tab w:val="left" w:pos="820"/>
          <w:tab w:val="left" w:pos="821"/>
        </w:tabs>
        <w:spacing w:line="276" w:lineRule="auto"/>
      </w:pPr>
    </w:p>
    <w:p w14:paraId="12FEBFDC" w14:textId="06F49E7F" w:rsidR="009B2434" w:rsidRPr="00D43EED" w:rsidRDefault="009B2434" w:rsidP="009B2434">
      <w:pPr>
        <w:tabs>
          <w:tab w:val="left" w:pos="820"/>
          <w:tab w:val="left" w:pos="821"/>
        </w:tabs>
        <w:spacing w:line="276" w:lineRule="auto"/>
        <w:sectPr w:rsidR="009B2434" w:rsidRPr="00D43EED" w:rsidSect="009B2434">
          <w:pgSz w:w="11910" w:h="16840"/>
          <w:pgMar w:top="1440" w:right="1440" w:bottom="1440" w:left="1440" w:header="720" w:footer="720" w:gutter="0"/>
          <w:cols w:space="720"/>
          <w:docGrid w:linePitch="299"/>
        </w:sectPr>
      </w:pPr>
    </w:p>
    <w:p w14:paraId="52131477" w14:textId="77777777" w:rsidR="009B2434" w:rsidRPr="00D43EED" w:rsidRDefault="009B2434" w:rsidP="009B2434">
      <w:pPr>
        <w:pStyle w:val="BodyText"/>
        <w:spacing w:line="276" w:lineRule="auto"/>
        <w:ind w:left="0" w:firstLine="0"/>
        <w:rPr>
          <w:sz w:val="22"/>
          <w:szCs w:val="22"/>
        </w:rPr>
      </w:pPr>
    </w:p>
    <w:p w14:paraId="78CDAA1A" w14:textId="28EAF54C" w:rsidR="009B2434" w:rsidRPr="00D43EED" w:rsidRDefault="009B2434" w:rsidP="009B2434">
      <w:pPr>
        <w:pStyle w:val="Heading1"/>
        <w:spacing w:line="276" w:lineRule="auto"/>
        <w:rPr>
          <w:sz w:val="22"/>
          <w:szCs w:val="22"/>
        </w:rPr>
      </w:pPr>
      <w:r w:rsidRPr="00D43EED">
        <w:rPr>
          <w:sz w:val="22"/>
          <w:szCs w:val="22"/>
        </w:rPr>
        <w:t>SERVICE DELIVERY</w:t>
      </w:r>
    </w:p>
    <w:p w14:paraId="05039405" w14:textId="5A8484E4" w:rsidR="009B2434" w:rsidRPr="00D43EED" w:rsidRDefault="009B2434" w:rsidP="009B2434">
      <w:pPr>
        <w:spacing w:after="0" w:line="276" w:lineRule="auto"/>
        <w:ind w:left="100"/>
        <w:rPr>
          <w:rFonts w:ascii="Arial" w:hAnsi="Arial" w:cs="Arial"/>
          <w:b/>
        </w:rPr>
      </w:pPr>
      <w:r w:rsidRPr="00D43EED">
        <w:rPr>
          <w:rFonts w:ascii="Arial" w:hAnsi="Arial" w:cs="Arial"/>
          <w:b/>
        </w:rPr>
        <w:t>Essential criteria;</w:t>
      </w:r>
    </w:p>
    <w:p w14:paraId="75523EEF" w14:textId="77777777" w:rsidR="009B2434" w:rsidRPr="00D43EED" w:rsidRDefault="009B2434" w:rsidP="009B2434">
      <w:pPr>
        <w:pStyle w:val="ListParagraph"/>
        <w:numPr>
          <w:ilvl w:val="0"/>
          <w:numId w:val="18"/>
        </w:numPr>
        <w:tabs>
          <w:tab w:val="left" w:pos="820"/>
          <w:tab w:val="left" w:pos="821"/>
        </w:tabs>
        <w:spacing w:line="276" w:lineRule="auto"/>
        <w:ind w:hanging="360"/>
      </w:pPr>
      <w:r w:rsidRPr="00D43EED">
        <w:t>Excellent attention to detail and the ability to maintain work of high quality</w:t>
      </w:r>
      <w:r w:rsidRPr="00D43EED">
        <w:rPr>
          <w:spacing w:val="-23"/>
        </w:rPr>
        <w:t xml:space="preserve"> </w:t>
      </w:r>
      <w:r w:rsidRPr="00D43EED">
        <w:t>(A/I)</w:t>
      </w:r>
    </w:p>
    <w:p w14:paraId="5BF057D0" w14:textId="2E659FF4" w:rsidR="009B2434" w:rsidRPr="00D43EED" w:rsidRDefault="009B2434" w:rsidP="009B2434">
      <w:pPr>
        <w:pStyle w:val="BodyText"/>
        <w:spacing w:line="276" w:lineRule="auto"/>
        <w:ind w:left="0" w:firstLine="0"/>
        <w:rPr>
          <w:sz w:val="22"/>
          <w:szCs w:val="22"/>
        </w:rPr>
      </w:pPr>
    </w:p>
    <w:p w14:paraId="0BB621DF" w14:textId="77777777" w:rsidR="009B2434" w:rsidRPr="00D43EED" w:rsidRDefault="009B2434" w:rsidP="009B2434">
      <w:pPr>
        <w:pStyle w:val="BodyText"/>
        <w:spacing w:line="276" w:lineRule="auto"/>
        <w:ind w:left="0" w:firstLine="0"/>
        <w:rPr>
          <w:sz w:val="22"/>
          <w:szCs w:val="22"/>
        </w:rPr>
      </w:pPr>
    </w:p>
    <w:p w14:paraId="4E37869C" w14:textId="641A282F" w:rsidR="009B2434" w:rsidRPr="00D43EED" w:rsidRDefault="009B2434" w:rsidP="009B2434">
      <w:pPr>
        <w:pStyle w:val="Heading1"/>
        <w:spacing w:line="276" w:lineRule="auto"/>
        <w:rPr>
          <w:sz w:val="22"/>
          <w:szCs w:val="22"/>
        </w:rPr>
      </w:pPr>
      <w:r w:rsidRPr="00D43EED">
        <w:rPr>
          <w:sz w:val="22"/>
          <w:szCs w:val="22"/>
        </w:rPr>
        <w:t>Desirable criteria;</w:t>
      </w:r>
    </w:p>
    <w:p w14:paraId="30F0068F" w14:textId="70B46882" w:rsidR="009B2434" w:rsidRPr="00D43EED" w:rsidRDefault="009B2434" w:rsidP="009B2434">
      <w:pPr>
        <w:pStyle w:val="ListParagraph"/>
        <w:numPr>
          <w:ilvl w:val="0"/>
          <w:numId w:val="18"/>
        </w:numPr>
        <w:tabs>
          <w:tab w:val="left" w:pos="820"/>
          <w:tab w:val="left" w:pos="821"/>
        </w:tabs>
        <w:spacing w:line="276" w:lineRule="auto"/>
        <w:ind w:hanging="360"/>
      </w:pPr>
      <w:r w:rsidRPr="00D43EED">
        <w:t>Experience of identifying and proposing solutions to new issues</w:t>
      </w:r>
      <w:r w:rsidRPr="00D43EED">
        <w:rPr>
          <w:spacing w:val="-4"/>
        </w:rPr>
        <w:t xml:space="preserve"> </w:t>
      </w:r>
      <w:r w:rsidRPr="00D43EED">
        <w:t>(A/I)</w:t>
      </w:r>
    </w:p>
    <w:p w14:paraId="541A29CD" w14:textId="77777777" w:rsidR="009B2434" w:rsidRPr="00D43EED" w:rsidRDefault="009B2434" w:rsidP="009B2434">
      <w:pPr>
        <w:tabs>
          <w:tab w:val="left" w:pos="820"/>
          <w:tab w:val="left" w:pos="821"/>
        </w:tabs>
        <w:spacing w:after="0" w:line="276" w:lineRule="auto"/>
      </w:pPr>
    </w:p>
    <w:p w14:paraId="37AB4F70" w14:textId="6C1C6D0E" w:rsidR="009B2434" w:rsidRPr="00D43EED" w:rsidRDefault="009B2434" w:rsidP="009B2434">
      <w:pPr>
        <w:pStyle w:val="ListParagraph"/>
        <w:numPr>
          <w:ilvl w:val="0"/>
          <w:numId w:val="18"/>
        </w:numPr>
        <w:tabs>
          <w:tab w:val="left" w:pos="820"/>
          <w:tab w:val="left" w:pos="821"/>
        </w:tabs>
        <w:spacing w:line="276" w:lineRule="auto"/>
        <w:ind w:right="106" w:hanging="360"/>
      </w:pPr>
      <w:r w:rsidRPr="00D43EED">
        <w:t>Experience of exploring and seeking ways to improve and adjust levels and quality of service (A/I)</w:t>
      </w:r>
    </w:p>
    <w:p w14:paraId="42134BC9" w14:textId="653E0D66" w:rsidR="009B2434" w:rsidRPr="00D43EED" w:rsidRDefault="009B2434" w:rsidP="009B2434">
      <w:pPr>
        <w:pStyle w:val="BodyText"/>
        <w:spacing w:line="276" w:lineRule="auto"/>
        <w:ind w:left="0" w:firstLine="0"/>
        <w:rPr>
          <w:sz w:val="22"/>
          <w:szCs w:val="22"/>
        </w:rPr>
      </w:pPr>
    </w:p>
    <w:p w14:paraId="1894F466" w14:textId="77777777" w:rsidR="009B2434" w:rsidRPr="00D43EED" w:rsidRDefault="009B2434" w:rsidP="009B2434">
      <w:pPr>
        <w:pStyle w:val="BodyText"/>
        <w:spacing w:line="276" w:lineRule="auto"/>
        <w:ind w:left="0" w:firstLine="0"/>
        <w:rPr>
          <w:sz w:val="22"/>
          <w:szCs w:val="22"/>
        </w:rPr>
      </w:pPr>
    </w:p>
    <w:p w14:paraId="701E9915" w14:textId="374323C6" w:rsidR="009B2434" w:rsidRPr="00D43EED" w:rsidRDefault="009B2434" w:rsidP="009B2434">
      <w:pPr>
        <w:pStyle w:val="Heading1"/>
        <w:spacing w:line="276" w:lineRule="auto"/>
        <w:rPr>
          <w:sz w:val="22"/>
          <w:szCs w:val="22"/>
        </w:rPr>
      </w:pPr>
      <w:r w:rsidRPr="00D43EED">
        <w:rPr>
          <w:sz w:val="22"/>
          <w:szCs w:val="22"/>
        </w:rPr>
        <w:t>OTHER DESIRABLE CRITERIA:</w:t>
      </w:r>
    </w:p>
    <w:p w14:paraId="24F39C34" w14:textId="409E18D9" w:rsidR="009B2434" w:rsidRPr="00D43EED" w:rsidRDefault="009B2434" w:rsidP="009B2434">
      <w:pPr>
        <w:pStyle w:val="ListParagraph"/>
        <w:numPr>
          <w:ilvl w:val="0"/>
          <w:numId w:val="18"/>
        </w:numPr>
        <w:tabs>
          <w:tab w:val="left" w:pos="820"/>
          <w:tab w:val="left" w:pos="821"/>
        </w:tabs>
        <w:spacing w:line="276" w:lineRule="auto"/>
        <w:ind w:right="714" w:hanging="360"/>
      </w:pPr>
      <w:r w:rsidRPr="00D43EED">
        <w:t>Willingness to work flexibly and additional hours during peak periods to meet</w:t>
      </w:r>
      <w:r w:rsidRPr="00D43EED">
        <w:rPr>
          <w:spacing w:val="-39"/>
        </w:rPr>
        <w:t xml:space="preserve"> </w:t>
      </w:r>
      <w:r w:rsidRPr="00D43EED">
        <w:t>business goals</w:t>
      </w:r>
      <w:r w:rsidRPr="00D43EED">
        <w:rPr>
          <w:spacing w:val="-1"/>
        </w:rPr>
        <w:t xml:space="preserve"> </w:t>
      </w:r>
      <w:r w:rsidRPr="00D43EED">
        <w:t>(A/I)</w:t>
      </w:r>
    </w:p>
    <w:p w14:paraId="0C2C1567" w14:textId="77777777" w:rsidR="009B2434" w:rsidRPr="00D43EED" w:rsidRDefault="009B2434" w:rsidP="009B2434">
      <w:pPr>
        <w:tabs>
          <w:tab w:val="left" w:pos="820"/>
          <w:tab w:val="left" w:pos="821"/>
        </w:tabs>
        <w:spacing w:after="0" w:line="276" w:lineRule="auto"/>
        <w:ind w:right="714"/>
      </w:pPr>
    </w:p>
    <w:p w14:paraId="183BF4E4" w14:textId="77777777" w:rsidR="009B2434" w:rsidRPr="00D43EED" w:rsidRDefault="009B2434" w:rsidP="009B2434">
      <w:pPr>
        <w:pStyle w:val="ListParagraph"/>
        <w:numPr>
          <w:ilvl w:val="0"/>
          <w:numId w:val="18"/>
        </w:numPr>
        <w:tabs>
          <w:tab w:val="left" w:pos="820"/>
          <w:tab w:val="left" w:pos="821"/>
        </w:tabs>
        <w:spacing w:line="276" w:lineRule="auto"/>
        <w:ind w:hanging="360"/>
      </w:pPr>
      <w:r w:rsidRPr="00D43EED">
        <w:t>Willingness to travel between University sites as required</w:t>
      </w:r>
      <w:r w:rsidRPr="00D43EED">
        <w:rPr>
          <w:spacing w:val="-10"/>
        </w:rPr>
        <w:t xml:space="preserve"> </w:t>
      </w:r>
      <w:r w:rsidRPr="00D43EED">
        <w:t>(A)</w:t>
      </w:r>
    </w:p>
    <w:p w14:paraId="363B45D6" w14:textId="6776F8D8" w:rsidR="00B43F2B" w:rsidRPr="00D43EED" w:rsidRDefault="00B43F2B" w:rsidP="009B2434">
      <w:pPr>
        <w:spacing w:after="0" w:line="276" w:lineRule="auto"/>
        <w:rPr>
          <w:rFonts w:ascii="Arial" w:hAnsi="Arial" w:cs="Arial"/>
        </w:rPr>
      </w:pPr>
    </w:p>
    <w:p w14:paraId="5A356AC2" w14:textId="2570A793" w:rsidR="009B2434" w:rsidRPr="00D43EED" w:rsidRDefault="009B2434" w:rsidP="009B2434">
      <w:pPr>
        <w:spacing w:after="0" w:line="276" w:lineRule="auto"/>
        <w:rPr>
          <w:rFonts w:ascii="Arial" w:hAnsi="Arial" w:cs="Arial"/>
        </w:rPr>
      </w:pPr>
    </w:p>
    <w:p w14:paraId="6DD986EB" w14:textId="77777777" w:rsidR="009B2434" w:rsidRPr="00D43EED" w:rsidRDefault="009B2434" w:rsidP="009B2434">
      <w:pPr>
        <w:spacing w:after="0" w:line="276" w:lineRule="auto"/>
        <w:rPr>
          <w:rFonts w:ascii="Arial" w:hAnsi="Arial" w:cs="Arial"/>
        </w:rPr>
      </w:pPr>
    </w:p>
    <w:p w14:paraId="0B03F14F" w14:textId="77777777" w:rsidR="009B2434" w:rsidRPr="00D43EED" w:rsidRDefault="009B2434" w:rsidP="009B2434">
      <w:pPr>
        <w:spacing w:after="0" w:line="276" w:lineRule="auto"/>
        <w:rPr>
          <w:rFonts w:ascii="Arial" w:hAnsi="Arial" w:cs="Arial"/>
        </w:rPr>
      </w:pPr>
    </w:p>
    <w:p w14:paraId="62E48C77" w14:textId="77777777" w:rsidR="00B43F2B" w:rsidRPr="00D43EED" w:rsidRDefault="00FF5BFE" w:rsidP="009B2434">
      <w:pPr>
        <w:spacing w:after="0" w:line="276" w:lineRule="auto"/>
        <w:rPr>
          <w:rFonts w:ascii="Arial" w:hAnsi="Arial" w:cs="Arial"/>
          <w:b/>
          <w:bCs/>
        </w:rPr>
      </w:pPr>
      <w:r w:rsidRPr="00D43EED">
        <w:rPr>
          <w:rFonts w:ascii="Arial" w:hAnsi="Arial" w:cs="Arial"/>
          <w:b/>
          <w:bCs/>
        </w:rPr>
        <w:t xml:space="preserve">Criteria tested by Key: </w:t>
      </w:r>
    </w:p>
    <w:p w14:paraId="3E64B180" w14:textId="5A50A55B" w:rsidR="00FF5BFE" w:rsidRPr="00D43EED" w:rsidRDefault="00FF5BFE" w:rsidP="009B2434">
      <w:pPr>
        <w:spacing w:after="0" w:line="276" w:lineRule="auto"/>
        <w:rPr>
          <w:rFonts w:ascii="Arial" w:hAnsi="Arial" w:cs="Arial"/>
        </w:rPr>
      </w:pPr>
      <w:r w:rsidRPr="00D43EED">
        <w:rPr>
          <w:rFonts w:ascii="Arial" w:hAnsi="Arial" w:cs="Arial"/>
        </w:rPr>
        <w:t>A = Application form</w:t>
      </w:r>
    </w:p>
    <w:p w14:paraId="5D2467D9" w14:textId="77777777" w:rsidR="00B43F2B" w:rsidRPr="00D43EED" w:rsidRDefault="00FF5BFE" w:rsidP="009B2434">
      <w:pPr>
        <w:spacing w:after="0" w:line="276" w:lineRule="auto"/>
        <w:rPr>
          <w:rFonts w:ascii="Arial" w:hAnsi="Arial" w:cs="Arial"/>
        </w:rPr>
      </w:pPr>
      <w:r w:rsidRPr="00D43EED">
        <w:rPr>
          <w:rFonts w:ascii="Arial" w:hAnsi="Arial" w:cs="Arial"/>
        </w:rPr>
        <w:t xml:space="preserve">C = Certification </w:t>
      </w:r>
    </w:p>
    <w:p w14:paraId="37FA454E" w14:textId="74EDAD75" w:rsidR="00FF5BFE" w:rsidRPr="00D43EED" w:rsidRDefault="00FF5BFE" w:rsidP="009B2434">
      <w:pPr>
        <w:spacing w:after="0" w:line="276" w:lineRule="auto"/>
        <w:rPr>
          <w:rFonts w:ascii="Arial" w:hAnsi="Arial" w:cs="Arial"/>
        </w:rPr>
      </w:pPr>
      <w:r w:rsidRPr="00D43EED">
        <w:rPr>
          <w:rFonts w:ascii="Arial" w:hAnsi="Arial" w:cs="Arial"/>
        </w:rPr>
        <w:t>I = Interview</w:t>
      </w:r>
    </w:p>
    <w:p w14:paraId="51F38067" w14:textId="07D789E2" w:rsidR="00FF5BFE" w:rsidRPr="00D43EED" w:rsidRDefault="00FF5BFE" w:rsidP="009B2434">
      <w:pPr>
        <w:spacing w:after="0" w:line="276" w:lineRule="auto"/>
        <w:rPr>
          <w:rFonts w:ascii="Arial" w:hAnsi="Arial" w:cs="Arial"/>
        </w:rPr>
      </w:pPr>
      <w:r w:rsidRPr="00D43EED">
        <w:rPr>
          <w:rFonts w:ascii="Arial" w:hAnsi="Arial" w:cs="Arial"/>
        </w:rPr>
        <w:t>T = Test</w:t>
      </w:r>
    </w:p>
    <w:sectPr w:rsidR="00FF5BFE" w:rsidRPr="00D43EED" w:rsidSect="00FF5BFE">
      <w:pgSz w:w="11906" w:h="16838"/>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640"/>
    <w:multiLevelType w:val="hybridMultilevel"/>
    <w:tmpl w:val="D2DE1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33969"/>
    <w:multiLevelType w:val="hybridMultilevel"/>
    <w:tmpl w:val="7C345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50B77"/>
    <w:multiLevelType w:val="hybridMultilevel"/>
    <w:tmpl w:val="11868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766A6"/>
    <w:multiLevelType w:val="hybridMultilevel"/>
    <w:tmpl w:val="BBB82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561C8"/>
    <w:multiLevelType w:val="hybridMultilevel"/>
    <w:tmpl w:val="35009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BA0395"/>
    <w:multiLevelType w:val="hybridMultilevel"/>
    <w:tmpl w:val="25EE8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873D2D"/>
    <w:multiLevelType w:val="hybridMultilevel"/>
    <w:tmpl w:val="5664A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5100BD"/>
    <w:multiLevelType w:val="hybridMultilevel"/>
    <w:tmpl w:val="F2704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1B23BD"/>
    <w:multiLevelType w:val="hybridMultilevel"/>
    <w:tmpl w:val="65167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8502DD"/>
    <w:multiLevelType w:val="hybridMultilevel"/>
    <w:tmpl w:val="04885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06C8F"/>
    <w:multiLevelType w:val="hybridMultilevel"/>
    <w:tmpl w:val="E9E4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051417"/>
    <w:multiLevelType w:val="hybridMultilevel"/>
    <w:tmpl w:val="B6D4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D72FFA"/>
    <w:multiLevelType w:val="hybridMultilevel"/>
    <w:tmpl w:val="B1324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0D0104"/>
    <w:multiLevelType w:val="hybridMultilevel"/>
    <w:tmpl w:val="38709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650987"/>
    <w:multiLevelType w:val="hybridMultilevel"/>
    <w:tmpl w:val="7B447FC2"/>
    <w:lvl w:ilvl="0" w:tplc="B6A8FBE6">
      <w:numFmt w:val="bullet"/>
      <w:lvlText w:val=""/>
      <w:lvlJc w:val="left"/>
      <w:pPr>
        <w:ind w:left="820" w:hanging="361"/>
      </w:pPr>
      <w:rPr>
        <w:rFonts w:ascii="Symbol" w:eastAsia="Symbol" w:hAnsi="Symbol" w:cs="Symbol" w:hint="default"/>
        <w:w w:val="100"/>
        <w:sz w:val="24"/>
        <w:szCs w:val="24"/>
        <w:lang w:val="en-GB" w:eastAsia="en-GB" w:bidi="en-GB"/>
      </w:rPr>
    </w:lvl>
    <w:lvl w:ilvl="1" w:tplc="65AE297E">
      <w:numFmt w:val="bullet"/>
      <w:lvlText w:val="•"/>
      <w:lvlJc w:val="left"/>
      <w:pPr>
        <w:ind w:left="1804" w:hanging="361"/>
      </w:pPr>
      <w:rPr>
        <w:rFonts w:hint="default"/>
        <w:lang w:val="en-GB" w:eastAsia="en-GB" w:bidi="en-GB"/>
      </w:rPr>
    </w:lvl>
    <w:lvl w:ilvl="2" w:tplc="3BC69702">
      <w:numFmt w:val="bullet"/>
      <w:lvlText w:val="•"/>
      <w:lvlJc w:val="left"/>
      <w:pPr>
        <w:ind w:left="2789" w:hanging="361"/>
      </w:pPr>
      <w:rPr>
        <w:rFonts w:hint="default"/>
        <w:lang w:val="en-GB" w:eastAsia="en-GB" w:bidi="en-GB"/>
      </w:rPr>
    </w:lvl>
    <w:lvl w:ilvl="3" w:tplc="91A299C0">
      <w:numFmt w:val="bullet"/>
      <w:lvlText w:val="•"/>
      <w:lvlJc w:val="left"/>
      <w:pPr>
        <w:ind w:left="3773" w:hanging="361"/>
      </w:pPr>
      <w:rPr>
        <w:rFonts w:hint="default"/>
        <w:lang w:val="en-GB" w:eastAsia="en-GB" w:bidi="en-GB"/>
      </w:rPr>
    </w:lvl>
    <w:lvl w:ilvl="4" w:tplc="FC169116">
      <w:numFmt w:val="bullet"/>
      <w:lvlText w:val="•"/>
      <w:lvlJc w:val="left"/>
      <w:pPr>
        <w:ind w:left="4758" w:hanging="361"/>
      </w:pPr>
      <w:rPr>
        <w:rFonts w:hint="default"/>
        <w:lang w:val="en-GB" w:eastAsia="en-GB" w:bidi="en-GB"/>
      </w:rPr>
    </w:lvl>
    <w:lvl w:ilvl="5" w:tplc="6AE2D018">
      <w:numFmt w:val="bullet"/>
      <w:lvlText w:val="•"/>
      <w:lvlJc w:val="left"/>
      <w:pPr>
        <w:ind w:left="5743" w:hanging="361"/>
      </w:pPr>
      <w:rPr>
        <w:rFonts w:hint="default"/>
        <w:lang w:val="en-GB" w:eastAsia="en-GB" w:bidi="en-GB"/>
      </w:rPr>
    </w:lvl>
    <w:lvl w:ilvl="6" w:tplc="ACF0246E">
      <w:numFmt w:val="bullet"/>
      <w:lvlText w:val="•"/>
      <w:lvlJc w:val="left"/>
      <w:pPr>
        <w:ind w:left="6727" w:hanging="361"/>
      </w:pPr>
      <w:rPr>
        <w:rFonts w:hint="default"/>
        <w:lang w:val="en-GB" w:eastAsia="en-GB" w:bidi="en-GB"/>
      </w:rPr>
    </w:lvl>
    <w:lvl w:ilvl="7" w:tplc="1BA4CC6C">
      <w:numFmt w:val="bullet"/>
      <w:lvlText w:val="•"/>
      <w:lvlJc w:val="left"/>
      <w:pPr>
        <w:ind w:left="7712" w:hanging="361"/>
      </w:pPr>
      <w:rPr>
        <w:rFonts w:hint="default"/>
        <w:lang w:val="en-GB" w:eastAsia="en-GB" w:bidi="en-GB"/>
      </w:rPr>
    </w:lvl>
    <w:lvl w:ilvl="8" w:tplc="D9424E6E">
      <w:numFmt w:val="bullet"/>
      <w:lvlText w:val="•"/>
      <w:lvlJc w:val="left"/>
      <w:pPr>
        <w:ind w:left="8697" w:hanging="361"/>
      </w:pPr>
      <w:rPr>
        <w:rFonts w:hint="default"/>
        <w:lang w:val="en-GB" w:eastAsia="en-GB" w:bidi="en-GB"/>
      </w:rPr>
    </w:lvl>
  </w:abstractNum>
  <w:abstractNum w:abstractNumId="15" w15:restartNumberingAfterBreak="0">
    <w:nsid w:val="705C525F"/>
    <w:multiLevelType w:val="hybridMultilevel"/>
    <w:tmpl w:val="7B96B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593D32"/>
    <w:multiLevelType w:val="hybridMultilevel"/>
    <w:tmpl w:val="3A9CFBBE"/>
    <w:lvl w:ilvl="0" w:tplc="606EBBFC">
      <w:numFmt w:val="bullet"/>
      <w:lvlText w:val=""/>
      <w:lvlJc w:val="left"/>
      <w:pPr>
        <w:ind w:left="820" w:hanging="361"/>
      </w:pPr>
      <w:rPr>
        <w:rFonts w:ascii="Symbol" w:eastAsia="Symbol" w:hAnsi="Symbol" w:cs="Symbol" w:hint="default"/>
        <w:w w:val="100"/>
        <w:sz w:val="24"/>
        <w:szCs w:val="24"/>
        <w:lang w:val="en-GB" w:eastAsia="en-GB" w:bidi="en-GB"/>
      </w:rPr>
    </w:lvl>
    <w:lvl w:ilvl="1" w:tplc="69986714">
      <w:numFmt w:val="bullet"/>
      <w:lvlText w:val="•"/>
      <w:lvlJc w:val="left"/>
      <w:pPr>
        <w:ind w:left="1804" w:hanging="361"/>
      </w:pPr>
      <w:rPr>
        <w:rFonts w:hint="default"/>
        <w:lang w:val="en-GB" w:eastAsia="en-GB" w:bidi="en-GB"/>
      </w:rPr>
    </w:lvl>
    <w:lvl w:ilvl="2" w:tplc="C7C0895E">
      <w:numFmt w:val="bullet"/>
      <w:lvlText w:val="•"/>
      <w:lvlJc w:val="left"/>
      <w:pPr>
        <w:ind w:left="2789" w:hanging="361"/>
      </w:pPr>
      <w:rPr>
        <w:rFonts w:hint="default"/>
        <w:lang w:val="en-GB" w:eastAsia="en-GB" w:bidi="en-GB"/>
      </w:rPr>
    </w:lvl>
    <w:lvl w:ilvl="3" w:tplc="677C7D04">
      <w:numFmt w:val="bullet"/>
      <w:lvlText w:val="•"/>
      <w:lvlJc w:val="left"/>
      <w:pPr>
        <w:ind w:left="3773" w:hanging="361"/>
      </w:pPr>
      <w:rPr>
        <w:rFonts w:hint="default"/>
        <w:lang w:val="en-GB" w:eastAsia="en-GB" w:bidi="en-GB"/>
      </w:rPr>
    </w:lvl>
    <w:lvl w:ilvl="4" w:tplc="83EA0776">
      <w:numFmt w:val="bullet"/>
      <w:lvlText w:val="•"/>
      <w:lvlJc w:val="left"/>
      <w:pPr>
        <w:ind w:left="4758" w:hanging="361"/>
      </w:pPr>
      <w:rPr>
        <w:rFonts w:hint="default"/>
        <w:lang w:val="en-GB" w:eastAsia="en-GB" w:bidi="en-GB"/>
      </w:rPr>
    </w:lvl>
    <w:lvl w:ilvl="5" w:tplc="BB4843AC">
      <w:numFmt w:val="bullet"/>
      <w:lvlText w:val="•"/>
      <w:lvlJc w:val="left"/>
      <w:pPr>
        <w:ind w:left="5743" w:hanging="361"/>
      </w:pPr>
      <w:rPr>
        <w:rFonts w:hint="default"/>
        <w:lang w:val="en-GB" w:eastAsia="en-GB" w:bidi="en-GB"/>
      </w:rPr>
    </w:lvl>
    <w:lvl w:ilvl="6" w:tplc="A96E5E34">
      <w:numFmt w:val="bullet"/>
      <w:lvlText w:val="•"/>
      <w:lvlJc w:val="left"/>
      <w:pPr>
        <w:ind w:left="6727" w:hanging="361"/>
      </w:pPr>
      <w:rPr>
        <w:rFonts w:hint="default"/>
        <w:lang w:val="en-GB" w:eastAsia="en-GB" w:bidi="en-GB"/>
      </w:rPr>
    </w:lvl>
    <w:lvl w:ilvl="7" w:tplc="4F5625DC">
      <w:numFmt w:val="bullet"/>
      <w:lvlText w:val="•"/>
      <w:lvlJc w:val="left"/>
      <w:pPr>
        <w:ind w:left="7712" w:hanging="361"/>
      </w:pPr>
      <w:rPr>
        <w:rFonts w:hint="default"/>
        <w:lang w:val="en-GB" w:eastAsia="en-GB" w:bidi="en-GB"/>
      </w:rPr>
    </w:lvl>
    <w:lvl w:ilvl="8" w:tplc="F0489FEA">
      <w:numFmt w:val="bullet"/>
      <w:lvlText w:val="•"/>
      <w:lvlJc w:val="left"/>
      <w:pPr>
        <w:ind w:left="8697" w:hanging="361"/>
      </w:pPr>
      <w:rPr>
        <w:rFonts w:hint="default"/>
        <w:lang w:val="en-GB" w:eastAsia="en-GB" w:bidi="en-GB"/>
      </w:rPr>
    </w:lvl>
  </w:abstractNum>
  <w:abstractNum w:abstractNumId="17" w15:restartNumberingAfterBreak="0">
    <w:nsid w:val="7F442D17"/>
    <w:multiLevelType w:val="hybridMultilevel"/>
    <w:tmpl w:val="0FBC1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6"/>
  </w:num>
  <w:num w:numId="4">
    <w:abstractNumId w:val="4"/>
  </w:num>
  <w:num w:numId="5">
    <w:abstractNumId w:val="13"/>
  </w:num>
  <w:num w:numId="6">
    <w:abstractNumId w:val="11"/>
  </w:num>
  <w:num w:numId="7">
    <w:abstractNumId w:val="9"/>
  </w:num>
  <w:num w:numId="8">
    <w:abstractNumId w:val="3"/>
  </w:num>
  <w:num w:numId="9">
    <w:abstractNumId w:val="1"/>
  </w:num>
  <w:num w:numId="10">
    <w:abstractNumId w:val="12"/>
  </w:num>
  <w:num w:numId="11">
    <w:abstractNumId w:val="15"/>
  </w:num>
  <w:num w:numId="12">
    <w:abstractNumId w:val="5"/>
  </w:num>
  <w:num w:numId="13">
    <w:abstractNumId w:val="0"/>
  </w:num>
  <w:num w:numId="14">
    <w:abstractNumId w:val="2"/>
  </w:num>
  <w:num w:numId="15">
    <w:abstractNumId w:val="17"/>
  </w:num>
  <w:num w:numId="16">
    <w:abstractNumId w:val="10"/>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D7E"/>
    <w:rsid w:val="0007765E"/>
    <w:rsid w:val="00110609"/>
    <w:rsid w:val="00144D4B"/>
    <w:rsid w:val="00193C19"/>
    <w:rsid w:val="001F7A48"/>
    <w:rsid w:val="002B3D63"/>
    <w:rsid w:val="0033226F"/>
    <w:rsid w:val="003950E4"/>
    <w:rsid w:val="003B0DBF"/>
    <w:rsid w:val="005D3A03"/>
    <w:rsid w:val="00726105"/>
    <w:rsid w:val="00782711"/>
    <w:rsid w:val="007C6098"/>
    <w:rsid w:val="0085053F"/>
    <w:rsid w:val="00852EA1"/>
    <w:rsid w:val="00856DE4"/>
    <w:rsid w:val="008A4D7E"/>
    <w:rsid w:val="008E32CA"/>
    <w:rsid w:val="009660B7"/>
    <w:rsid w:val="009B2434"/>
    <w:rsid w:val="009C1B7B"/>
    <w:rsid w:val="00A53E26"/>
    <w:rsid w:val="00B43F2B"/>
    <w:rsid w:val="00B84ED6"/>
    <w:rsid w:val="00B91B10"/>
    <w:rsid w:val="00CE3D1C"/>
    <w:rsid w:val="00D20B26"/>
    <w:rsid w:val="00D43EED"/>
    <w:rsid w:val="00ED5D7E"/>
    <w:rsid w:val="00F25ADD"/>
    <w:rsid w:val="00F408B6"/>
    <w:rsid w:val="00F566FB"/>
    <w:rsid w:val="00F91A5F"/>
    <w:rsid w:val="00FF5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77837E"/>
  <w14:defaultImageDpi w14:val="0"/>
  <w15:docId w15:val="{7EDF3925-F06E-4F27-BCA5-19097836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2434"/>
    <w:pPr>
      <w:widowControl w:val="0"/>
      <w:autoSpaceDE w:val="0"/>
      <w:autoSpaceDN w:val="0"/>
      <w:spacing w:after="0" w:line="240" w:lineRule="auto"/>
      <w:ind w:left="100"/>
      <w:outlineLvl w:val="0"/>
    </w:pPr>
    <w:rPr>
      <w:rFonts w:ascii="Arial" w:eastAsia="Arial" w:hAnsi="Arial" w:cs="Arial"/>
      <w:b/>
      <w:bCs/>
      <w:sz w:val="24"/>
      <w:szCs w:val="24"/>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660B7"/>
    <w:pPr>
      <w:widowControl w:val="0"/>
      <w:autoSpaceDE w:val="0"/>
      <w:autoSpaceDN w:val="0"/>
      <w:spacing w:after="0" w:line="240" w:lineRule="auto"/>
      <w:ind w:left="820" w:hanging="360"/>
    </w:pPr>
    <w:rPr>
      <w:rFonts w:ascii="Arial" w:eastAsia="Arial" w:hAnsi="Arial" w:cs="Arial"/>
      <w:lang w:bidi="en-GB"/>
    </w:rPr>
  </w:style>
  <w:style w:type="character" w:customStyle="1" w:styleId="Heading1Char">
    <w:name w:val="Heading 1 Char"/>
    <w:basedOn w:val="DefaultParagraphFont"/>
    <w:link w:val="Heading1"/>
    <w:uiPriority w:val="9"/>
    <w:rsid w:val="009B2434"/>
    <w:rPr>
      <w:rFonts w:ascii="Arial" w:eastAsia="Arial" w:hAnsi="Arial" w:cs="Arial"/>
      <w:b/>
      <w:bCs/>
      <w:sz w:val="24"/>
      <w:szCs w:val="24"/>
      <w:lang w:bidi="en-GB"/>
    </w:rPr>
  </w:style>
  <w:style w:type="paragraph" w:styleId="BodyText">
    <w:name w:val="Body Text"/>
    <w:basedOn w:val="Normal"/>
    <w:link w:val="BodyTextChar"/>
    <w:uiPriority w:val="1"/>
    <w:qFormat/>
    <w:rsid w:val="009B2434"/>
    <w:pPr>
      <w:widowControl w:val="0"/>
      <w:autoSpaceDE w:val="0"/>
      <w:autoSpaceDN w:val="0"/>
      <w:spacing w:after="0" w:line="240" w:lineRule="auto"/>
      <w:ind w:left="820" w:hanging="360"/>
    </w:pPr>
    <w:rPr>
      <w:rFonts w:ascii="Arial" w:eastAsia="Arial" w:hAnsi="Arial" w:cs="Arial"/>
      <w:sz w:val="24"/>
      <w:szCs w:val="24"/>
      <w:lang w:bidi="en-GB"/>
    </w:rPr>
  </w:style>
  <w:style w:type="character" w:customStyle="1" w:styleId="BodyTextChar">
    <w:name w:val="Body Text Char"/>
    <w:basedOn w:val="DefaultParagraphFont"/>
    <w:link w:val="BodyText"/>
    <w:uiPriority w:val="1"/>
    <w:rsid w:val="009B2434"/>
    <w:rPr>
      <w:rFonts w:ascii="Arial" w:eastAsia="Arial" w:hAnsi="Arial" w:cs="Arial"/>
      <w:sz w:val="24"/>
      <w:szCs w:val="24"/>
      <w:lang w:bidi="en-GB"/>
    </w:rPr>
  </w:style>
  <w:style w:type="paragraph" w:styleId="BalloonText">
    <w:name w:val="Balloon Text"/>
    <w:basedOn w:val="Normal"/>
    <w:link w:val="BalloonTextChar"/>
    <w:uiPriority w:val="99"/>
    <w:semiHidden/>
    <w:unhideWhenUsed/>
    <w:rsid w:val="008505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5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6DA65FFBB72C42A938447D0F2B5BFF" ma:contentTypeVersion="12" ma:contentTypeDescription="Create a new document." ma:contentTypeScope="" ma:versionID="7d4ee0719957fb77bcb207297a00303b">
  <xsd:schema xmlns:xsd="http://www.w3.org/2001/XMLSchema" xmlns:xs="http://www.w3.org/2001/XMLSchema" xmlns:p="http://schemas.microsoft.com/office/2006/metadata/properties" xmlns:ns2="b985ae1a-d101-49df-9751-fe80be628e2c" xmlns:ns3="c7fba71e-06e6-43f0-98eb-4591517b926c" targetNamespace="http://schemas.microsoft.com/office/2006/metadata/properties" ma:root="true" ma:fieldsID="5875dc69058e0404d78aea86cf25eec3" ns2:_="" ns3:_="">
    <xsd:import namespace="b985ae1a-d101-49df-9751-fe80be628e2c"/>
    <xsd:import namespace="c7fba71e-06e6-43f0-98eb-4591517b926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5ae1a-d101-49df-9751-fe80be628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fba71e-06e6-43f0-98eb-4591517b92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CC48EF-12B3-4351-ADFB-C1EA99A68890}">
  <ds:schemaRefs>
    <ds:schemaRef ds:uri="http://schemas.microsoft.com/sharepoint/v3/contenttype/forms"/>
  </ds:schemaRefs>
</ds:datastoreItem>
</file>

<file path=customXml/itemProps2.xml><?xml version="1.0" encoding="utf-8"?>
<ds:datastoreItem xmlns:ds="http://schemas.openxmlformats.org/officeDocument/2006/customXml" ds:itemID="{0B077A31-15BB-47A9-82D4-83DA19E4F0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4DC4C0-BD89-47B6-A9EA-DFBC9E2F3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5ae1a-d101-49df-9751-fe80be628e2c"/>
    <ds:schemaRef ds:uri="c7fba71e-06e6-43f0-98eb-4591517b9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Awan</dc:creator>
  <cp:keywords/>
  <dc:description/>
  <cp:lastModifiedBy>Manny Ngo</cp:lastModifiedBy>
  <cp:revision>2</cp:revision>
  <dcterms:created xsi:type="dcterms:W3CDTF">2022-06-29T11:00:00Z</dcterms:created>
  <dcterms:modified xsi:type="dcterms:W3CDTF">2022-06-29T11:00:00Z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0x010100D56DA65FFBB72C42A938447D0F2B5BFF</vt:lpwstr>
  </property>
  <property fmtid="{D5CDD505-2E9C-101B-9397-08002B2CF9AE}" pid="3" name="Order">
    <vt:r8>14579800</vt:r8>
  </property>
</Properties>
</file>