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7DF6" w14:textId="77777777" w:rsidR="00D540BE" w:rsidRPr="00D935A3" w:rsidRDefault="00FF7751" w:rsidP="0069460B">
      <w:pPr>
        <w:spacing w:after="0" w:line="276" w:lineRule="auto"/>
        <w:ind w:left="720" w:firstLine="0"/>
      </w:pPr>
      <w:r w:rsidRPr="00D935A3">
        <w:rPr>
          <w:b/>
        </w:rPr>
        <w:t xml:space="preserve"> </w:t>
      </w:r>
    </w:p>
    <w:p w14:paraId="725908E7" w14:textId="77777777" w:rsidR="00D540BE" w:rsidRPr="00D935A3" w:rsidRDefault="00FF7751" w:rsidP="0069460B">
      <w:pPr>
        <w:spacing w:after="0" w:line="276" w:lineRule="auto"/>
        <w:ind w:left="777" w:firstLine="0"/>
        <w:jc w:val="center"/>
      </w:pPr>
      <w:r w:rsidRPr="00D935A3">
        <w:rPr>
          <w:b/>
        </w:rPr>
        <w:t xml:space="preserve"> </w:t>
      </w:r>
    </w:p>
    <w:p w14:paraId="5CB76B25" w14:textId="77777777" w:rsidR="00D540BE" w:rsidRPr="00D935A3" w:rsidRDefault="00FF7751" w:rsidP="0069460B">
      <w:pPr>
        <w:spacing w:after="0" w:line="276" w:lineRule="auto"/>
        <w:ind w:left="775" w:firstLine="0"/>
        <w:jc w:val="center"/>
      </w:pPr>
      <w:r w:rsidRPr="00D935A3">
        <w:rPr>
          <w:b/>
        </w:rPr>
        <w:t xml:space="preserve"> </w:t>
      </w:r>
      <w:r w:rsidR="001F4A45" w:rsidRPr="00D935A3">
        <w:rPr>
          <w:noProof/>
        </w:rPr>
        <w:drawing>
          <wp:inline distT="0" distB="0" distL="0" distR="0" wp14:anchorId="1AFB6497" wp14:editId="394EB2BF">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r w:rsidRPr="00D935A3">
        <w:rPr>
          <w:b/>
        </w:rPr>
        <w:t xml:space="preserve"> </w:t>
      </w:r>
    </w:p>
    <w:p w14:paraId="0976E266" w14:textId="77777777" w:rsidR="00E8653A" w:rsidRDefault="00D935A3" w:rsidP="00E8653A">
      <w:pPr>
        <w:spacing w:after="0" w:line="276" w:lineRule="auto"/>
        <w:ind w:left="0" w:firstLine="0"/>
        <w:jc w:val="center"/>
        <w:rPr>
          <w:rFonts w:eastAsia="Calibri"/>
          <w:b/>
          <w:bCs/>
          <w:color w:val="auto"/>
          <w:sz w:val="24"/>
          <w:szCs w:val="24"/>
          <w:lang w:eastAsia="en-US"/>
        </w:rPr>
      </w:pPr>
      <w:r w:rsidRPr="00D935A3">
        <w:rPr>
          <w:rFonts w:eastAsia="Calibri"/>
          <w:b/>
          <w:bCs/>
          <w:color w:val="auto"/>
          <w:sz w:val="24"/>
          <w:szCs w:val="24"/>
          <w:lang w:eastAsia="en-US"/>
        </w:rPr>
        <w:t>JOB DESCRIPTION</w:t>
      </w:r>
    </w:p>
    <w:p w14:paraId="6B4A2392" w14:textId="77777777" w:rsidR="00E8653A" w:rsidRDefault="00E8653A" w:rsidP="00E8653A">
      <w:pPr>
        <w:spacing w:after="0" w:line="276" w:lineRule="auto"/>
        <w:ind w:left="0" w:firstLine="0"/>
        <w:jc w:val="center"/>
        <w:rPr>
          <w:rFonts w:eastAsia="Calibri"/>
          <w:b/>
          <w:bCs/>
          <w:color w:val="auto"/>
          <w:sz w:val="24"/>
          <w:szCs w:val="24"/>
          <w:lang w:eastAsia="en-US"/>
        </w:rPr>
      </w:pPr>
    </w:p>
    <w:p w14:paraId="36771F69" w14:textId="77777777" w:rsidR="00E8653A" w:rsidRDefault="00E8653A" w:rsidP="00E8653A">
      <w:pPr>
        <w:spacing w:after="0" w:line="276" w:lineRule="auto"/>
        <w:ind w:left="0" w:firstLine="0"/>
        <w:jc w:val="center"/>
        <w:rPr>
          <w:rFonts w:eastAsia="Calibri"/>
          <w:b/>
          <w:bCs/>
          <w:color w:val="auto"/>
          <w:sz w:val="24"/>
          <w:szCs w:val="24"/>
          <w:lang w:eastAsia="en-US"/>
        </w:rPr>
      </w:pPr>
    </w:p>
    <w:p w14:paraId="06969D8C" w14:textId="77777777" w:rsidR="00E8653A" w:rsidRDefault="00D935A3" w:rsidP="00E8653A">
      <w:pPr>
        <w:spacing w:after="0" w:line="276" w:lineRule="auto"/>
        <w:ind w:left="2875" w:hanging="2505"/>
        <w:rPr>
          <w:rFonts w:eastAsia="Calibri"/>
          <w:b/>
          <w:bCs/>
          <w:color w:val="auto"/>
          <w:sz w:val="24"/>
          <w:szCs w:val="24"/>
          <w:lang w:eastAsia="en-US"/>
        </w:rPr>
      </w:pPr>
      <w:r w:rsidRPr="00D935A3">
        <w:rPr>
          <w:rFonts w:eastAsia="Calibri"/>
          <w:b/>
          <w:bCs/>
          <w:color w:val="auto"/>
          <w:lang w:eastAsia="en-US"/>
        </w:rPr>
        <w:t>Job Title:</w:t>
      </w:r>
      <w:r w:rsidR="00E8653A">
        <w:rPr>
          <w:rFonts w:eastAsia="Calibri"/>
          <w:b/>
          <w:bCs/>
          <w:color w:val="auto"/>
          <w:lang w:eastAsia="en-US"/>
        </w:rPr>
        <w:tab/>
      </w:r>
      <w:r w:rsidR="00E8653A">
        <w:rPr>
          <w:rFonts w:eastAsia="Calibri"/>
          <w:b/>
          <w:bCs/>
          <w:color w:val="auto"/>
          <w:lang w:eastAsia="en-US"/>
        </w:rPr>
        <w:tab/>
      </w:r>
      <w:r w:rsidR="00E8653A" w:rsidRPr="00A94D97">
        <w:t xml:space="preserve">Senior </w:t>
      </w:r>
      <w:r w:rsidR="00E8653A" w:rsidRPr="00A94D97">
        <w:rPr>
          <w:bCs/>
        </w:rPr>
        <w:t>Le</w:t>
      </w:r>
      <w:r w:rsidR="00E8653A" w:rsidRPr="00CB5846">
        <w:rPr>
          <w:bCs/>
        </w:rPr>
        <w:t xml:space="preserve">cturer </w:t>
      </w:r>
      <w:r w:rsidR="00E8653A" w:rsidRPr="00A250BD">
        <w:t xml:space="preserve">in Landscape </w:t>
      </w:r>
      <w:r w:rsidR="00E8653A">
        <w:t xml:space="preserve">Architecture and Course leader MA Professional Landscape Architecture with Conversion and associated courses </w:t>
      </w:r>
      <w:r w:rsidR="00E8653A" w:rsidRPr="00CD5D3D">
        <w:rPr>
          <w:b/>
        </w:rPr>
        <w:t>(0.8 FTE)</w:t>
      </w:r>
    </w:p>
    <w:p w14:paraId="601087D1" w14:textId="3AF1C920" w:rsidR="00E8653A" w:rsidRDefault="00D935A3" w:rsidP="00E8653A">
      <w:pPr>
        <w:spacing w:after="0" w:line="276" w:lineRule="auto"/>
        <w:ind w:left="2875" w:hanging="2505"/>
        <w:rPr>
          <w:rFonts w:eastAsia="Calibri"/>
          <w:b/>
          <w:bCs/>
          <w:color w:val="auto"/>
          <w:sz w:val="24"/>
          <w:szCs w:val="24"/>
          <w:lang w:eastAsia="en-US"/>
        </w:rPr>
      </w:pPr>
      <w:r w:rsidRPr="00D935A3">
        <w:rPr>
          <w:rFonts w:eastAsia="Calibri"/>
          <w:b/>
          <w:bCs/>
          <w:color w:val="auto"/>
          <w:lang w:eastAsia="en-US"/>
        </w:rPr>
        <w:t>School:</w:t>
      </w:r>
      <w:r>
        <w:rPr>
          <w:rFonts w:eastAsia="Calibri"/>
          <w:b/>
          <w:bCs/>
          <w:color w:val="auto"/>
          <w:lang w:eastAsia="en-US"/>
        </w:rPr>
        <w:tab/>
      </w:r>
      <w:r>
        <w:rPr>
          <w:rFonts w:eastAsia="Calibri"/>
          <w:b/>
          <w:bCs/>
          <w:color w:val="auto"/>
          <w:lang w:eastAsia="en-US"/>
        </w:rPr>
        <w:tab/>
      </w:r>
      <w:r w:rsidR="00E8653A" w:rsidRPr="00A250BD">
        <w:t xml:space="preserve">School of Architecture, Computing &amp; Engineering </w:t>
      </w:r>
    </w:p>
    <w:p w14:paraId="1A08CB1B" w14:textId="77777777" w:rsidR="00E8653A" w:rsidRDefault="00D935A3" w:rsidP="00E8653A">
      <w:pPr>
        <w:spacing w:after="0" w:line="276" w:lineRule="auto"/>
        <w:ind w:left="2875" w:hanging="2505"/>
        <w:rPr>
          <w:rFonts w:eastAsia="Calibri"/>
          <w:b/>
          <w:bCs/>
          <w:color w:val="auto"/>
          <w:lang w:eastAsia="en-US"/>
        </w:rPr>
      </w:pPr>
      <w:r w:rsidRPr="00D935A3">
        <w:rPr>
          <w:rFonts w:eastAsia="Calibri"/>
          <w:b/>
          <w:bCs/>
          <w:color w:val="auto"/>
          <w:lang w:eastAsia="en-US"/>
        </w:rPr>
        <w:t>Location:</w:t>
      </w:r>
      <w:r w:rsidR="00E8653A">
        <w:rPr>
          <w:rFonts w:eastAsia="Calibri"/>
          <w:b/>
          <w:bCs/>
          <w:color w:val="auto"/>
          <w:lang w:eastAsia="en-US"/>
        </w:rPr>
        <w:tab/>
      </w:r>
      <w:r w:rsidR="00E8653A" w:rsidRPr="00A250BD">
        <w:t>Docklands</w:t>
      </w:r>
    </w:p>
    <w:p w14:paraId="1871029C" w14:textId="1D9BBEB2" w:rsidR="00E8653A" w:rsidRDefault="00E8653A" w:rsidP="00E8653A">
      <w:pPr>
        <w:spacing w:after="0" w:line="276" w:lineRule="auto"/>
        <w:ind w:left="2875" w:hanging="2505"/>
        <w:rPr>
          <w:rFonts w:eastAsia="Calibri"/>
          <w:b/>
          <w:bCs/>
          <w:color w:val="auto"/>
          <w:lang w:eastAsia="en-US"/>
        </w:rPr>
      </w:pPr>
      <w:r>
        <w:rPr>
          <w:rFonts w:eastAsia="Calibri"/>
          <w:b/>
          <w:bCs/>
          <w:color w:val="auto"/>
          <w:lang w:eastAsia="en-US"/>
        </w:rPr>
        <w:t>Grade</w:t>
      </w:r>
      <w:r w:rsidR="00D935A3" w:rsidRPr="00D935A3">
        <w:rPr>
          <w:rFonts w:eastAsia="Calibri"/>
          <w:b/>
          <w:bCs/>
          <w:color w:val="auto"/>
          <w:lang w:eastAsia="en-US"/>
        </w:rPr>
        <w:t>:</w:t>
      </w:r>
      <w:r>
        <w:rPr>
          <w:rFonts w:eastAsia="Calibri"/>
          <w:b/>
          <w:bCs/>
          <w:color w:val="auto"/>
          <w:lang w:eastAsia="en-US"/>
        </w:rPr>
        <w:tab/>
      </w:r>
      <w:r w:rsidRPr="00E8653A">
        <w:rPr>
          <w:rFonts w:eastAsia="Calibri"/>
          <w:bCs/>
          <w:color w:val="auto"/>
          <w:lang w:eastAsia="en-US"/>
        </w:rPr>
        <w:t>Senior Lecturer</w:t>
      </w:r>
    </w:p>
    <w:p w14:paraId="790AA905" w14:textId="77777777" w:rsidR="00E8653A" w:rsidRDefault="00E8653A" w:rsidP="00E8653A">
      <w:pPr>
        <w:spacing w:after="0" w:line="276" w:lineRule="auto"/>
        <w:ind w:left="2875" w:hanging="2505"/>
        <w:rPr>
          <w:rFonts w:eastAsia="Calibri"/>
          <w:b/>
          <w:bCs/>
          <w:color w:val="auto"/>
          <w:lang w:eastAsia="en-US"/>
        </w:rPr>
      </w:pPr>
      <w:r>
        <w:rPr>
          <w:rFonts w:eastAsia="Calibri"/>
          <w:b/>
          <w:bCs/>
          <w:color w:val="auto"/>
          <w:lang w:eastAsia="en-US"/>
        </w:rPr>
        <w:t xml:space="preserve">Salary: </w:t>
      </w:r>
      <w:r>
        <w:rPr>
          <w:rFonts w:eastAsia="Calibri"/>
          <w:b/>
          <w:bCs/>
          <w:color w:val="auto"/>
          <w:lang w:eastAsia="en-US"/>
        </w:rPr>
        <w:tab/>
      </w:r>
      <w:r>
        <w:rPr>
          <w:rFonts w:eastAsia="Calibri"/>
          <w:b/>
          <w:bCs/>
          <w:color w:val="auto"/>
          <w:lang w:eastAsia="en-US"/>
        </w:rPr>
        <w:tab/>
      </w:r>
      <w:r w:rsidRPr="00176BE6">
        <w:t xml:space="preserve">Starting from £47,183 </w:t>
      </w:r>
      <w:r>
        <w:t xml:space="preserve">per annum pro-rata </w:t>
      </w:r>
      <w:r w:rsidRPr="00176BE6">
        <w:t>inclusive of London Weighting</w:t>
      </w:r>
    </w:p>
    <w:p w14:paraId="0BADC206" w14:textId="77777777" w:rsidR="00E8653A" w:rsidRDefault="00D935A3" w:rsidP="00E8653A">
      <w:pPr>
        <w:spacing w:after="0" w:line="276" w:lineRule="auto"/>
        <w:ind w:left="2875" w:hanging="2505"/>
        <w:rPr>
          <w:rFonts w:eastAsia="Calibri"/>
          <w:b/>
          <w:bCs/>
          <w:color w:val="auto"/>
          <w:lang w:eastAsia="en-US"/>
        </w:rPr>
      </w:pPr>
      <w:r w:rsidRPr="00D935A3">
        <w:rPr>
          <w:rFonts w:eastAsia="Calibri"/>
          <w:b/>
          <w:bCs/>
          <w:color w:val="auto"/>
          <w:lang w:eastAsia="en-US"/>
        </w:rPr>
        <w:t>Responsible to:</w:t>
      </w:r>
      <w:r w:rsidR="008C0551">
        <w:rPr>
          <w:rFonts w:eastAsia="Calibri"/>
          <w:b/>
          <w:bCs/>
          <w:color w:val="auto"/>
          <w:lang w:eastAsia="en-US"/>
        </w:rPr>
        <w:tab/>
      </w:r>
      <w:r w:rsidR="00E8653A" w:rsidRPr="00A94D97">
        <w:t xml:space="preserve">Cluster Lead and </w:t>
      </w:r>
      <w:r w:rsidR="00E8653A" w:rsidRPr="00A250BD">
        <w:t>Head of Department</w:t>
      </w:r>
    </w:p>
    <w:p w14:paraId="39876A2B" w14:textId="23F912D5" w:rsidR="00D935A3" w:rsidRDefault="00D935A3" w:rsidP="00E8653A">
      <w:pPr>
        <w:spacing w:after="0" w:line="276" w:lineRule="auto"/>
        <w:ind w:left="2875" w:hanging="2505"/>
        <w:rPr>
          <w:rFonts w:eastAsia="Calibri"/>
          <w:b/>
          <w:bCs/>
          <w:color w:val="auto"/>
          <w:lang w:eastAsia="en-US"/>
        </w:rPr>
      </w:pPr>
      <w:r w:rsidRPr="00D935A3">
        <w:rPr>
          <w:rFonts w:eastAsia="Calibri"/>
          <w:b/>
          <w:bCs/>
          <w:color w:val="auto"/>
          <w:lang w:eastAsia="en-US"/>
        </w:rPr>
        <w:t xml:space="preserve">Liaison with: </w:t>
      </w:r>
      <w:r>
        <w:rPr>
          <w:rFonts w:eastAsia="Calibri"/>
          <w:b/>
          <w:bCs/>
          <w:color w:val="auto"/>
          <w:lang w:eastAsia="en-US"/>
        </w:rPr>
        <w:tab/>
      </w:r>
      <w:r w:rsidR="00E8653A" w:rsidRPr="00A250BD">
        <w:t>University staff and students and external organisations</w:t>
      </w:r>
    </w:p>
    <w:p w14:paraId="1AB002D9" w14:textId="7C2D4C03" w:rsidR="00D935A3" w:rsidRDefault="00D935A3" w:rsidP="0069460B">
      <w:pPr>
        <w:spacing w:after="0" w:line="276" w:lineRule="auto"/>
        <w:ind w:left="0" w:firstLine="0"/>
        <w:rPr>
          <w:rFonts w:eastAsia="Calibri"/>
          <w:b/>
          <w:bCs/>
          <w:color w:val="auto"/>
          <w:lang w:eastAsia="en-US"/>
        </w:rPr>
      </w:pPr>
    </w:p>
    <w:p w14:paraId="70C9F6F0" w14:textId="77777777" w:rsidR="00D935A3" w:rsidRPr="00D935A3" w:rsidRDefault="00D935A3" w:rsidP="0069460B">
      <w:pPr>
        <w:spacing w:after="0" w:line="276" w:lineRule="auto"/>
        <w:ind w:left="0" w:firstLine="0"/>
        <w:rPr>
          <w:rFonts w:eastAsia="Calibri"/>
          <w:b/>
          <w:bCs/>
          <w:color w:val="auto"/>
          <w:lang w:eastAsia="en-US"/>
        </w:rPr>
      </w:pPr>
    </w:p>
    <w:p w14:paraId="4D66EC78" w14:textId="23D78E4F" w:rsidR="003D1953" w:rsidRPr="00D935A3" w:rsidRDefault="003D1953" w:rsidP="0069460B">
      <w:pPr>
        <w:spacing w:after="0" w:line="276" w:lineRule="auto"/>
        <w:ind w:left="0" w:firstLine="0"/>
        <w:jc w:val="center"/>
        <w:rPr>
          <w:rFonts w:eastAsia="Calibri"/>
          <w:b/>
          <w:bCs/>
          <w:color w:val="auto"/>
          <w:lang w:eastAsia="en-US"/>
        </w:rPr>
      </w:pPr>
      <w:r w:rsidRPr="00D935A3">
        <w:rPr>
          <w:rFonts w:eastAsia="Calibri"/>
          <w:b/>
          <w:bCs/>
          <w:color w:val="auto"/>
          <w:lang w:eastAsia="en-US"/>
        </w:rPr>
        <w:t>Never Not Moving Forward</w:t>
      </w:r>
    </w:p>
    <w:p w14:paraId="008AA957" w14:textId="41D911B9" w:rsidR="003D1953" w:rsidRDefault="003D1953" w:rsidP="0069460B">
      <w:pPr>
        <w:spacing w:after="0" w:line="276" w:lineRule="auto"/>
        <w:ind w:left="0" w:firstLine="0"/>
        <w:jc w:val="center"/>
        <w:rPr>
          <w:rFonts w:eastAsia="Calibri"/>
          <w:bCs/>
          <w:color w:val="auto"/>
          <w:lang w:eastAsia="en-US"/>
        </w:rPr>
      </w:pPr>
      <w:r w:rsidRPr="00D935A3">
        <w:rPr>
          <w:rFonts w:eastAsia="Calibri"/>
          <w:bCs/>
          <w:color w:val="auto"/>
          <w:lang w:eastAsia="en-US"/>
        </w:rPr>
        <w:t>Build your career, follow your passion, be inspired by our environment of success. #</w:t>
      </w:r>
      <w:proofErr w:type="spellStart"/>
      <w:r w:rsidRPr="00D935A3">
        <w:rPr>
          <w:rFonts w:eastAsia="Calibri"/>
          <w:bCs/>
          <w:color w:val="auto"/>
          <w:lang w:eastAsia="en-US"/>
        </w:rPr>
        <w:t>BeTheChange</w:t>
      </w:r>
      <w:proofErr w:type="spellEnd"/>
    </w:p>
    <w:p w14:paraId="3F89C4B1" w14:textId="77777777" w:rsidR="00FD01D6" w:rsidRPr="00D935A3" w:rsidRDefault="00FD01D6" w:rsidP="0069460B">
      <w:pPr>
        <w:spacing w:after="0" w:line="276" w:lineRule="auto"/>
        <w:ind w:left="0" w:firstLine="0"/>
        <w:jc w:val="center"/>
        <w:rPr>
          <w:rFonts w:eastAsia="Calibri"/>
          <w:bCs/>
          <w:color w:val="auto"/>
          <w:lang w:eastAsia="en-US"/>
        </w:rPr>
      </w:pPr>
    </w:p>
    <w:p w14:paraId="628F17BD" w14:textId="10EEFB4F"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D935A3" w:rsidRDefault="00FD01D6" w:rsidP="0069460B">
      <w:pPr>
        <w:spacing w:after="0" w:line="276" w:lineRule="auto"/>
        <w:ind w:left="0" w:firstLine="0"/>
        <w:rPr>
          <w:rFonts w:eastAsia="Calibri"/>
          <w:bCs/>
          <w:color w:val="auto"/>
          <w:lang w:eastAsia="en-US"/>
        </w:rPr>
      </w:pPr>
    </w:p>
    <w:p w14:paraId="268EA327" w14:textId="6C723BEF"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D935A3" w:rsidRDefault="00FD01D6" w:rsidP="0069460B">
      <w:pPr>
        <w:spacing w:after="0" w:line="276" w:lineRule="auto"/>
        <w:ind w:left="0" w:firstLine="0"/>
        <w:rPr>
          <w:rFonts w:eastAsia="Calibri"/>
          <w:bCs/>
          <w:color w:val="auto"/>
          <w:lang w:eastAsia="en-US"/>
        </w:rPr>
      </w:pPr>
    </w:p>
    <w:p w14:paraId="4915C6EA" w14:textId="11ED65FB"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D935A3" w:rsidRDefault="00FD01D6" w:rsidP="0069460B">
      <w:pPr>
        <w:spacing w:after="0" w:line="276" w:lineRule="auto"/>
        <w:ind w:left="0" w:firstLine="0"/>
        <w:rPr>
          <w:rFonts w:eastAsia="Calibri"/>
          <w:bCs/>
          <w:color w:val="auto"/>
          <w:lang w:eastAsia="en-US"/>
        </w:rPr>
      </w:pPr>
    </w:p>
    <w:p w14:paraId="637CDE3D" w14:textId="6419EF05"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D935A3" w:rsidRDefault="00FD01D6" w:rsidP="0069460B">
      <w:pPr>
        <w:spacing w:after="0" w:line="276" w:lineRule="auto"/>
        <w:ind w:left="0" w:firstLine="0"/>
        <w:rPr>
          <w:rFonts w:eastAsia="Calibri"/>
          <w:bCs/>
          <w:color w:val="auto"/>
          <w:lang w:eastAsia="en-US"/>
        </w:rPr>
      </w:pPr>
    </w:p>
    <w:p w14:paraId="4866C531" w14:textId="4788C4EF"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D935A3">
        <w:rPr>
          <w:rFonts w:eastAsia="Calibri"/>
          <w:bCs/>
          <w:color w:val="auto"/>
          <w:lang w:eastAsia="en-US"/>
        </w:rPr>
        <w:t>continue on</w:t>
      </w:r>
      <w:proofErr w:type="gramEnd"/>
      <w:r w:rsidRPr="00D935A3">
        <w:rPr>
          <w:rFonts w:eastAsia="Calibri"/>
          <w:bCs/>
          <w:color w:val="auto"/>
          <w:lang w:eastAsia="en-US"/>
        </w:rPr>
        <w:t xml:space="preserve"> our journey to address and reduce barriers to opportunity. </w:t>
      </w:r>
    </w:p>
    <w:p w14:paraId="64F7D8AB" w14:textId="77777777" w:rsidR="00FD01D6" w:rsidRPr="00D935A3" w:rsidRDefault="00FD01D6" w:rsidP="0069460B">
      <w:pPr>
        <w:spacing w:after="0" w:line="276" w:lineRule="auto"/>
        <w:ind w:left="0" w:firstLine="0"/>
        <w:rPr>
          <w:rFonts w:eastAsia="Calibri"/>
          <w:bCs/>
          <w:color w:val="auto"/>
          <w:lang w:eastAsia="en-US"/>
        </w:rPr>
      </w:pPr>
    </w:p>
    <w:p w14:paraId="4014D136" w14:textId="46AA6277" w:rsidR="0069460B" w:rsidRPr="00E8653A" w:rsidRDefault="003D1953" w:rsidP="00E8653A">
      <w:pPr>
        <w:spacing w:after="0" w:line="276" w:lineRule="auto"/>
        <w:ind w:left="0" w:firstLine="0"/>
        <w:rPr>
          <w:rFonts w:eastAsia="Calibri"/>
          <w:bCs/>
          <w:color w:val="auto"/>
          <w:lang w:eastAsia="en-US"/>
        </w:rPr>
      </w:pPr>
      <w:r w:rsidRPr="00D935A3">
        <w:rPr>
          <w:rFonts w:eastAsia="Calibri"/>
          <w:bCs/>
          <w:color w:val="auto"/>
          <w:lang w:eastAsia="en-US"/>
        </w:rPr>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07C19E93" w14:textId="77777777" w:rsidR="00E8653A" w:rsidRDefault="00E8653A" w:rsidP="0069460B">
      <w:pPr>
        <w:spacing w:after="0" w:line="276" w:lineRule="auto"/>
        <w:ind w:left="-5" w:hanging="10"/>
        <w:rPr>
          <w:b/>
        </w:rPr>
      </w:pPr>
    </w:p>
    <w:p w14:paraId="5DB020C5" w14:textId="31590B57" w:rsidR="00D540BE" w:rsidRPr="0069460B" w:rsidRDefault="007D632C" w:rsidP="0069460B">
      <w:pPr>
        <w:spacing w:after="0" w:line="276" w:lineRule="auto"/>
        <w:ind w:left="-5" w:hanging="10"/>
        <w:rPr>
          <w:b/>
        </w:rPr>
      </w:pPr>
      <w:r w:rsidRPr="00D935A3">
        <w:rPr>
          <w:b/>
        </w:rPr>
        <w:t>JOB PURPOSE:</w:t>
      </w:r>
    </w:p>
    <w:p w14:paraId="5BBAB1F6" w14:textId="77777777" w:rsidR="00E8653A" w:rsidRDefault="00E8653A" w:rsidP="00E8653A">
      <w:pPr>
        <w:spacing w:after="0" w:line="276" w:lineRule="auto"/>
        <w:ind w:left="0" w:firstLine="0"/>
        <w:rPr>
          <w:b/>
        </w:rPr>
      </w:pPr>
    </w:p>
    <w:p w14:paraId="47304497" w14:textId="77777777" w:rsidR="00E8653A" w:rsidRPr="00E8653A" w:rsidRDefault="00E8653A" w:rsidP="00E8653A">
      <w:pPr>
        <w:spacing w:after="0" w:line="276" w:lineRule="auto"/>
        <w:ind w:left="0" w:firstLine="0"/>
      </w:pPr>
      <w:r w:rsidRPr="00E8653A">
        <w:t>The post holder will lead the MA Professional Landscape Architecture with conversion and associated landscape courses.</w:t>
      </w:r>
    </w:p>
    <w:p w14:paraId="7E020B23" w14:textId="77777777" w:rsidR="00E8653A" w:rsidRPr="00E8653A" w:rsidRDefault="00E8653A" w:rsidP="00E8653A">
      <w:pPr>
        <w:spacing w:after="0" w:line="276" w:lineRule="auto"/>
        <w:ind w:left="0" w:firstLine="0"/>
      </w:pPr>
    </w:p>
    <w:p w14:paraId="60A1246E" w14:textId="77777777" w:rsidR="00E8653A" w:rsidRPr="00E8653A" w:rsidRDefault="00E8653A" w:rsidP="00E8653A">
      <w:pPr>
        <w:spacing w:after="0" w:line="276" w:lineRule="auto"/>
        <w:ind w:left="0" w:firstLine="0"/>
      </w:pPr>
      <w:r w:rsidRPr="00E8653A">
        <w:t xml:space="preserve">The post holder is responsible for contributing to an exceptional student experience through the leadership and delivery of high-quality teaching and learning.  The purpose of the post is to lead, teach and support the development and growth of the Professional Landscape Architecture and related activities with an emphasis on contemporary design, materiality and creative practice that revolves around a critical engagement with context. </w:t>
      </w:r>
    </w:p>
    <w:p w14:paraId="026AE510" w14:textId="77777777" w:rsidR="00E8653A" w:rsidRPr="00E8653A" w:rsidRDefault="00E8653A" w:rsidP="00E8653A">
      <w:pPr>
        <w:spacing w:after="0" w:line="276" w:lineRule="auto"/>
        <w:ind w:left="0" w:firstLine="0"/>
      </w:pPr>
    </w:p>
    <w:p w14:paraId="5709E46C" w14:textId="6C5B7BFA" w:rsidR="00E8653A" w:rsidRPr="00E8653A" w:rsidRDefault="00E8653A" w:rsidP="00E8653A">
      <w:pPr>
        <w:spacing w:after="0" w:line="276" w:lineRule="auto"/>
        <w:ind w:left="0" w:firstLine="0"/>
      </w:pPr>
      <w:r w:rsidRPr="00E8653A">
        <w:t xml:space="preserve">The post holder will expect to contribute and enhance the learning and qualification outcomes of UEL’s students and the scholarly outputs of the University by undertaking an effective programme of teaching, supervision of students, administrative and professional services. The programme aims to be </w:t>
      </w:r>
      <w:proofErr w:type="gramStart"/>
      <w:r w:rsidRPr="00E8653A">
        <w:t>close</w:t>
      </w:r>
      <w:proofErr w:type="gramEnd"/>
      <w:r w:rsidRPr="00E8653A">
        <w:t xml:space="preserve"> the profession, introducing and developing knowledge and skills across the range of possible roles and project types undertaken in Landscape Architecture practice</w:t>
      </w:r>
      <w:r>
        <w:t>.</w:t>
      </w:r>
    </w:p>
    <w:p w14:paraId="60DF00E6" w14:textId="77777777" w:rsidR="00E8653A" w:rsidRPr="00E8653A" w:rsidRDefault="00E8653A" w:rsidP="00E8653A">
      <w:pPr>
        <w:spacing w:after="0" w:line="276" w:lineRule="auto"/>
        <w:ind w:left="0" w:firstLine="0"/>
        <w:rPr>
          <w:b/>
        </w:rPr>
      </w:pPr>
    </w:p>
    <w:p w14:paraId="6769E4B4" w14:textId="38A0C46E" w:rsidR="001F4A45" w:rsidRDefault="00D935A3" w:rsidP="0069460B">
      <w:pPr>
        <w:spacing w:after="0" w:line="276" w:lineRule="auto"/>
        <w:ind w:left="-5" w:hanging="10"/>
        <w:rPr>
          <w:b/>
        </w:rPr>
      </w:pPr>
      <w:r>
        <w:rPr>
          <w:b/>
        </w:rPr>
        <w:t>MAIN DUTIES &amp; RESPONSIBILITIES</w:t>
      </w:r>
      <w:r w:rsidR="00CA7D65">
        <w:rPr>
          <w:b/>
        </w:rPr>
        <w:t>:</w:t>
      </w:r>
    </w:p>
    <w:p w14:paraId="0A9C7CBB" w14:textId="77777777" w:rsidR="008C0551" w:rsidRPr="00D935A3" w:rsidRDefault="008C0551" w:rsidP="0069460B">
      <w:pPr>
        <w:spacing w:after="0" w:line="276" w:lineRule="auto"/>
        <w:ind w:left="-5" w:hanging="10"/>
        <w:rPr>
          <w:b/>
        </w:rPr>
      </w:pPr>
    </w:p>
    <w:p w14:paraId="6E2DCA34" w14:textId="57AE85EB" w:rsidR="00E8653A" w:rsidRDefault="00E8653A" w:rsidP="00E8653A">
      <w:pPr>
        <w:pStyle w:val="ListParagraph"/>
        <w:numPr>
          <w:ilvl w:val="0"/>
          <w:numId w:val="21"/>
        </w:numPr>
        <w:suppressAutoHyphens/>
        <w:spacing w:after="0" w:line="240" w:lineRule="auto"/>
        <w:rPr>
          <w:color w:val="000000" w:themeColor="text1"/>
        </w:rPr>
      </w:pPr>
      <w:r w:rsidRPr="00E8653A">
        <w:rPr>
          <w:color w:val="000000" w:themeColor="text1"/>
        </w:rPr>
        <w:t>To lead the MA Professional Landscape course with Conversion course, ensuring it is in full compliance with PSRB regulatory guidelines of the Landscape Institute, as well as the University’s newly adopted academic framework</w:t>
      </w:r>
    </w:p>
    <w:p w14:paraId="5D547996" w14:textId="77777777" w:rsidR="002F4BD2" w:rsidRPr="002F4BD2" w:rsidRDefault="002F4BD2" w:rsidP="002F4BD2">
      <w:pPr>
        <w:suppressAutoHyphens/>
        <w:spacing w:after="0" w:line="240" w:lineRule="auto"/>
        <w:rPr>
          <w:color w:val="000000" w:themeColor="text1"/>
        </w:rPr>
      </w:pPr>
    </w:p>
    <w:p w14:paraId="6DB32705" w14:textId="6834AFB5" w:rsidR="00E8653A" w:rsidRDefault="00E8653A" w:rsidP="00E8653A">
      <w:pPr>
        <w:pStyle w:val="ListParagraph"/>
        <w:numPr>
          <w:ilvl w:val="0"/>
          <w:numId w:val="21"/>
        </w:numPr>
        <w:suppressAutoHyphens/>
        <w:spacing w:after="0" w:line="240" w:lineRule="auto"/>
        <w:rPr>
          <w:color w:val="000000" w:themeColor="text1"/>
        </w:rPr>
      </w:pPr>
      <w:r w:rsidRPr="00E8653A">
        <w:rPr>
          <w:color w:val="000000" w:themeColor="text1"/>
        </w:rPr>
        <w:t>To ensure the course’s KPIs on student retention, satisfaction and graduate level employment of our graduates meet and exceed benchmarking levels, and hence aiming for TEF Gold</w:t>
      </w:r>
    </w:p>
    <w:p w14:paraId="4845A5EB" w14:textId="77777777" w:rsidR="002F4BD2" w:rsidRPr="002F4BD2" w:rsidRDefault="002F4BD2" w:rsidP="002F4BD2">
      <w:pPr>
        <w:suppressAutoHyphens/>
        <w:spacing w:after="0" w:line="240" w:lineRule="auto"/>
        <w:ind w:left="0" w:firstLine="0"/>
        <w:rPr>
          <w:color w:val="000000" w:themeColor="text1"/>
        </w:rPr>
      </w:pPr>
    </w:p>
    <w:p w14:paraId="0CECEE05" w14:textId="198EACBE" w:rsidR="00E8653A" w:rsidRDefault="00E8653A" w:rsidP="00E8653A">
      <w:pPr>
        <w:pStyle w:val="ListParagraph"/>
        <w:numPr>
          <w:ilvl w:val="0"/>
          <w:numId w:val="21"/>
        </w:numPr>
        <w:suppressAutoHyphens/>
        <w:spacing w:after="0" w:line="240" w:lineRule="auto"/>
        <w:rPr>
          <w:color w:val="000000" w:themeColor="text1"/>
        </w:rPr>
      </w:pPr>
      <w:r w:rsidRPr="00E8653A">
        <w:rPr>
          <w:color w:val="000000" w:themeColor="text1"/>
        </w:rPr>
        <w:t xml:space="preserve">To maintain professional standards </w:t>
      </w:r>
      <w:proofErr w:type="gramStart"/>
      <w:r w:rsidRPr="00E8653A">
        <w:rPr>
          <w:color w:val="000000" w:themeColor="text1"/>
        </w:rPr>
        <w:t>at all times</w:t>
      </w:r>
      <w:proofErr w:type="gramEnd"/>
    </w:p>
    <w:p w14:paraId="1185BEAE" w14:textId="77777777" w:rsidR="002F4BD2" w:rsidRPr="002F4BD2" w:rsidRDefault="002F4BD2" w:rsidP="002F4BD2">
      <w:pPr>
        <w:suppressAutoHyphens/>
        <w:spacing w:after="0" w:line="240" w:lineRule="auto"/>
        <w:ind w:left="0" w:firstLine="0"/>
        <w:rPr>
          <w:color w:val="000000" w:themeColor="text1"/>
        </w:rPr>
      </w:pPr>
    </w:p>
    <w:p w14:paraId="7873EB63" w14:textId="3322A63A" w:rsidR="00E8653A" w:rsidRDefault="00E8653A" w:rsidP="002F4BD2">
      <w:pPr>
        <w:pStyle w:val="ListParagraph"/>
        <w:numPr>
          <w:ilvl w:val="0"/>
          <w:numId w:val="21"/>
        </w:numPr>
        <w:spacing w:after="0" w:line="240" w:lineRule="auto"/>
      </w:pPr>
      <w:r w:rsidRPr="00A250BD">
        <w:t xml:space="preserve">To contribute to development and review of relevant undergraduate and postgraduate </w:t>
      </w:r>
      <w:r w:rsidRPr="00AD1C32">
        <w:t>programmes. The applicant should be able to teach in Landscape design studio with knowledge of key landscape architecture software</w:t>
      </w:r>
      <w:r>
        <w:t>,</w:t>
      </w:r>
      <w:r w:rsidRPr="00AD1C32">
        <w:t xml:space="preserve"> CAD and Adobe suite</w:t>
      </w:r>
      <w:r>
        <w:t xml:space="preserve"> etc</w:t>
      </w:r>
      <w:r w:rsidRPr="00AD1C32">
        <w:t xml:space="preserve">, and can assist students in their development of these </w:t>
      </w:r>
      <w:r>
        <w:t xml:space="preserve">digital </w:t>
      </w:r>
      <w:r w:rsidRPr="00AD1C32">
        <w:t>skills</w:t>
      </w:r>
      <w:r>
        <w:t xml:space="preserve"> to industry standards</w:t>
      </w:r>
    </w:p>
    <w:p w14:paraId="534FDE87" w14:textId="77777777" w:rsidR="002F4BD2" w:rsidRPr="00AD1C32" w:rsidRDefault="002F4BD2" w:rsidP="002F4BD2">
      <w:pPr>
        <w:spacing w:after="0" w:line="240" w:lineRule="auto"/>
        <w:ind w:left="0" w:firstLine="0"/>
      </w:pPr>
    </w:p>
    <w:p w14:paraId="2988B244" w14:textId="350FDC4A" w:rsidR="002F4BD2" w:rsidRPr="00AD1C32" w:rsidRDefault="00E8653A" w:rsidP="002F4BD2">
      <w:pPr>
        <w:pStyle w:val="ListParagraph"/>
        <w:numPr>
          <w:ilvl w:val="0"/>
          <w:numId w:val="21"/>
        </w:numPr>
        <w:spacing w:before="100" w:beforeAutospacing="1" w:after="100" w:afterAutospacing="1" w:line="240" w:lineRule="auto"/>
      </w:pPr>
      <w:r w:rsidRPr="00AD1C32">
        <w:lastRenderedPageBreak/>
        <w:t>The applicant will be able to lead teaching of technical aspects of landscape architecture</w:t>
      </w:r>
    </w:p>
    <w:p w14:paraId="11BBACDA" w14:textId="1EE378C3" w:rsidR="00E8653A" w:rsidRPr="00CF3148" w:rsidRDefault="00E8653A" w:rsidP="00E8653A">
      <w:pPr>
        <w:pStyle w:val="ListParagraph"/>
        <w:numPr>
          <w:ilvl w:val="0"/>
          <w:numId w:val="21"/>
        </w:numPr>
        <w:spacing w:before="100" w:beforeAutospacing="1" w:after="100" w:afterAutospacing="1" w:line="240" w:lineRule="auto"/>
      </w:pPr>
      <w:r w:rsidRPr="00CF3148">
        <w:t xml:space="preserve">The applicant should have experience of Landscape Visual Impact Assessment, Landscape Character </w:t>
      </w:r>
      <w:r>
        <w:t xml:space="preserve">Assessment and </w:t>
      </w:r>
      <w:r w:rsidRPr="00CF3148">
        <w:t>landscape planning</w:t>
      </w:r>
    </w:p>
    <w:p w14:paraId="67E2E77B" w14:textId="77777777" w:rsidR="00E8653A" w:rsidRPr="00CF3148" w:rsidRDefault="00E8653A" w:rsidP="00E8653A">
      <w:pPr>
        <w:pStyle w:val="ListParagraph"/>
        <w:numPr>
          <w:ilvl w:val="0"/>
          <w:numId w:val="21"/>
        </w:numPr>
        <w:spacing w:before="100" w:beforeAutospacing="1" w:after="100" w:afterAutospacing="1" w:line="240" w:lineRule="auto"/>
      </w:pPr>
      <w:r w:rsidRPr="00CF3148">
        <w:t xml:space="preserve">The applicant should </w:t>
      </w:r>
      <w:proofErr w:type="gramStart"/>
      <w:r w:rsidRPr="00CF3148">
        <w:t>have an understanding of</w:t>
      </w:r>
      <w:proofErr w:type="gramEnd"/>
      <w:r w:rsidRPr="00CF3148">
        <w:t xml:space="preserve"> ecological and environmental approaches to landscape design and water management</w:t>
      </w:r>
    </w:p>
    <w:p w14:paraId="06D7540C" w14:textId="77777777" w:rsidR="00E8653A" w:rsidRPr="00AD1C32" w:rsidRDefault="00E8653A" w:rsidP="00E8653A">
      <w:pPr>
        <w:pStyle w:val="ListParagraph"/>
        <w:numPr>
          <w:ilvl w:val="0"/>
          <w:numId w:val="21"/>
        </w:numPr>
        <w:spacing w:before="100" w:beforeAutospacing="1" w:after="100" w:afterAutospacing="1" w:line="240" w:lineRule="auto"/>
      </w:pPr>
      <w:r w:rsidRPr="00AD1C32">
        <w:t>Development of students’ professional skills</w:t>
      </w:r>
      <w:r>
        <w:t xml:space="preserve"> to industry standards</w:t>
      </w:r>
      <w:r w:rsidRPr="00AD1C32">
        <w:t>, building relevant contacts both locally and internationally including graduate internships</w:t>
      </w:r>
    </w:p>
    <w:p w14:paraId="0DBFF53A" w14:textId="77777777" w:rsidR="00E8653A" w:rsidRPr="00AD1C32" w:rsidRDefault="00E8653A" w:rsidP="00E8653A">
      <w:pPr>
        <w:pStyle w:val="ListParagraph"/>
        <w:numPr>
          <w:ilvl w:val="0"/>
          <w:numId w:val="21"/>
        </w:numPr>
        <w:spacing w:after="160" w:line="259" w:lineRule="auto"/>
      </w:pPr>
      <w:r w:rsidRPr="00AD1C32">
        <w:t>Supporting the end of year show and other related promotional activities such as open days</w:t>
      </w:r>
    </w:p>
    <w:p w14:paraId="182F73A3" w14:textId="77777777" w:rsidR="00E8653A" w:rsidRPr="00AD1C32" w:rsidRDefault="00E8653A" w:rsidP="00E8653A">
      <w:pPr>
        <w:pStyle w:val="ListParagraph"/>
        <w:numPr>
          <w:ilvl w:val="0"/>
          <w:numId w:val="21"/>
        </w:numPr>
        <w:spacing w:after="160" w:line="259" w:lineRule="auto"/>
      </w:pPr>
      <w:r w:rsidRPr="00AD1C32">
        <w:t>Undertaking and/or overseeing admissions duties</w:t>
      </w:r>
    </w:p>
    <w:p w14:paraId="6F73E537" w14:textId="77777777" w:rsidR="00E8653A" w:rsidRPr="00AD1C32" w:rsidRDefault="00E8653A" w:rsidP="00E8653A">
      <w:pPr>
        <w:pStyle w:val="ListParagraph"/>
        <w:numPr>
          <w:ilvl w:val="0"/>
          <w:numId w:val="21"/>
        </w:numPr>
        <w:spacing w:after="160" w:line="259" w:lineRule="auto"/>
      </w:pPr>
      <w:r w:rsidRPr="00AD1C32">
        <w:t>Contributing to the organisation and supervision of Study Abroad trips</w:t>
      </w:r>
    </w:p>
    <w:p w14:paraId="4C2D673D" w14:textId="77777777" w:rsidR="00E8653A" w:rsidRPr="00116E0F" w:rsidRDefault="00E8653A" w:rsidP="00E8653A">
      <w:pPr>
        <w:pStyle w:val="ListParagraph"/>
        <w:numPr>
          <w:ilvl w:val="0"/>
          <w:numId w:val="21"/>
        </w:numPr>
        <w:spacing w:after="160" w:line="259" w:lineRule="auto"/>
      </w:pPr>
      <w:r w:rsidRPr="00AD1C32">
        <w:t>Resource use and equipment planning for programme</w:t>
      </w:r>
      <w:r w:rsidRPr="00116E0F">
        <w:t xml:space="preserve"> and full liaison with technical staff</w:t>
      </w:r>
    </w:p>
    <w:p w14:paraId="04DE7D89" w14:textId="77777777" w:rsidR="00E8653A" w:rsidRPr="00116E0F" w:rsidRDefault="00E8653A" w:rsidP="00E8653A">
      <w:pPr>
        <w:pStyle w:val="ListParagraph"/>
        <w:numPr>
          <w:ilvl w:val="0"/>
          <w:numId w:val="21"/>
        </w:numPr>
        <w:spacing w:after="160" w:line="259" w:lineRule="auto"/>
      </w:pPr>
      <w:r w:rsidRPr="00116E0F">
        <w:t>Supporting teaching and learning developmental initiatives within the school</w:t>
      </w:r>
    </w:p>
    <w:p w14:paraId="3A5753EB" w14:textId="138EAC1E" w:rsidR="00E8653A" w:rsidRPr="00116E0F" w:rsidRDefault="00E8653A" w:rsidP="00F41AF3">
      <w:pPr>
        <w:pStyle w:val="ListParagraph"/>
        <w:numPr>
          <w:ilvl w:val="0"/>
          <w:numId w:val="21"/>
        </w:numPr>
        <w:spacing w:after="160" w:line="259" w:lineRule="auto"/>
      </w:pPr>
      <w:r w:rsidRPr="00116E0F">
        <w:t>Supporting the development of visiting lecturers through mentoring and developmental</w:t>
      </w:r>
      <w:r>
        <w:t xml:space="preserve"> a</w:t>
      </w:r>
      <w:r w:rsidRPr="00116E0F">
        <w:t>ctivities</w:t>
      </w:r>
    </w:p>
    <w:p w14:paraId="433B2029" w14:textId="636DC5FA" w:rsidR="00E8653A" w:rsidRDefault="00E8653A" w:rsidP="00E8653A">
      <w:pPr>
        <w:pStyle w:val="ListParagraph"/>
        <w:numPr>
          <w:ilvl w:val="0"/>
          <w:numId w:val="21"/>
        </w:numPr>
        <w:spacing w:after="160" w:line="259" w:lineRule="auto"/>
      </w:pPr>
      <w:r w:rsidRPr="00116E0F">
        <w:t>To undertake research, publication and scholarly activities and contribute to the general research life and activities of the School</w:t>
      </w:r>
    </w:p>
    <w:p w14:paraId="4E4D8ACD" w14:textId="0550E1D0" w:rsidR="00E8653A" w:rsidRPr="00116E0F" w:rsidRDefault="00E8653A" w:rsidP="00E8653A">
      <w:pPr>
        <w:pStyle w:val="ListParagraph"/>
        <w:numPr>
          <w:ilvl w:val="0"/>
          <w:numId w:val="21"/>
        </w:numPr>
        <w:spacing w:after="0" w:line="259" w:lineRule="auto"/>
      </w:pPr>
      <w:r w:rsidRPr="00116E0F">
        <w:t>To continue the development of equipment for student use in our design studios and model making workshop</w:t>
      </w:r>
    </w:p>
    <w:p w14:paraId="0FD2C65F" w14:textId="0AF3A1D0" w:rsidR="00E8653A" w:rsidRPr="00116E0F" w:rsidRDefault="00E8653A" w:rsidP="00E8653A">
      <w:pPr>
        <w:pStyle w:val="ListParagraph"/>
        <w:numPr>
          <w:ilvl w:val="0"/>
          <w:numId w:val="21"/>
        </w:numPr>
        <w:tabs>
          <w:tab w:val="left" w:pos="2268"/>
          <w:tab w:val="left" w:pos="2410"/>
        </w:tabs>
        <w:spacing w:after="0" w:line="240" w:lineRule="auto"/>
      </w:pPr>
      <w:r w:rsidRPr="00116E0F">
        <w:t xml:space="preserve">To act as a personal tutor to </w:t>
      </w:r>
      <w:proofErr w:type="gramStart"/>
      <w:r w:rsidRPr="00116E0F">
        <w:t>a number of</w:t>
      </w:r>
      <w:proofErr w:type="gramEnd"/>
      <w:r w:rsidRPr="00116E0F">
        <w:t xml:space="preserve"> students</w:t>
      </w:r>
    </w:p>
    <w:p w14:paraId="2410F392" w14:textId="3F935359" w:rsidR="00E8653A" w:rsidRPr="00116E0F" w:rsidRDefault="00E8653A" w:rsidP="00E8653A">
      <w:pPr>
        <w:pStyle w:val="ListParagraph"/>
        <w:numPr>
          <w:ilvl w:val="0"/>
          <w:numId w:val="21"/>
        </w:numPr>
        <w:tabs>
          <w:tab w:val="left" w:pos="2268"/>
          <w:tab w:val="left" w:pos="2410"/>
        </w:tabs>
        <w:spacing w:after="0" w:line="240" w:lineRule="auto"/>
      </w:pPr>
      <w:r w:rsidRPr="00116E0F">
        <w:t xml:space="preserve">To undertake School and University administrative duties as appropriate and in consultation with the Head of </w:t>
      </w:r>
      <w:r>
        <w:t>Department</w:t>
      </w:r>
      <w:r w:rsidRPr="00116E0F">
        <w:t xml:space="preserve"> and or the </w:t>
      </w:r>
      <w:r>
        <w:t>Head of School</w:t>
      </w:r>
    </w:p>
    <w:p w14:paraId="395CDF56" w14:textId="11F14C4F" w:rsidR="00E8653A" w:rsidRPr="00116E0F" w:rsidRDefault="00E8653A" w:rsidP="00E8653A">
      <w:pPr>
        <w:pStyle w:val="ListParagraph"/>
        <w:numPr>
          <w:ilvl w:val="0"/>
          <w:numId w:val="21"/>
        </w:numPr>
        <w:tabs>
          <w:tab w:val="left" w:pos="2268"/>
          <w:tab w:val="left" w:pos="2410"/>
        </w:tabs>
        <w:spacing w:after="0" w:line="240" w:lineRule="auto"/>
      </w:pPr>
      <w:r w:rsidRPr="00116E0F">
        <w:t xml:space="preserve">To represent the School on various internal and external committees in consultation with the Head of </w:t>
      </w:r>
      <w:r>
        <w:t>Department</w:t>
      </w:r>
      <w:r w:rsidRPr="00116E0F">
        <w:t>/</w:t>
      </w:r>
      <w:r>
        <w:t>Head</w:t>
      </w:r>
      <w:r w:rsidRPr="00116E0F">
        <w:t xml:space="preserve"> of School</w:t>
      </w:r>
    </w:p>
    <w:p w14:paraId="3AF0C208" w14:textId="71093768" w:rsidR="00E8653A" w:rsidRPr="00116E0F" w:rsidRDefault="00E8653A" w:rsidP="00E8653A">
      <w:pPr>
        <w:pStyle w:val="ListParagraph"/>
        <w:numPr>
          <w:ilvl w:val="0"/>
          <w:numId w:val="21"/>
        </w:numPr>
        <w:tabs>
          <w:tab w:val="left" w:pos="2268"/>
          <w:tab w:val="left" w:pos="2410"/>
        </w:tabs>
        <w:spacing w:after="0" w:line="240" w:lineRule="auto"/>
      </w:pPr>
      <w:r w:rsidRPr="00116E0F">
        <w:t>To engage in income generation as appropriate through applications for research grants, consultancy, short courses, etc</w:t>
      </w:r>
    </w:p>
    <w:p w14:paraId="0DE732E8" w14:textId="099F8047" w:rsidR="00D540BE" w:rsidRDefault="00E8653A" w:rsidP="00E8653A">
      <w:pPr>
        <w:pStyle w:val="ListParagraph"/>
        <w:numPr>
          <w:ilvl w:val="0"/>
          <w:numId w:val="21"/>
        </w:numPr>
        <w:spacing w:after="0" w:line="276" w:lineRule="auto"/>
      </w:pPr>
      <w:r w:rsidRPr="00116E0F">
        <w:t>To work in accordance with the University’s Equal Opportunities Policy</w:t>
      </w:r>
    </w:p>
    <w:p w14:paraId="5B10493D" w14:textId="77777777" w:rsidR="00E8653A" w:rsidRDefault="00E8653A" w:rsidP="00E8653A"/>
    <w:p w14:paraId="07C63001" w14:textId="77777777" w:rsidR="00E8653A" w:rsidRDefault="00E8653A" w:rsidP="00E8653A">
      <w:r w:rsidRPr="00CF3148">
        <w:rPr>
          <w:b/>
        </w:rPr>
        <w:t>LOCAL REQUIREMENTS:</w:t>
      </w:r>
    </w:p>
    <w:p w14:paraId="1566D445" w14:textId="77777777" w:rsidR="00E8653A" w:rsidRDefault="00E8653A" w:rsidP="00E8653A"/>
    <w:p w14:paraId="48D0787B" w14:textId="592C5933" w:rsidR="00E8653A" w:rsidRPr="00E8653A" w:rsidRDefault="00E8653A" w:rsidP="00E8653A">
      <w:pPr>
        <w:pStyle w:val="ListParagraph"/>
        <w:numPr>
          <w:ilvl w:val="0"/>
          <w:numId w:val="23"/>
        </w:numPr>
      </w:pPr>
      <w:r w:rsidRPr="001E3DD4">
        <w:t>The applicant must be Chartered Member of the Landscape Institute</w:t>
      </w:r>
    </w:p>
    <w:p w14:paraId="4B58238A" w14:textId="119049BF" w:rsidR="00E8653A" w:rsidRDefault="00E8653A" w:rsidP="0069460B">
      <w:pPr>
        <w:spacing w:after="0" w:line="276" w:lineRule="auto"/>
        <w:ind w:left="0" w:firstLine="0"/>
      </w:pPr>
    </w:p>
    <w:p w14:paraId="6769E80B" w14:textId="77777777" w:rsidR="00E8653A" w:rsidRPr="00D935A3" w:rsidRDefault="00E8653A" w:rsidP="0069460B">
      <w:pPr>
        <w:spacing w:after="0" w:line="276" w:lineRule="auto"/>
        <w:ind w:left="0" w:firstLine="0"/>
      </w:pPr>
    </w:p>
    <w:p w14:paraId="18C67EE4" w14:textId="4D591748" w:rsidR="00D540BE" w:rsidRPr="00D935A3" w:rsidRDefault="00FF7751" w:rsidP="0069460B">
      <w:pPr>
        <w:spacing w:after="0" w:line="276" w:lineRule="auto"/>
        <w:ind w:left="0" w:firstLine="0"/>
      </w:pPr>
      <w:r w:rsidRPr="00D935A3">
        <w:t xml:space="preserve">  </w:t>
      </w:r>
    </w:p>
    <w:p w14:paraId="52732D4F" w14:textId="3F1D7936" w:rsidR="00D540BE" w:rsidRPr="00D935A3" w:rsidRDefault="00FF7751" w:rsidP="0069460B">
      <w:pPr>
        <w:spacing w:after="0" w:line="276" w:lineRule="auto"/>
        <w:ind w:left="0" w:firstLine="0"/>
        <w:jc w:val="center"/>
        <w:rPr>
          <w:sz w:val="24"/>
          <w:szCs w:val="24"/>
        </w:rPr>
      </w:pPr>
      <w:r w:rsidRPr="00D935A3">
        <w:rPr>
          <w:b/>
          <w:sz w:val="24"/>
          <w:szCs w:val="24"/>
        </w:rPr>
        <w:t>PERSON SPECIFICATION</w:t>
      </w:r>
    </w:p>
    <w:p w14:paraId="0DA38F6B" w14:textId="77777777" w:rsidR="00D935A3" w:rsidRDefault="00D935A3" w:rsidP="0069460B">
      <w:pPr>
        <w:spacing w:after="0" w:line="276" w:lineRule="auto"/>
        <w:ind w:left="775" w:firstLine="0"/>
        <w:jc w:val="center"/>
        <w:rPr>
          <w:b/>
        </w:rPr>
      </w:pPr>
    </w:p>
    <w:p w14:paraId="279E15E7" w14:textId="0B0D05C8" w:rsidR="00D540BE" w:rsidRPr="00D935A3" w:rsidRDefault="00FF7751" w:rsidP="0069460B">
      <w:pPr>
        <w:spacing w:after="0" w:line="276" w:lineRule="auto"/>
        <w:ind w:left="775" w:firstLine="0"/>
        <w:jc w:val="center"/>
      </w:pPr>
      <w:r w:rsidRPr="00D935A3">
        <w:rPr>
          <w:b/>
        </w:rPr>
        <w:t xml:space="preserve"> </w:t>
      </w:r>
    </w:p>
    <w:p w14:paraId="7D8D6A0F" w14:textId="4D711424" w:rsidR="00D935A3" w:rsidRPr="00D935A3" w:rsidRDefault="00FF7751" w:rsidP="0069460B">
      <w:pPr>
        <w:spacing w:after="0" w:line="276" w:lineRule="auto"/>
        <w:ind w:left="-5" w:hanging="10"/>
      </w:pPr>
      <w:r w:rsidRPr="00D935A3">
        <w:rPr>
          <w:b/>
        </w:rPr>
        <w:t xml:space="preserve">EDUCATION QUALIFICATIONS AND ACHIEVEMENTS: </w:t>
      </w:r>
    </w:p>
    <w:p w14:paraId="3158B650" w14:textId="439D1DCF" w:rsidR="00D935A3" w:rsidRDefault="00FF7751" w:rsidP="0069460B">
      <w:pPr>
        <w:spacing w:after="0" w:line="276" w:lineRule="auto"/>
        <w:ind w:left="-5" w:hanging="10"/>
        <w:rPr>
          <w:b/>
        </w:rPr>
      </w:pPr>
      <w:r w:rsidRPr="00D935A3">
        <w:rPr>
          <w:b/>
        </w:rPr>
        <w:t>Essential criteria</w:t>
      </w:r>
      <w:r w:rsidR="001F4A45" w:rsidRPr="00D935A3">
        <w:rPr>
          <w:b/>
        </w:rPr>
        <w:t>;</w:t>
      </w:r>
    </w:p>
    <w:p w14:paraId="282988AC" w14:textId="77777777" w:rsidR="00D935A3" w:rsidRDefault="00D935A3" w:rsidP="00E8653A">
      <w:pPr>
        <w:spacing w:after="0" w:line="276" w:lineRule="auto"/>
        <w:ind w:left="-5" w:hanging="10"/>
        <w:rPr>
          <w:b/>
        </w:rPr>
      </w:pPr>
    </w:p>
    <w:p w14:paraId="5D6D2CD3" w14:textId="7A9FF31B" w:rsidR="00E8653A" w:rsidRDefault="00E8653A" w:rsidP="00E8653A">
      <w:pPr>
        <w:pStyle w:val="ListParagraph"/>
        <w:widowControl w:val="0"/>
        <w:numPr>
          <w:ilvl w:val="0"/>
          <w:numId w:val="13"/>
        </w:numPr>
        <w:suppressAutoHyphens/>
        <w:autoSpaceDE w:val="0"/>
        <w:autoSpaceDN w:val="0"/>
        <w:adjustRightInd w:val="0"/>
        <w:spacing w:after="0" w:line="240" w:lineRule="auto"/>
        <w:contextualSpacing w:val="0"/>
        <w:rPr>
          <w:rFonts w:eastAsiaTheme="minorEastAsia"/>
        </w:rPr>
      </w:pPr>
      <w:r>
        <w:rPr>
          <w:rFonts w:eastAsiaTheme="minorEastAsia"/>
        </w:rPr>
        <w:t xml:space="preserve">Honours </w:t>
      </w:r>
      <w:r w:rsidRPr="000A1613">
        <w:rPr>
          <w:rFonts w:eastAsiaTheme="minorEastAsia"/>
        </w:rPr>
        <w:t xml:space="preserve">degree </w:t>
      </w:r>
      <w:r>
        <w:rPr>
          <w:rFonts w:eastAsiaTheme="minorEastAsia"/>
        </w:rPr>
        <w:t>and professional qualification in Landscape design</w:t>
      </w:r>
      <w:r w:rsidR="00D64B22">
        <w:rPr>
          <w:rFonts w:eastAsiaTheme="minorEastAsia"/>
        </w:rPr>
        <w:t xml:space="preserve"> (A/C)</w:t>
      </w:r>
    </w:p>
    <w:p w14:paraId="653E44D9"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p>
    <w:p w14:paraId="25EE209C" w14:textId="0992AD92" w:rsidR="00D540BE" w:rsidRPr="00E8653A" w:rsidRDefault="00E8653A" w:rsidP="00E8653A">
      <w:pPr>
        <w:pStyle w:val="ListParagraph"/>
        <w:widowControl w:val="0"/>
        <w:numPr>
          <w:ilvl w:val="0"/>
          <w:numId w:val="13"/>
        </w:numPr>
        <w:suppressAutoHyphens/>
        <w:autoSpaceDE w:val="0"/>
        <w:autoSpaceDN w:val="0"/>
        <w:adjustRightInd w:val="0"/>
        <w:spacing w:after="0" w:line="240" w:lineRule="auto"/>
        <w:contextualSpacing w:val="0"/>
        <w:rPr>
          <w:rFonts w:eastAsiaTheme="minorEastAsia"/>
        </w:rPr>
      </w:pPr>
      <w:r>
        <w:t>Professional registration with the Landscape institute</w:t>
      </w:r>
      <w:r w:rsidR="00D64B22">
        <w:t xml:space="preserve"> (A/I)</w:t>
      </w:r>
    </w:p>
    <w:p w14:paraId="4A4ED5FE" w14:textId="77777777" w:rsidR="008C0551" w:rsidRPr="00D935A3" w:rsidRDefault="008C0551" w:rsidP="0069460B">
      <w:pPr>
        <w:spacing w:after="0" w:line="276" w:lineRule="auto"/>
        <w:ind w:left="0" w:firstLine="0"/>
      </w:pPr>
    </w:p>
    <w:p w14:paraId="3B65CCCD" w14:textId="77777777" w:rsidR="001F4A45" w:rsidRPr="00D935A3" w:rsidRDefault="00FF7751" w:rsidP="0069460B">
      <w:pPr>
        <w:spacing w:after="0" w:line="276" w:lineRule="auto"/>
        <w:ind w:left="-5" w:hanging="10"/>
        <w:rPr>
          <w:b/>
        </w:rPr>
      </w:pPr>
      <w:r w:rsidRPr="00D935A3">
        <w:rPr>
          <w:b/>
        </w:rPr>
        <w:t>Desirable criteria</w:t>
      </w:r>
      <w:r w:rsidR="001F4A45" w:rsidRPr="00D935A3">
        <w:rPr>
          <w:b/>
        </w:rPr>
        <w:t>;</w:t>
      </w:r>
    </w:p>
    <w:p w14:paraId="5C21AC9B" w14:textId="77777777" w:rsidR="00D935A3" w:rsidRDefault="00FF7751" w:rsidP="0069460B">
      <w:pPr>
        <w:spacing w:after="0" w:line="276" w:lineRule="auto"/>
        <w:ind w:left="-5" w:hanging="10"/>
      </w:pPr>
      <w:r w:rsidRPr="00D935A3">
        <w:rPr>
          <w:b/>
        </w:rPr>
        <w:t xml:space="preserve"> </w:t>
      </w:r>
    </w:p>
    <w:p w14:paraId="4D174260" w14:textId="35D0F380" w:rsidR="00E8653A" w:rsidRDefault="00E8653A" w:rsidP="00E8653A">
      <w:pPr>
        <w:pStyle w:val="ListParagraph"/>
        <w:widowControl w:val="0"/>
        <w:numPr>
          <w:ilvl w:val="0"/>
          <w:numId w:val="25"/>
        </w:numPr>
        <w:suppressAutoHyphens/>
        <w:autoSpaceDE w:val="0"/>
        <w:autoSpaceDN w:val="0"/>
        <w:adjustRightInd w:val="0"/>
        <w:spacing w:after="0" w:line="240" w:lineRule="auto"/>
        <w:contextualSpacing w:val="0"/>
        <w:rPr>
          <w:rFonts w:eastAsiaTheme="minorEastAsia"/>
        </w:rPr>
      </w:pPr>
      <w:r w:rsidRPr="000A1613">
        <w:rPr>
          <w:rFonts w:eastAsiaTheme="minorEastAsia"/>
        </w:rPr>
        <w:t>Fellowship of the Higher Education Academy (HEA)</w:t>
      </w:r>
      <w:r w:rsidR="00D64B22">
        <w:rPr>
          <w:rFonts w:eastAsiaTheme="minorEastAsia"/>
        </w:rPr>
        <w:t xml:space="preserve"> (I/C)</w:t>
      </w:r>
    </w:p>
    <w:p w14:paraId="2C1A4D18"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p>
    <w:p w14:paraId="105A3212" w14:textId="6A4EEC3A" w:rsidR="00E8653A" w:rsidRDefault="00E8653A" w:rsidP="00E8653A">
      <w:pPr>
        <w:pStyle w:val="ListParagraph"/>
        <w:widowControl w:val="0"/>
        <w:numPr>
          <w:ilvl w:val="0"/>
          <w:numId w:val="25"/>
        </w:numPr>
        <w:suppressAutoHyphens/>
        <w:autoSpaceDE w:val="0"/>
        <w:autoSpaceDN w:val="0"/>
        <w:adjustRightInd w:val="0"/>
        <w:spacing w:after="0" w:line="240" w:lineRule="auto"/>
        <w:contextualSpacing w:val="0"/>
        <w:rPr>
          <w:rFonts w:eastAsiaTheme="minorEastAsia"/>
        </w:rPr>
      </w:pPr>
      <w:r>
        <w:rPr>
          <w:rFonts w:eastAsiaTheme="minorEastAsia"/>
        </w:rPr>
        <w:t xml:space="preserve">PhD or </w:t>
      </w:r>
      <w:proofErr w:type="gramStart"/>
      <w:r>
        <w:rPr>
          <w:rFonts w:eastAsiaTheme="minorEastAsia"/>
        </w:rPr>
        <w:t>higher level</w:t>
      </w:r>
      <w:proofErr w:type="gramEnd"/>
      <w:r>
        <w:rPr>
          <w:rFonts w:eastAsiaTheme="minorEastAsia"/>
        </w:rPr>
        <w:t xml:space="preserve"> qualification in Landscape Design or Urbanism</w:t>
      </w:r>
      <w:r w:rsidR="00D64B22">
        <w:rPr>
          <w:rFonts w:eastAsiaTheme="minorEastAsia"/>
        </w:rPr>
        <w:t xml:space="preserve"> (I/C)</w:t>
      </w:r>
    </w:p>
    <w:p w14:paraId="7545E8A3" w14:textId="342A4A19" w:rsidR="00376350" w:rsidRDefault="00376350" w:rsidP="0069460B">
      <w:pPr>
        <w:spacing w:after="0" w:line="276" w:lineRule="auto"/>
      </w:pPr>
    </w:p>
    <w:p w14:paraId="55696ABC" w14:textId="77777777" w:rsidR="00E8653A" w:rsidRPr="00D935A3" w:rsidRDefault="00E8653A" w:rsidP="0069460B">
      <w:pPr>
        <w:spacing w:after="0" w:line="276" w:lineRule="auto"/>
      </w:pPr>
    </w:p>
    <w:p w14:paraId="2FFE234D" w14:textId="2A7108F3" w:rsidR="00D935A3" w:rsidRPr="00D935A3" w:rsidRDefault="00FF7751" w:rsidP="0069460B">
      <w:pPr>
        <w:spacing w:after="0" w:line="276" w:lineRule="auto"/>
        <w:ind w:left="-5" w:hanging="10"/>
      </w:pPr>
      <w:r w:rsidRPr="00D935A3">
        <w:rPr>
          <w:b/>
        </w:rPr>
        <w:lastRenderedPageBreak/>
        <w:t xml:space="preserve">KNOWLEDGE AND EXPERIENCE: </w:t>
      </w:r>
    </w:p>
    <w:p w14:paraId="2E12805A" w14:textId="21756706" w:rsidR="001F4A45" w:rsidRPr="00D935A3" w:rsidRDefault="00FF7751" w:rsidP="0069460B">
      <w:pPr>
        <w:spacing w:after="0" w:line="276" w:lineRule="auto"/>
        <w:ind w:left="-5" w:hanging="10"/>
        <w:rPr>
          <w:b/>
        </w:rPr>
      </w:pPr>
      <w:r w:rsidRPr="00D935A3">
        <w:rPr>
          <w:b/>
        </w:rPr>
        <w:t>Essential criteria</w:t>
      </w:r>
      <w:r w:rsidR="001F4A45" w:rsidRPr="00D935A3">
        <w:rPr>
          <w:b/>
        </w:rPr>
        <w:t>;</w:t>
      </w:r>
    </w:p>
    <w:p w14:paraId="7FCF07E3" w14:textId="17779D7C" w:rsidR="00E8653A" w:rsidRPr="00E8653A" w:rsidRDefault="00FF7751" w:rsidP="00E8653A">
      <w:pPr>
        <w:spacing w:after="0" w:line="276" w:lineRule="auto"/>
        <w:ind w:left="-5" w:hanging="10"/>
      </w:pPr>
      <w:r w:rsidRPr="00D935A3">
        <w:t xml:space="preserve"> </w:t>
      </w:r>
    </w:p>
    <w:p w14:paraId="446E8ED8" w14:textId="5EB76E59" w:rsidR="00E8653A" w:rsidRPr="002F4BD2" w:rsidRDefault="00E8653A" w:rsidP="002F4BD2">
      <w:pPr>
        <w:pStyle w:val="ListParagraph"/>
        <w:numPr>
          <w:ilvl w:val="0"/>
          <w:numId w:val="16"/>
        </w:numPr>
        <w:suppressAutoHyphens/>
        <w:spacing w:after="0" w:line="240" w:lineRule="auto"/>
        <w:contextualSpacing w:val="0"/>
      </w:pPr>
      <w:r w:rsidRPr="000A1613">
        <w:rPr>
          <w:rFonts w:eastAsiaTheme="minorEastAsia"/>
        </w:rPr>
        <w:t xml:space="preserve">Evidence of knowledge and experience of </w:t>
      </w:r>
      <w:r>
        <w:rPr>
          <w:rFonts w:eastAsiaTheme="minorEastAsia"/>
        </w:rPr>
        <w:t>teaching Landscape Architecture design modules and/or supporting studies modules</w:t>
      </w:r>
      <w:r w:rsidRPr="000A1613">
        <w:rPr>
          <w:rFonts w:eastAsiaTheme="minorEastAsia"/>
        </w:rPr>
        <w:t xml:space="preserve"> </w:t>
      </w:r>
      <w:r>
        <w:rPr>
          <w:rFonts w:eastAsiaTheme="minorEastAsia"/>
        </w:rPr>
        <w:t>on a professional landscape course</w:t>
      </w:r>
      <w:r w:rsidR="002F4BD2">
        <w:rPr>
          <w:rFonts w:eastAsiaTheme="minorEastAsia"/>
        </w:rPr>
        <w:t xml:space="preserve"> (A/I)</w:t>
      </w:r>
    </w:p>
    <w:p w14:paraId="3E11384E" w14:textId="77777777" w:rsidR="002F4BD2" w:rsidRPr="00916E19" w:rsidRDefault="002F4BD2" w:rsidP="002F4BD2">
      <w:pPr>
        <w:suppressAutoHyphens/>
        <w:spacing w:after="0" w:line="240" w:lineRule="auto"/>
      </w:pPr>
    </w:p>
    <w:p w14:paraId="606AC637" w14:textId="68FD27EB" w:rsidR="00E8653A" w:rsidRPr="002F4BD2" w:rsidRDefault="00E8653A" w:rsidP="002F4BD2">
      <w:pPr>
        <w:pStyle w:val="ListParagraph"/>
        <w:numPr>
          <w:ilvl w:val="0"/>
          <w:numId w:val="16"/>
        </w:numPr>
        <w:suppressAutoHyphens/>
        <w:spacing w:after="0" w:line="240" w:lineRule="auto"/>
        <w:contextualSpacing w:val="0"/>
      </w:pPr>
      <w:r w:rsidRPr="00D423F8">
        <w:rPr>
          <w:rFonts w:eastAsiaTheme="minorEastAsia"/>
        </w:rPr>
        <w:t xml:space="preserve">Evidence of comprehensive and up-to-date competence in technical construction and ability to integrate into design projects and an ability to tutor students </w:t>
      </w:r>
      <w:r>
        <w:rPr>
          <w:rFonts w:eastAsiaTheme="minorEastAsia"/>
        </w:rPr>
        <w:t>to an industry standard</w:t>
      </w:r>
      <w:r w:rsidR="002F4BD2">
        <w:rPr>
          <w:rFonts w:eastAsiaTheme="minorEastAsia"/>
        </w:rPr>
        <w:t xml:space="preserve"> (A/I)</w:t>
      </w:r>
    </w:p>
    <w:p w14:paraId="52F15A7B" w14:textId="77777777" w:rsidR="002F4BD2" w:rsidRPr="00D423F8" w:rsidRDefault="002F4BD2" w:rsidP="002F4BD2">
      <w:pPr>
        <w:suppressAutoHyphens/>
        <w:spacing w:after="0" w:line="240" w:lineRule="auto"/>
        <w:ind w:left="0" w:firstLine="0"/>
      </w:pPr>
    </w:p>
    <w:p w14:paraId="7B430C56" w14:textId="74CEFD51" w:rsidR="00E8653A" w:rsidRPr="002F4BD2" w:rsidRDefault="00E8653A" w:rsidP="002F4BD2">
      <w:pPr>
        <w:pStyle w:val="ListParagraph"/>
        <w:numPr>
          <w:ilvl w:val="0"/>
          <w:numId w:val="16"/>
        </w:numPr>
        <w:suppressAutoHyphens/>
        <w:spacing w:after="0" w:line="240" w:lineRule="auto"/>
        <w:contextualSpacing w:val="0"/>
      </w:pPr>
      <w:r w:rsidRPr="000A1613">
        <w:rPr>
          <w:rFonts w:eastAsiaTheme="minorEastAsia"/>
        </w:rPr>
        <w:t>Competent computational CAD skills including computer draughting</w:t>
      </w:r>
      <w:r>
        <w:rPr>
          <w:rFonts w:eastAsiaTheme="minorEastAsia"/>
        </w:rPr>
        <w:t xml:space="preserve"> to an industry standard</w:t>
      </w:r>
      <w:r w:rsidR="002F4BD2">
        <w:rPr>
          <w:rFonts w:eastAsiaTheme="minorEastAsia"/>
        </w:rPr>
        <w:t xml:space="preserve"> (A/I)</w:t>
      </w:r>
    </w:p>
    <w:p w14:paraId="43D90BA7" w14:textId="77777777" w:rsidR="002F4BD2" w:rsidRPr="0066168D" w:rsidRDefault="002F4BD2" w:rsidP="002F4BD2">
      <w:pPr>
        <w:suppressAutoHyphens/>
        <w:spacing w:after="0" w:line="240" w:lineRule="auto"/>
        <w:ind w:left="0" w:firstLine="0"/>
      </w:pPr>
    </w:p>
    <w:p w14:paraId="563D2FB5" w14:textId="1BDE21E4" w:rsidR="00E8653A" w:rsidRPr="002F4BD2" w:rsidRDefault="00E8653A" w:rsidP="002F4BD2">
      <w:pPr>
        <w:pStyle w:val="ListParagraph"/>
        <w:numPr>
          <w:ilvl w:val="0"/>
          <w:numId w:val="16"/>
        </w:numPr>
        <w:suppressAutoHyphens/>
        <w:spacing w:after="0" w:line="240" w:lineRule="auto"/>
        <w:contextualSpacing w:val="0"/>
      </w:pPr>
      <w:r w:rsidRPr="0066168D">
        <w:rPr>
          <w:rFonts w:eastAsiaTheme="minorEastAsia"/>
        </w:rPr>
        <w:t xml:space="preserve">Ability </w:t>
      </w:r>
      <w:r>
        <w:rPr>
          <w:rFonts w:eastAsiaTheme="minorEastAsia"/>
        </w:rPr>
        <w:t xml:space="preserve">and experience of </w:t>
      </w:r>
      <w:r w:rsidRPr="0066168D">
        <w:rPr>
          <w:rFonts w:eastAsiaTheme="minorEastAsia"/>
        </w:rPr>
        <w:t>contribut</w:t>
      </w:r>
      <w:r>
        <w:rPr>
          <w:rFonts w:eastAsiaTheme="minorEastAsia"/>
        </w:rPr>
        <w:t xml:space="preserve">ing </w:t>
      </w:r>
      <w:r w:rsidRPr="0066168D">
        <w:rPr>
          <w:rFonts w:eastAsiaTheme="minorEastAsia"/>
        </w:rPr>
        <w:t xml:space="preserve">to employability, retention and student satisfaction </w:t>
      </w:r>
      <w:r w:rsidR="002F4BD2">
        <w:rPr>
          <w:rFonts w:eastAsiaTheme="minorEastAsia"/>
        </w:rPr>
        <w:t>(A/I)</w:t>
      </w:r>
    </w:p>
    <w:p w14:paraId="33C6F7A1" w14:textId="77777777" w:rsidR="002F4BD2" w:rsidRPr="00916E19" w:rsidRDefault="002F4BD2" w:rsidP="002F4BD2">
      <w:pPr>
        <w:suppressAutoHyphens/>
        <w:spacing w:after="0" w:line="240" w:lineRule="auto"/>
        <w:ind w:left="0" w:firstLine="0"/>
      </w:pPr>
    </w:p>
    <w:p w14:paraId="67A9F1B5" w14:textId="03568608" w:rsidR="002F4BD2" w:rsidRDefault="00E8653A" w:rsidP="002F4BD2">
      <w:pPr>
        <w:numPr>
          <w:ilvl w:val="0"/>
          <w:numId w:val="16"/>
        </w:numPr>
        <w:suppressAutoHyphens/>
        <w:spacing w:after="0" w:line="240" w:lineRule="auto"/>
      </w:pPr>
      <w:r>
        <w:t xml:space="preserve">Ability to teach </w:t>
      </w:r>
      <w:r w:rsidRPr="001E3DD4">
        <w:t xml:space="preserve">technical aspects of landscape architecture </w:t>
      </w:r>
      <w:r w:rsidR="002F4BD2">
        <w:t>(A/I)</w:t>
      </w:r>
    </w:p>
    <w:p w14:paraId="296086E6" w14:textId="77777777" w:rsidR="002F4BD2" w:rsidRDefault="002F4BD2" w:rsidP="002F4BD2">
      <w:pPr>
        <w:suppressAutoHyphens/>
        <w:spacing w:after="0" w:line="240" w:lineRule="auto"/>
        <w:ind w:left="0" w:firstLine="0"/>
      </w:pPr>
    </w:p>
    <w:p w14:paraId="412E7F80" w14:textId="666EE33A" w:rsidR="002F4BD2" w:rsidRDefault="00E8653A" w:rsidP="002F4BD2">
      <w:pPr>
        <w:numPr>
          <w:ilvl w:val="0"/>
          <w:numId w:val="16"/>
        </w:numPr>
        <w:suppressAutoHyphens/>
        <w:spacing w:after="0" w:line="240" w:lineRule="auto"/>
      </w:pPr>
      <w:r w:rsidRPr="001E3DD4">
        <w:t xml:space="preserve">Ability to </w:t>
      </w:r>
      <w:r>
        <w:t>teach</w:t>
      </w:r>
      <w:r w:rsidRPr="001E3DD4">
        <w:t xml:space="preserve"> Landscape Visual Impact Assessment, Landscape Character Assessment, </w:t>
      </w:r>
      <w:r>
        <w:t xml:space="preserve">and </w:t>
      </w:r>
      <w:r w:rsidRPr="001E3DD4">
        <w:t>landscape planning</w:t>
      </w:r>
      <w:r w:rsidR="002F4BD2">
        <w:t xml:space="preserve"> (A/I)</w:t>
      </w:r>
    </w:p>
    <w:p w14:paraId="47101A7C" w14:textId="77777777" w:rsidR="002F4BD2" w:rsidRPr="001E3DD4" w:rsidRDefault="002F4BD2" w:rsidP="002F4BD2">
      <w:pPr>
        <w:suppressAutoHyphens/>
        <w:spacing w:after="0" w:line="240" w:lineRule="auto"/>
        <w:ind w:left="360" w:firstLine="0"/>
      </w:pPr>
    </w:p>
    <w:p w14:paraId="3B932823" w14:textId="61C387AA" w:rsidR="00E8653A" w:rsidRPr="0066168D" w:rsidRDefault="00E8653A" w:rsidP="002F4BD2">
      <w:pPr>
        <w:pStyle w:val="ListParagraph"/>
        <w:numPr>
          <w:ilvl w:val="0"/>
          <w:numId w:val="16"/>
        </w:numPr>
        <w:suppressAutoHyphens/>
        <w:spacing w:after="0" w:line="240" w:lineRule="auto"/>
        <w:contextualSpacing w:val="0"/>
      </w:pPr>
      <w:r>
        <w:t xml:space="preserve">Ability to teach in professional and technical studies </w:t>
      </w:r>
      <w:r w:rsidR="002F4BD2">
        <w:t>(A/I)</w:t>
      </w:r>
    </w:p>
    <w:p w14:paraId="2A024E7E" w14:textId="77777777" w:rsidR="008C0551" w:rsidRDefault="008C0551" w:rsidP="0069460B">
      <w:pPr>
        <w:spacing w:after="0" w:line="276" w:lineRule="auto"/>
        <w:ind w:left="0" w:firstLine="0"/>
      </w:pPr>
    </w:p>
    <w:p w14:paraId="3A278803" w14:textId="77777777" w:rsidR="00D935A3" w:rsidRPr="00D935A3" w:rsidRDefault="00D935A3" w:rsidP="0069460B">
      <w:pPr>
        <w:spacing w:after="0" w:line="276" w:lineRule="auto"/>
        <w:ind w:left="-5" w:hanging="10"/>
        <w:rPr>
          <w:b/>
        </w:rPr>
      </w:pPr>
      <w:r w:rsidRPr="00D935A3">
        <w:rPr>
          <w:b/>
        </w:rPr>
        <w:t>Desirable criteria;</w:t>
      </w:r>
    </w:p>
    <w:p w14:paraId="554F4C77" w14:textId="027E3393" w:rsidR="00D935A3" w:rsidRDefault="00D935A3" w:rsidP="0069460B">
      <w:pPr>
        <w:spacing w:after="0" w:line="276" w:lineRule="auto"/>
        <w:ind w:left="-5" w:hanging="10"/>
      </w:pPr>
      <w:r w:rsidRPr="00D935A3">
        <w:rPr>
          <w:b/>
        </w:rPr>
        <w:t xml:space="preserve"> </w:t>
      </w:r>
    </w:p>
    <w:p w14:paraId="3415C969" w14:textId="5B43B037" w:rsidR="00E8653A" w:rsidRPr="002F4BD2" w:rsidRDefault="00E8653A" w:rsidP="00E8653A">
      <w:pPr>
        <w:pStyle w:val="ListParagraph"/>
        <w:widowControl w:val="0"/>
        <w:numPr>
          <w:ilvl w:val="0"/>
          <w:numId w:val="16"/>
        </w:numPr>
        <w:suppressAutoHyphens/>
        <w:autoSpaceDE w:val="0"/>
        <w:autoSpaceDN w:val="0"/>
        <w:adjustRightInd w:val="0"/>
        <w:spacing w:after="0" w:line="240" w:lineRule="auto"/>
        <w:contextualSpacing w:val="0"/>
      </w:pPr>
      <w:r w:rsidRPr="0066168D">
        <w:rPr>
          <w:rFonts w:eastAsiaTheme="minorEastAsia"/>
        </w:rPr>
        <w:t>Understanding of quality issues and requirements in HE</w:t>
      </w:r>
      <w:r>
        <w:rPr>
          <w:rFonts w:eastAsiaTheme="minorEastAsia"/>
        </w:rPr>
        <w:t>,</w:t>
      </w:r>
      <w:r w:rsidRPr="0066168D">
        <w:rPr>
          <w:rFonts w:eastAsiaTheme="minorEastAsia"/>
        </w:rPr>
        <w:t xml:space="preserve"> </w:t>
      </w:r>
      <w:proofErr w:type="gramStart"/>
      <w:r>
        <w:rPr>
          <w:rFonts w:eastAsiaTheme="minorEastAsia"/>
        </w:rPr>
        <w:t xml:space="preserve">in particular </w:t>
      </w:r>
      <w:r w:rsidRPr="0066168D">
        <w:rPr>
          <w:rFonts w:eastAsiaTheme="minorEastAsia"/>
        </w:rPr>
        <w:t>TEF</w:t>
      </w:r>
      <w:proofErr w:type="gramEnd"/>
      <w:r w:rsidR="002F4BD2">
        <w:rPr>
          <w:rFonts w:eastAsiaTheme="minorEastAsia"/>
        </w:rPr>
        <w:t xml:space="preserve"> (</w:t>
      </w:r>
      <w:r w:rsidR="00B57EAD">
        <w:rPr>
          <w:rFonts w:eastAsiaTheme="minorEastAsia"/>
        </w:rPr>
        <w:t>A/</w:t>
      </w:r>
      <w:r w:rsidR="002F4BD2">
        <w:rPr>
          <w:rFonts w:eastAsiaTheme="minorEastAsia"/>
        </w:rPr>
        <w:t>I)</w:t>
      </w:r>
    </w:p>
    <w:p w14:paraId="0913E5D8" w14:textId="77777777" w:rsidR="002F4BD2" w:rsidRPr="0066168D" w:rsidRDefault="002F4BD2" w:rsidP="002F4BD2">
      <w:pPr>
        <w:widowControl w:val="0"/>
        <w:suppressAutoHyphens/>
        <w:autoSpaceDE w:val="0"/>
        <w:autoSpaceDN w:val="0"/>
        <w:adjustRightInd w:val="0"/>
        <w:spacing w:after="0" w:line="240" w:lineRule="auto"/>
      </w:pPr>
    </w:p>
    <w:p w14:paraId="42DC9763" w14:textId="09065EE8" w:rsidR="00E8653A" w:rsidRPr="002F4BD2" w:rsidRDefault="00E8653A" w:rsidP="00E8653A">
      <w:pPr>
        <w:pStyle w:val="ListParagraph"/>
        <w:widowControl w:val="0"/>
        <w:numPr>
          <w:ilvl w:val="0"/>
          <w:numId w:val="16"/>
        </w:numPr>
        <w:suppressAutoHyphens/>
        <w:autoSpaceDE w:val="0"/>
        <w:autoSpaceDN w:val="0"/>
        <w:adjustRightInd w:val="0"/>
        <w:spacing w:after="0" w:line="240" w:lineRule="auto"/>
        <w:contextualSpacing w:val="0"/>
      </w:pPr>
      <w:r w:rsidRPr="0066168D">
        <w:rPr>
          <w:rFonts w:eastAsiaTheme="minorEastAsia"/>
        </w:rPr>
        <w:t>Evidence of contribution to the wider student experience</w:t>
      </w:r>
      <w:r w:rsidR="002F4BD2">
        <w:rPr>
          <w:rFonts w:eastAsiaTheme="minorEastAsia"/>
        </w:rPr>
        <w:t xml:space="preserve"> (</w:t>
      </w:r>
      <w:r w:rsidR="00B57EAD">
        <w:rPr>
          <w:rFonts w:eastAsiaTheme="minorEastAsia"/>
        </w:rPr>
        <w:t>A/</w:t>
      </w:r>
      <w:r w:rsidR="002F4BD2">
        <w:rPr>
          <w:rFonts w:eastAsiaTheme="minorEastAsia"/>
        </w:rPr>
        <w:t>I)</w:t>
      </w:r>
    </w:p>
    <w:p w14:paraId="625ED5EF" w14:textId="77777777" w:rsidR="002F4BD2" w:rsidRPr="0066168D" w:rsidRDefault="002F4BD2" w:rsidP="002F4BD2">
      <w:pPr>
        <w:widowControl w:val="0"/>
        <w:suppressAutoHyphens/>
        <w:autoSpaceDE w:val="0"/>
        <w:autoSpaceDN w:val="0"/>
        <w:adjustRightInd w:val="0"/>
        <w:spacing w:after="0" w:line="240" w:lineRule="auto"/>
      </w:pPr>
    </w:p>
    <w:p w14:paraId="5422F4BA" w14:textId="72F66775" w:rsidR="00E8653A" w:rsidRPr="002F4BD2" w:rsidRDefault="00E8653A" w:rsidP="00391F46">
      <w:pPr>
        <w:pStyle w:val="ListParagraph"/>
        <w:widowControl w:val="0"/>
        <w:numPr>
          <w:ilvl w:val="0"/>
          <w:numId w:val="16"/>
        </w:numPr>
        <w:suppressAutoHyphens/>
        <w:autoSpaceDE w:val="0"/>
        <w:autoSpaceDN w:val="0"/>
        <w:adjustRightInd w:val="0"/>
        <w:spacing w:after="0" w:line="276" w:lineRule="auto"/>
        <w:contextualSpacing w:val="0"/>
      </w:pPr>
      <w:r w:rsidRPr="00E8653A">
        <w:rPr>
          <w:rFonts w:eastAsiaTheme="minorEastAsia"/>
        </w:rPr>
        <w:t>Ability to lead modules if required</w:t>
      </w:r>
      <w:r w:rsidR="002F4BD2">
        <w:rPr>
          <w:rFonts w:eastAsiaTheme="minorEastAsia"/>
        </w:rPr>
        <w:t xml:space="preserve"> </w:t>
      </w:r>
      <w:r w:rsidR="002F4BD2">
        <w:rPr>
          <w:rFonts w:eastAsiaTheme="minorEastAsia"/>
        </w:rPr>
        <w:t>(</w:t>
      </w:r>
      <w:r w:rsidR="00B57EAD">
        <w:rPr>
          <w:rFonts w:eastAsiaTheme="minorEastAsia"/>
        </w:rPr>
        <w:t>A/</w:t>
      </w:r>
      <w:r w:rsidR="002F4BD2">
        <w:rPr>
          <w:rFonts w:eastAsiaTheme="minorEastAsia"/>
        </w:rPr>
        <w:t>I)</w:t>
      </w:r>
    </w:p>
    <w:p w14:paraId="54F2DC97" w14:textId="77777777" w:rsidR="002F4BD2" w:rsidRPr="00E8653A" w:rsidRDefault="002F4BD2" w:rsidP="002F4BD2">
      <w:pPr>
        <w:widowControl w:val="0"/>
        <w:suppressAutoHyphens/>
        <w:autoSpaceDE w:val="0"/>
        <w:autoSpaceDN w:val="0"/>
        <w:adjustRightInd w:val="0"/>
        <w:spacing w:after="0" w:line="276" w:lineRule="auto"/>
      </w:pPr>
    </w:p>
    <w:p w14:paraId="5D06B32A" w14:textId="7FB2A962" w:rsidR="008C0551" w:rsidRDefault="00E8653A" w:rsidP="00391F46">
      <w:pPr>
        <w:pStyle w:val="ListParagraph"/>
        <w:widowControl w:val="0"/>
        <w:numPr>
          <w:ilvl w:val="0"/>
          <w:numId w:val="16"/>
        </w:numPr>
        <w:suppressAutoHyphens/>
        <w:autoSpaceDE w:val="0"/>
        <w:autoSpaceDN w:val="0"/>
        <w:adjustRightInd w:val="0"/>
        <w:spacing w:after="0" w:line="276" w:lineRule="auto"/>
        <w:contextualSpacing w:val="0"/>
      </w:pPr>
      <w:r>
        <w:rPr>
          <w:rFonts w:eastAsiaTheme="minorEastAsia"/>
        </w:rPr>
        <w:t>E</w:t>
      </w:r>
      <w:r w:rsidRPr="00E8653A">
        <w:rPr>
          <w:rFonts w:eastAsiaTheme="minorEastAsia"/>
        </w:rPr>
        <w:t>xcellent report writing skills</w:t>
      </w:r>
      <w:r w:rsidR="002F4BD2">
        <w:rPr>
          <w:rFonts w:eastAsiaTheme="minorEastAsia"/>
        </w:rPr>
        <w:t xml:space="preserve"> (</w:t>
      </w:r>
      <w:r w:rsidR="00B57EAD">
        <w:rPr>
          <w:rFonts w:eastAsiaTheme="minorEastAsia"/>
        </w:rPr>
        <w:t>A/</w:t>
      </w:r>
      <w:r w:rsidR="002F4BD2">
        <w:rPr>
          <w:rFonts w:eastAsiaTheme="minorEastAsia"/>
        </w:rPr>
        <w:t>I)</w:t>
      </w:r>
    </w:p>
    <w:p w14:paraId="4BD93138" w14:textId="3564A495" w:rsidR="00D935A3" w:rsidRDefault="00D935A3" w:rsidP="0069460B">
      <w:pPr>
        <w:spacing w:after="0" w:line="276" w:lineRule="auto"/>
        <w:ind w:left="0" w:firstLine="0"/>
      </w:pPr>
    </w:p>
    <w:p w14:paraId="710ABFDE" w14:textId="77777777" w:rsidR="002F4BD2" w:rsidRDefault="002F4BD2" w:rsidP="0069460B">
      <w:pPr>
        <w:spacing w:after="0" w:line="276" w:lineRule="auto"/>
        <w:ind w:left="0" w:firstLine="0"/>
      </w:pPr>
    </w:p>
    <w:p w14:paraId="153835B5" w14:textId="169C2176" w:rsidR="0069460B" w:rsidRPr="0069460B" w:rsidRDefault="00A820BA" w:rsidP="0069460B">
      <w:pPr>
        <w:spacing w:after="0" w:line="276" w:lineRule="auto"/>
        <w:ind w:left="0" w:firstLine="0"/>
        <w:rPr>
          <w:b/>
        </w:rPr>
      </w:pPr>
      <w:r>
        <w:rPr>
          <w:b/>
        </w:rPr>
        <w:t>SKILLS AND PERSONAL REQUIREMENTS</w:t>
      </w:r>
      <w:r w:rsidR="0069460B" w:rsidRPr="0069460B">
        <w:rPr>
          <w:b/>
        </w:rPr>
        <w:t>:</w:t>
      </w:r>
    </w:p>
    <w:p w14:paraId="221C9F69" w14:textId="77777777" w:rsidR="00D935A3" w:rsidRDefault="00FF7751" w:rsidP="0069460B">
      <w:pPr>
        <w:spacing w:after="0" w:line="276" w:lineRule="auto"/>
        <w:ind w:left="-5" w:hanging="10"/>
        <w:rPr>
          <w:b/>
        </w:rPr>
      </w:pPr>
      <w:r w:rsidRPr="00D935A3">
        <w:rPr>
          <w:b/>
        </w:rPr>
        <w:t>Essential criteria</w:t>
      </w:r>
      <w:r w:rsidR="001F4A45" w:rsidRPr="00D935A3">
        <w:rPr>
          <w:b/>
        </w:rPr>
        <w:t>;</w:t>
      </w:r>
    </w:p>
    <w:p w14:paraId="3C1BBDE7" w14:textId="77777777" w:rsidR="00D935A3" w:rsidRDefault="00D935A3" w:rsidP="00A820BA">
      <w:pPr>
        <w:spacing w:after="0" w:line="276" w:lineRule="auto"/>
        <w:ind w:left="0" w:firstLine="0"/>
        <w:rPr>
          <w:b/>
        </w:rPr>
      </w:pPr>
    </w:p>
    <w:p w14:paraId="2EA6D9C2" w14:textId="3415B071" w:rsidR="00A820BA" w:rsidRDefault="00A820BA" w:rsidP="00A820BA">
      <w:pPr>
        <w:pStyle w:val="ListParagraph"/>
        <w:widowControl w:val="0"/>
        <w:numPr>
          <w:ilvl w:val="0"/>
          <w:numId w:val="26"/>
        </w:numPr>
        <w:suppressAutoHyphens/>
        <w:autoSpaceDE w:val="0"/>
        <w:autoSpaceDN w:val="0"/>
        <w:adjustRightInd w:val="0"/>
        <w:spacing w:after="0" w:line="240" w:lineRule="auto"/>
        <w:rPr>
          <w:rFonts w:eastAsiaTheme="minorEastAsia"/>
        </w:rPr>
      </w:pPr>
      <w:r w:rsidRPr="00A820BA">
        <w:rPr>
          <w:rFonts w:eastAsiaTheme="minorEastAsia"/>
        </w:rPr>
        <w:t>The ability to communicate with enthusiasm and excellent presentation skills. Ability to work as part of a team and independently, to take the initiative, and to innovate</w:t>
      </w:r>
      <w:r w:rsidR="002F4BD2">
        <w:rPr>
          <w:rFonts w:eastAsiaTheme="minorEastAsia"/>
        </w:rPr>
        <w:t xml:space="preserve"> (</w:t>
      </w:r>
      <w:r w:rsidR="005F544B">
        <w:rPr>
          <w:rFonts w:eastAsiaTheme="minorEastAsia"/>
        </w:rPr>
        <w:t>A/</w:t>
      </w:r>
      <w:r w:rsidR="002F4BD2">
        <w:rPr>
          <w:rFonts w:eastAsiaTheme="minorEastAsia"/>
        </w:rPr>
        <w:t>I</w:t>
      </w:r>
      <w:r w:rsidR="005F544B">
        <w:rPr>
          <w:rFonts w:eastAsiaTheme="minorEastAsia"/>
        </w:rPr>
        <w:t>/P</w:t>
      </w:r>
      <w:r w:rsidR="002F4BD2">
        <w:rPr>
          <w:rFonts w:eastAsiaTheme="minorEastAsia"/>
        </w:rPr>
        <w:t>)</w:t>
      </w:r>
    </w:p>
    <w:p w14:paraId="4EB80C96"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p>
    <w:p w14:paraId="51FCA238" w14:textId="1751C3E4" w:rsidR="00A820BA" w:rsidRDefault="00A820BA" w:rsidP="00A820BA">
      <w:pPr>
        <w:pStyle w:val="ListParagraph"/>
        <w:widowControl w:val="0"/>
        <w:numPr>
          <w:ilvl w:val="0"/>
          <w:numId w:val="26"/>
        </w:numPr>
        <w:suppressAutoHyphens/>
        <w:autoSpaceDE w:val="0"/>
        <w:autoSpaceDN w:val="0"/>
        <w:adjustRightInd w:val="0"/>
        <w:spacing w:after="0" w:line="240" w:lineRule="auto"/>
        <w:rPr>
          <w:rFonts w:eastAsiaTheme="minorEastAsia"/>
        </w:rPr>
      </w:pPr>
      <w:r w:rsidRPr="00A820BA">
        <w:rPr>
          <w:rFonts w:eastAsiaTheme="minorEastAsia"/>
        </w:rPr>
        <w:t>Ability to connect design training to professional life</w:t>
      </w:r>
      <w:r w:rsidR="002F4BD2">
        <w:rPr>
          <w:rFonts w:eastAsiaTheme="minorEastAsia"/>
        </w:rPr>
        <w:t xml:space="preserve"> (</w:t>
      </w:r>
      <w:r w:rsidR="005F544B">
        <w:rPr>
          <w:rFonts w:eastAsiaTheme="minorEastAsia"/>
        </w:rPr>
        <w:t>A/</w:t>
      </w:r>
      <w:r w:rsidR="002F4BD2">
        <w:rPr>
          <w:rFonts w:eastAsiaTheme="minorEastAsia"/>
        </w:rPr>
        <w:t>I)</w:t>
      </w:r>
    </w:p>
    <w:p w14:paraId="69032108"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p>
    <w:p w14:paraId="63E827C4" w14:textId="5CB05F83" w:rsidR="00A820BA" w:rsidRDefault="00A820BA" w:rsidP="00A820BA">
      <w:pPr>
        <w:pStyle w:val="ListParagraph"/>
        <w:widowControl w:val="0"/>
        <w:numPr>
          <w:ilvl w:val="0"/>
          <w:numId w:val="26"/>
        </w:numPr>
        <w:suppressAutoHyphens/>
        <w:autoSpaceDE w:val="0"/>
        <w:autoSpaceDN w:val="0"/>
        <w:adjustRightInd w:val="0"/>
        <w:spacing w:after="0" w:line="240" w:lineRule="auto"/>
        <w:rPr>
          <w:rFonts w:eastAsiaTheme="minorEastAsia"/>
        </w:rPr>
      </w:pPr>
      <w:r w:rsidRPr="00A820BA">
        <w:rPr>
          <w:rFonts w:eastAsiaTheme="minorEastAsia"/>
        </w:rPr>
        <w:t>Ability to relate to students from diverse backgrounds, ages and experience</w:t>
      </w:r>
      <w:r w:rsidR="002F4BD2">
        <w:rPr>
          <w:rFonts w:eastAsiaTheme="minorEastAsia"/>
        </w:rPr>
        <w:t xml:space="preserve"> (A/I)</w:t>
      </w:r>
    </w:p>
    <w:p w14:paraId="754D070B"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p>
    <w:p w14:paraId="11E36BB2" w14:textId="446F9C63" w:rsidR="00A820BA" w:rsidRDefault="00A820BA" w:rsidP="00A820BA">
      <w:pPr>
        <w:pStyle w:val="ListParagraph"/>
        <w:widowControl w:val="0"/>
        <w:numPr>
          <w:ilvl w:val="0"/>
          <w:numId w:val="26"/>
        </w:numPr>
        <w:suppressAutoHyphens/>
        <w:autoSpaceDE w:val="0"/>
        <w:autoSpaceDN w:val="0"/>
        <w:adjustRightInd w:val="0"/>
        <w:spacing w:after="0" w:line="240" w:lineRule="auto"/>
        <w:rPr>
          <w:rFonts w:eastAsiaTheme="minorEastAsia"/>
        </w:rPr>
      </w:pPr>
      <w:r w:rsidRPr="00A820BA">
        <w:rPr>
          <w:rFonts w:eastAsiaTheme="minorEastAsia"/>
        </w:rPr>
        <w:t>Dedication to the development of the course</w:t>
      </w:r>
      <w:r w:rsidR="002F4BD2">
        <w:rPr>
          <w:rFonts w:eastAsiaTheme="minorEastAsia"/>
        </w:rPr>
        <w:t xml:space="preserve"> (A/I)</w:t>
      </w:r>
    </w:p>
    <w:p w14:paraId="08CF5BCF" w14:textId="77777777" w:rsidR="002F4BD2" w:rsidRPr="002F4BD2" w:rsidRDefault="002F4BD2" w:rsidP="002F4BD2">
      <w:pPr>
        <w:widowControl w:val="0"/>
        <w:suppressAutoHyphens/>
        <w:autoSpaceDE w:val="0"/>
        <w:autoSpaceDN w:val="0"/>
        <w:adjustRightInd w:val="0"/>
        <w:spacing w:after="0" w:line="240" w:lineRule="auto"/>
        <w:rPr>
          <w:rFonts w:eastAsiaTheme="minorEastAsia"/>
        </w:rPr>
      </w:pPr>
      <w:bookmarkStart w:id="0" w:name="_GoBack"/>
      <w:bookmarkEnd w:id="0"/>
    </w:p>
    <w:p w14:paraId="71929B6B" w14:textId="1DABAFED" w:rsidR="001F4A45" w:rsidRDefault="00A820BA" w:rsidP="00A820BA">
      <w:pPr>
        <w:pStyle w:val="ListParagraph"/>
        <w:widowControl w:val="0"/>
        <w:numPr>
          <w:ilvl w:val="0"/>
          <w:numId w:val="26"/>
        </w:numPr>
        <w:suppressAutoHyphens/>
        <w:autoSpaceDE w:val="0"/>
        <w:autoSpaceDN w:val="0"/>
        <w:adjustRightInd w:val="0"/>
        <w:spacing w:after="0" w:line="240" w:lineRule="auto"/>
        <w:rPr>
          <w:rFonts w:eastAsiaTheme="minorEastAsia"/>
        </w:rPr>
      </w:pPr>
      <w:r w:rsidRPr="00A820BA">
        <w:rPr>
          <w:rFonts w:eastAsiaTheme="minorEastAsia"/>
        </w:rPr>
        <w:t>Excellent organisational skills</w:t>
      </w:r>
      <w:r w:rsidR="002F4BD2">
        <w:rPr>
          <w:rFonts w:eastAsiaTheme="minorEastAsia"/>
        </w:rPr>
        <w:t xml:space="preserve"> (</w:t>
      </w:r>
      <w:r w:rsidR="005F544B">
        <w:rPr>
          <w:rFonts w:eastAsiaTheme="minorEastAsia"/>
        </w:rPr>
        <w:t>A/</w:t>
      </w:r>
      <w:r w:rsidR="002F4BD2">
        <w:rPr>
          <w:rFonts w:eastAsiaTheme="minorEastAsia"/>
        </w:rPr>
        <w:t>I)</w:t>
      </w:r>
    </w:p>
    <w:p w14:paraId="2E91A7EB" w14:textId="2B4F764C" w:rsidR="00A820BA" w:rsidRDefault="00A820BA" w:rsidP="00A820BA">
      <w:pPr>
        <w:widowControl w:val="0"/>
        <w:suppressAutoHyphens/>
        <w:autoSpaceDE w:val="0"/>
        <w:autoSpaceDN w:val="0"/>
        <w:adjustRightInd w:val="0"/>
        <w:spacing w:after="0" w:line="240" w:lineRule="auto"/>
        <w:rPr>
          <w:rFonts w:eastAsiaTheme="minorEastAsia"/>
        </w:rPr>
      </w:pPr>
    </w:p>
    <w:p w14:paraId="227A10E3" w14:textId="603E876A" w:rsidR="00A820BA" w:rsidRPr="00A820BA" w:rsidRDefault="00A820BA" w:rsidP="00A820BA">
      <w:pPr>
        <w:widowControl w:val="0"/>
        <w:suppressAutoHyphens/>
        <w:autoSpaceDE w:val="0"/>
        <w:autoSpaceDN w:val="0"/>
        <w:adjustRightInd w:val="0"/>
        <w:spacing w:after="0" w:line="240" w:lineRule="auto"/>
        <w:rPr>
          <w:rFonts w:eastAsiaTheme="minorEastAsia"/>
          <w:b/>
        </w:rPr>
      </w:pPr>
      <w:r w:rsidRPr="00A820BA">
        <w:rPr>
          <w:rFonts w:eastAsiaTheme="minorEastAsia"/>
          <w:b/>
        </w:rPr>
        <w:t>Desirable criteria;</w:t>
      </w:r>
    </w:p>
    <w:p w14:paraId="7FBC348A" w14:textId="77777777" w:rsidR="00A820BA" w:rsidRDefault="00A820BA" w:rsidP="00A820BA">
      <w:pPr>
        <w:widowControl w:val="0"/>
        <w:suppressAutoHyphens/>
        <w:autoSpaceDE w:val="0"/>
        <w:autoSpaceDN w:val="0"/>
        <w:adjustRightInd w:val="0"/>
        <w:spacing w:after="0" w:line="240" w:lineRule="auto"/>
        <w:ind w:left="0" w:firstLine="0"/>
        <w:rPr>
          <w:rFonts w:eastAsiaTheme="minorEastAsia"/>
        </w:rPr>
      </w:pPr>
    </w:p>
    <w:p w14:paraId="59DDE744" w14:textId="44037637" w:rsidR="00A820BA" w:rsidRPr="00A820BA" w:rsidRDefault="00A820BA" w:rsidP="00A820BA">
      <w:pPr>
        <w:pStyle w:val="ListParagraph"/>
        <w:widowControl w:val="0"/>
        <w:numPr>
          <w:ilvl w:val="0"/>
          <w:numId w:val="27"/>
        </w:numPr>
        <w:suppressAutoHyphens/>
        <w:autoSpaceDE w:val="0"/>
        <w:autoSpaceDN w:val="0"/>
        <w:adjustRightInd w:val="0"/>
        <w:spacing w:after="0" w:line="240" w:lineRule="auto"/>
        <w:rPr>
          <w:rFonts w:eastAsiaTheme="minorEastAsia"/>
        </w:rPr>
      </w:pPr>
      <w:r w:rsidRPr="00A820BA">
        <w:rPr>
          <w:rFonts w:eastAsiaTheme="minorEastAsia"/>
        </w:rPr>
        <w:t>Willingness to undertake academic activities in the evening and at weekends where necessary such as for recruitment etc</w:t>
      </w:r>
      <w:r w:rsidR="002F4BD2">
        <w:rPr>
          <w:rFonts w:eastAsiaTheme="minorEastAsia"/>
        </w:rPr>
        <w:t xml:space="preserve"> (</w:t>
      </w:r>
      <w:r w:rsidR="005F544B">
        <w:rPr>
          <w:rFonts w:eastAsiaTheme="minorEastAsia"/>
        </w:rPr>
        <w:t>A/</w:t>
      </w:r>
      <w:r w:rsidR="002F4BD2">
        <w:rPr>
          <w:rFonts w:eastAsiaTheme="minorEastAsia"/>
        </w:rPr>
        <w:t>I)</w:t>
      </w:r>
    </w:p>
    <w:p w14:paraId="6AEA7B84" w14:textId="21C276A8" w:rsidR="00D935A3" w:rsidRDefault="00D935A3" w:rsidP="0069460B">
      <w:pPr>
        <w:spacing w:after="0" w:line="276" w:lineRule="auto"/>
      </w:pPr>
    </w:p>
    <w:p w14:paraId="3C4ECA7F" w14:textId="35BB3E35" w:rsidR="002F4BD2" w:rsidRDefault="002F4BD2" w:rsidP="0069460B">
      <w:pPr>
        <w:spacing w:after="0" w:line="276" w:lineRule="auto"/>
      </w:pPr>
    </w:p>
    <w:p w14:paraId="6B4E4973" w14:textId="77777777" w:rsidR="002F4BD2" w:rsidRPr="00D935A3" w:rsidRDefault="002F4BD2" w:rsidP="0069460B">
      <w:pPr>
        <w:spacing w:after="0" w:line="276" w:lineRule="auto"/>
      </w:pPr>
    </w:p>
    <w:p w14:paraId="206148DD" w14:textId="575B40F5" w:rsidR="001F4A45" w:rsidRPr="00D935A3" w:rsidRDefault="001F4A45" w:rsidP="0069460B">
      <w:pPr>
        <w:spacing w:after="0" w:line="276" w:lineRule="auto"/>
        <w:ind w:left="0" w:firstLine="0"/>
        <w:rPr>
          <w:b/>
        </w:rPr>
      </w:pPr>
      <w:r w:rsidRPr="00D935A3">
        <w:rPr>
          <w:b/>
        </w:rPr>
        <w:t>Criteria tested by</w:t>
      </w:r>
      <w:r w:rsidRPr="00D935A3">
        <w:t xml:space="preserve"> </w:t>
      </w:r>
      <w:r w:rsidR="00D935A3">
        <w:rPr>
          <w:b/>
          <w:bCs/>
        </w:rPr>
        <w:t>ke</w:t>
      </w:r>
      <w:r w:rsidRPr="00D935A3">
        <w:rPr>
          <w:b/>
        </w:rPr>
        <w:t xml:space="preserve">y: </w:t>
      </w:r>
    </w:p>
    <w:p w14:paraId="4F351CD4" w14:textId="77777777" w:rsidR="001F4A45" w:rsidRPr="00D935A3" w:rsidRDefault="001F4A45" w:rsidP="0069460B">
      <w:pPr>
        <w:spacing w:after="0" w:line="276" w:lineRule="auto"/>
      </w:pPr>
      <w:r w:rsidRPr="00D935A3">
        <w:t xml:space="preserve">A = Application form        </w:t>
      </w:r>
    </w:p>
    <w:p w14:paraId="439FC2FD" w14:textId="77777777" w:rsidR="001F4A45" w:rsidRPr="00D935A3" w:rsidRDefault="001F4A45" w:rsidP="0069460B">
      <w:pPr>
        <w:spacing w:after="0" w:line="276" w:lineRule="auto"/>
      </w:pPr>
      <w:r w:rsidRPr="00D935A3">
        <w:t xml:space="preserve">C = Certification        </w:t>
      </w:r>
    </w:p>
    <w:p w14:paraId="630832CF" w14:textId="77777777" w:rsidR="001F4A45" w:rsidRPr="00D935A3" w:rsidRDefault="001F4A45" w:rsidP="0069460B">
      <w:pPr>
        <w:spacing w:after="0" w:line="276" w:lineRule="auto"/>
      </w:pPr>
      <w:r w:rsidRPr="00D935A3">
        <w:t xml:space="preserve">I = Interview          </w:t>
      </w:r>
    </w:p>
    <w:p w14:paraId="4C92134E" w14:textId="77777777" w:rsidR="001F4A45" w:rsidRPr="00D935A3" w:rsidRDefault="001F4A45" w:rsidP="00694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rsidRPr="00D935A3">
        <w:t>T = Test</w:t>
      </w:r>
    </w:p>
    <w:sectPr w:rsidR="001F4A45" w:rsidRPr="00D935A3">
      <w:footerReference w:type="default" r:id="rId8"/>
      <w:pgSz w:w="11906" w:h="16838"/>
      <w:pgMar w:top="711" w:right="1435" w:bottom="148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C77FF" w14:textId="77777777" w:rsidR="003B722E" w:rsidRDefault="003B722E" w:rsidP="007D632C">
      <w:pPr>
        <w:spacing w:after="0" w:line="240" w:lineRule="auto"/>
      </w:pPr>
      <w:r>
        <w:separator/>
      </w:r>
    </w:p>
  </w:endnote>
  <w:endnote w:type="continuationSeparator" w:id="0">
    <w:p w14:paraId="6AAB0B3A" w14:textId="77777777" w:rsidR="003B722E" w:rsidRDefault="003B722E"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600B8" w14:textId="77777777" w:rsidR="003B722E" w:rsidRDefault="003B722E" w:rsidP="007D632C">
      <w:pPr>
        <w:spacing w:after="0" w:line="240" w:lineRule="auto"/>
      </w:pPr>
      <w:r>
        <w:separator/>
      </w:r>
    </w:p>
  </w:footnote>
  <w:footnote w:type="continuationSeparator" w:id="0">
    <w:p w14:paraId="6D2C812E" w14:textId="77777777" w:rsidR="003B722E" w:rsidRDefault="003B722E"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0704409"/>
    <w:multiLevelType w:val="hybridMultilevel"/>
    <w:tmpl w:val="249E4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7832BD6"/>
    <w:multiLevelType w:val="hybridMultilevel"/>
    <w:tmpl w:val="C750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9420B"/>
    <w:multiLevelType w:val="hybridMultilevel"/>
    <w:tmpl w:val="B8BA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26234"/>
    <w:multiLevelType w:val="hybridMultilevel"/>
    <w:tmpl w:val="44B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D17F7"/>
    <w:multiLevelType w:val="hybridMultilevel"/>
    <w:tmpl w:val="23D4FF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496910C5"/>
    <w:multiLevelType w:val="hybridMultilevel"/>
    <w:tmpl w:val="37C0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F48E0"/>
    <w:multiLevelType w:val="multilevel"/>
    <w:tmpl w:val="174E4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F021F"/>
    <w:multiLevelType w:val="hybridMultilevel"/>
    <w:tmpl w:val="2BB6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691636"/>
    <w:multiLevelType w:val="hybridMultilevel"/>
    <w:tmpl w:val="E12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A3723"/>
    <w:multiLevelType w:val="hybridMultilevel"/>
    <w:tmpl w:val="E4F2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7D1652"/>
    <w:multiLevelType w:val="hybridMultilevel"/>
    <w:tmpl w:val="9A5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7"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63ED39E4"/>
    <w:multiLevelType w:val="hybridMultilevel"/>
    <w:tmpl w:val="56D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5735A3"/>
    <w:multiLevelType w:val="hybridMultilevel"/>
    <w:tmpl w:val="F0A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149F9"/>
    <w:multiLevelType w:val="hybridMultilevel"/>
    <w:tmpl w:val="9FA8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77F3A"/>
    <w:multiLevelType w:val="hybridMultilevel"/>
    <w:tmpl w:val="6484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941F24"/>
    <w:multiLevelType w:val="hybridMultilevel"/>
    <w:tmpl w:val="D4F429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0"/>
  </w:num>
  <w:num w:numId="4">
    <w:abstractNumId w:val="6"/>
  </w:num>
  <w:num w:numId="5">
    <w:abstractNumId w:val="20"/>
  </w:num>
  <w:num w:numId="6">
    <w:abstractNumId w:val="22"/>
  </w:num>
  <w:num w:numId="7">
    <w:abstractNumId w:val="18"/>
  </w:num>
  <w:num w:numId="8">
    <w:abstractNumId w:val="17"/>
  </w:num>
  <w:num w:numId="9">
    <w:abstractNumId w:val="2"/>
  </w:num>
  <w:num w:numId="10">
    <w:abstractNumId w:val="16"/>
  </w:num>
  <w:num w:numId="11">
    <w:abstractNumId w:val="0"/>
  </w:num>
  <w:num w:numId="12">
    <w:abstractNumId w:val="21"/>
  </w:num>
  <w:num w:numId="13">
    <w:abstractNumId w:val="19"/>
  </w:num>
  <w:num w:numId="14">
    <w:abstractNumId w:val="13"/>
  </w:num>
  <w:num w:numId="15">
    <w:abstractNumId w:val="7"/>
  </w:num>
  <w:num w:numId="16">
    <w:abstractNumId w:val="23"/>
  </w:num>
  <w:num w:numId="17">
    <w:abstractNumId w:val="15"/>
  </w:num>
  <w:num w:numId="18">
    <w:abstractNumId w:val="25"/>
  </w:num>
  <w:num w:numId="19">
    <w:abstractNumId w:val="11"/>
  </w:num>
  <w:num w:numId="20">
    <w:abstractNumId w:val="9"/>
  </w:num>
  <w:num w:numId="21">
    <w:abstractNumId w:val="5"/>
  </w:num>
  <w:num w:numId="22">
    <w:abstractNumId w:val="1"/>
  </w:num>
  <w:num w:numId="23">
    <w:abstractNumId w:val="4"/>
  </w:num>
  <w:num w:numId="24">
    <w:abstractNumId w:val="8"/>
  </w:num>
  <w:num w:numId="25">
    <w:abstractNumId w:val="14"/>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A73E0"/>
    <w:rsid w:val="0012660C"/>
    <w:rsid w:val="00143AC8"/>
    <w:rsid w:val="001F4A45"/>
    <w:rsid w:val="0025145C"/>
    <w:rsid w:val="0028039E"/>
    <w:rsid w:val="0028723E"/>
    <w:rsid w:val="00297ADC"/>
    <w:rsid w:val="002F4BD2"/>
    <w:rsid w:val="00376350"/>
    <w:rsid w:val="003B722E"/>
    <w:rsid w:val="003D1953"/>
    <w:rsid w:val="003D5004"/>
    <w:rsid w:val="003F479A"/>
    <w:rsid w:val="00443E39"/>
    <w:rsid w:val="004443D4"/>
    <w:rsid w:val="004D73ED"/>
    <w:rsid w:val="005175BE"/>
    <w:rsid w:val="00536FE2"/>
    <w:rsid w:val="005F544B"/>
    <w:rsid w:val="00610B9A"/>
    <w:rsid w:val="00643357"/>
    <w:rsid w:val="0069460B"/>
    <w:rsid w:val="006B1642"/>
    <w:rsid w:val="006D5A27"/>
    <w:rsid w:val="00731EF3"/>
    <w:rsid w:val="007B444C"/>
    <w:rsid w:val="007D632C"/>
    <w:rsid w:val="007E6136"/>
    <w:rsid w:val="008913D4"/>
    <w:rsid w:val="008C0551"/>
    <w:rsid w:val="00967B6F"/>
    <w:rsid w:val="009A17E4"/>
    <w:rsid w:val="00A37152"/>
    <w:rsid w:val="00A37687"/>
    <w:rsid w:val="00A820BA"/>
    <w:rsid w:val="00A85B4D"/>
    <w:rsid w:val="00B251D7"/>
    <w:rsid w:val="00B57EAD"/>
    <w:rsid w:val="00BD56C9"/>
    <w:rsid w:val="00CA73E1"/>
    <w:rsid w:val="00CA7D65"/>
    <w:rsid w:val="00CF0124"/>
    <w:rsid w:val="00D171B6"/>
    <w:rsid w:val="00D540BE"/>
    <w:rsid w:val="00D64B22"/>
    <w:rsid w:val="00D935A3"/>
    <w:rsid w:val="00D943F7"/>
    <w:rsid w:val="00DE24AC"/>
    <w:rsid w:val="00E321AA"/>
    <w:rsid w:val="00E57E0D"/>
    <w:rsid w:val="00E75219"/>
    <w:rsid w:val="00E82D32"/>
    <w:rsid w:val="00E8653A"/>
    <w:rsid w:val="00ED41C0"/>
    <w:rsid w:val="00F67A93"/>
    <w:rsid w:val="00F9796E"/>
    <w:rsid w:val="00FD01D6"/>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 w:type="table" w:styleId="TableGrid0">
    <w:name w:val="Table Grid"/>
    <w:basedOn w:val="TableNormal"/>
    <w:uiPriority w:val="59"/>
    <w:rsid w:val="00E8653A"/>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2</cp:revision>
  <dcterms:created xsi:type="dcterms:W3CDTF">2021-11-09T15:43:00Z</dcterms:created>
  <dcterms:modified xsi:type="dcterms:W3CDTF">2021-11-09T15:43:00Z</dcterms:modified>
</cp:coreProperties>
</file>