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B48E" w14:textId="77777777" w:rsidR="00C27E78" w:rsidRPr="00BA4906" w:rsidRDefault="009C4B8F" w:rsidP="00411E77">
      <w:pPr>
        <w:jc w:val="center"/>
        <w:rPr>
          <w:rFonts w:ascii="Arial" w:hAnsi="Arial" w:cs="Arial"/>
          <w:sz w:val="22"/>
          <w:szCs w:val="22"/>
        </w:rPr>
      </w:pPr>
      <w:bookmarkStart w:id="0" w:name="_GoBack"/>
      <w:bookmarkEnd w:id="0"/>
      <w:r>
        <w:rPr>
          <w:noProof/>
        </w:rPr>
        <w:drawing>
          <wp:inline distT="0" distB="0" distL="0" distR="0" wp14:anchorId="2CD00029" wp14:editId="42A2E97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2C6C82F4" w14:textId="77777777" w:rsidR="00BA4906" w:rsidRPr="00BA4906" w:rsidRDefault="00BA4906" w:rsidP="00C11EB0">
      <w:pPr>
        <w:rPr>
          <w:rFonts w:ascii="Arial" w:hAnsi="Arial" w:cs="Arial"/>
          <w:b/>
          <w:sz w:val="22"/>
          <w:szCs w:val="22"/>
        </w:rPr>
      </w:pPr>
    </w:p>
    <w:p w14:paraId="59E89C89" w14:textId="77777777" w:rsidR="00BA4906" w:rsidRPr="00C9779B" w:rsidRDefault="00BA4906" w:rsidP="00034DBB">
      <w:pPr>
        <w:jc w:val="center"/>
        <w:rPr>
          <w:rFonts w:ascii="Arial" w:hAnsi="Arial" w:cs="Arial"/>
          <w:i/>
          <w:sz w:val="22"/>
          <w:szCs w:val="22"/>
          <w:highlight w:val="lightGray"/>
        </w:rPr>
      </w:pPr>
    </w:p>
    <w:p w14:paraId="4BCA2210" w14:textId="77777777" w:rsidR="00C27E78" w:rsidRPr="00411E77" w:rsidRDefault="00C27E78" w:rsidP="00034DBB">
      <w:pPr>
        <w:jc w:val="center"/>
        <w:rPr>
          <w:rFonts w:ascii="Arial" w:hAnsi="Arial" w:cs="Arial"/>
          <w:b/>
        </w:rPr>
      </w:pPr>
      <w:r w:rsidRPr="00411E77">
        <w:rPr>
          <w:rFonts w:ascii="Arial" w:hAnsi="Arial" w:cs="Arial"/>
          <w:b/>
        </w:rPr>
        <w:t>JOB DESCRIPTION</w:t>
      </w:r>
    </w:p>
    <w:p w14:paraId="2489A80A" w14:textId="77777777" w:rsidR="00C27E78" w:rsidRPr="00BA4906" w:rsidRDefault="00C27E78" w:rsidP="00034DBB">
      <w:pPr>
        <w:jc w:val="center"/>
        <w:rPr>
          <w:rFonts w:ascii="Arial" w:hAnsi="Arial" w:cs="Arial"/>
          <w:sz w:val="22"/>
          <w:szCs w:val="22"/>
        </w:rPr>
      </w:pPr>
    </w:p>
    <w:p w14:paraId="50005482" w14:textId="77777777" w:rsidR="0095049E" w:rsidRDefault="0095049E" w:rsidP="00034DBB">
      <w:pPr>
        <w:tabs>
          <w:tab w:val="left" w:pos="2552"/>
        </w:tabs>
        <w:rPr>
          <w:rFonts w:ascii="Arial" w:hAnsi="Arial" w:cs="Arial"/>
          <w:b/>
          <w:sz w:val="22"/>
          <w:szCs w:val="22"/>
        </w:rPr>
      </w:pPr>
    </w:p>
    <w:p w14:paraId="37B6E701" w14:textId="75FEC3FF" w:rsidR="003F1DC5" w:rsidRDefault="00C27E78" w:rsidP="00482D9D">
      <w:pPr>
        <w:tabs>
          <w:tab w:val="left" w:pos="2552"/>
        </w:tabs>
        <w:spacing w:line="276" w:lineRule="auto"/>
        <w:rPr>
          <w:rFonts w:ascii="Arial" w:hAnsi="Arial" w:cs="Arial"/>
          <w:b/>
          <w:sz w:val="22"/>
          <w:szCs w:val="22"/>
        </w:rPr>
      </w:pPr>
      <w:r w:rsidRPr="00BA4906">
        <w:rPr>
          <w:rFonts w:ascii="Arial" w:hAnsi="Arial" w:cs="Arial"/>
          <w:b/>
          <w:sz w:val="22"/>
          <w:szCs w:val="22"/>
        </w:rPr>
        <w:t>Job Title:</w:t>
      </w:r>
      <w:r w:rsidR="00486A63">
        <w:rPr>
          <w:rFonts w:ascii="Arial" w:hAnsi="Arial" w:cs="Arial"/>
          <w:b/>
          <w:sz w:val="22"/>
          <w:szCs w:val="22"/>
        </w:rPr>
        <w:tab/>
      </w:r>
      <w:r w:rsidR="00486A63" w:rsidRPr="00482D9D">
        <w:rPr>
          <w:rFonts w:ascii="Arial" w:hAnsi="Arial" w:cs="Arial"/>
          <w:bCs/>
          <w:sz w:val="22"/>
          <w:szCs w:val="22"/>
        </w:rPr>
        <w:t xml:space="preserve">Project </w:t>
      </w:r>
      <w:r w:rsidR="007E7059">
        <w:rPr>
          <w:rFonts w:ascii="Arial" w:hAnsi="Arial" w:cs="Arial"/>
          <w:bCs/>
          <w:sz w:val="22"/>
          <w:szCs w:val="22"/>
        </w:rPr>
        <w:t>Manager</w:t>
      </w:r>
    </w:p>
    <w:p w14:paraId="7EC8DACA" w14:textId="5C6619F5" w:rsidR="00C27E78" w:rsidRPr="00482D9D" w:rsidRDefault="003F1DC5" w:rsidP="00482D9D">
      <w:pPr>
        <w:tabs>
          <w:tab w:val="left" w:pos="2552"/>
        </w:tabs>
        <w:spacing w:line="276" w:lineRule="auto"/>
        <w:rPr>
          <w:rFonts w:ascii="Arial" w:hAnsi="Arial" w:cs="Arial"/>
          <w:bCs/>
          <w:sz w:val="22"/>
          <w:szCs w:val="22"/>
        </w:rPr>
      </w:pPr>
      <w:r>
        <w:rPr>
          <w:rFonts w:ascii="Arial" w:hAnsi="Arial" w:cs="Arial"/>
          <w:b/>
          <w:sz w:val="22"/>
          <w:szCs w:val="22"/>
        </w:rPr>
        <w:t>School</w:t>
      </w:r>
      <w:r w:rsidR="00482D9D">
        <w:rPr>
          <w:rFonts w:ascii="Arial" w:hAnsi="Arial" w:cs="Arial"/>
          <w:b/>
          <w:sz w:val="22"/>
          <w:szCs w:val="22"/>
        </w:rPr>
        <w:t>/Service</w:t>
      </w:r>
      <w:r>
        <w:rPr>
          <w:rFonts w:ascii="Arial" w:hAnsi="Arial" w:cs="Arial"/>
          <w:b/>
          <w:sz w:val="22"/>
          <w:szCs w:val="22"/>
        </w:rPr>
        <w:t>:</w:t>
      </w:r>
      <w:r w:rsidR="00C27E78" w:rsidRPr="00BA4906">
        <w:rPr>
          <w:rFonts w:ascii="Arial" w:hAnsi="Arial" w:cs="Arial"/>
          <w:b/>
          <w:sz w:val="22"/>
          <w:szCs w:val="22"/>
        </w:rPr>
        <w:t xml:space="preserve"> </w:t>
      </w:r>
      <w:r w:rsidR="00C27E78" w:rsidRPr="00BA4906">
        <w:rPr>
          <w:rFonts w:ascii="Arial" w:hAnsi="Arial" w:cs="Arial"/>
          <w:b/>
          <w:sz w:val="22"/>
          <w:szCs w:val="22"/>
        </w:rPr>
        <w:tab/>
      </w:r>
      <w:r w:rsidR="00486A63" w:rsidRPr="00482D9D">
        <w:rPr>
          <w:rFonts w:ascii="Arial" w:hAnsi="Arial" w:cs="Arial"/>
          <w:bCs/>
          <w:sz w:val="22"/>
          <w:szCs w:val="22"/>
        </w:rPr>
        <w:t>Estates &amp; Facilities</w:t>
      </w:r>
      <w:r w:rsidR="00C27E78" w:rsidRPr="00482D9D">
        <w:rPr>
          <w:rFonts w:ascii="Arial" w:hAnsi="Arial" w:cs="Arial"/>
          <w:bCs/>
          <w:sz w:val="22"/>
          <w:szCs w:val="22"/>
        </w:rPr>
        <w:t xml:space="preserve"> </w:t>
      </w:r>
      <w:r w:rsidR="00482D9D" w:rsidRPr="00482D9D">
        <w:rPr>
          <w:rFonts w:ascii="Arial" w:hAnsi="Arial" w:cs="Arial"/>
          <w:bCs/>
          <w:sz w:val="22"/>
          <w:szCs w:val="22"/>
        </w:rPr>
        <w:t>Management</w:t>
      </w:r>
    </w:p>
    <w:p w14:paraId="7A7E77E2" w14:textId="6DC0C5EC" w:rsidR="00C27E78" w:rsidRPr="00BA4906" w:rsidRDefault="00C27E78" w:rsidP="00482D9D">
      <w:pPr>
        <w:tabs>
          <w:tab w:val="left" w:pos="1418"/>
          <w:tab w:val="left" w:pos="2552"/>
          <w:tab w:val="left" w:pos="4536"/>
          <w:tab w:val="left" w:pos="7088"/>
        </w:tabs>
        <w:spacing w:line="276" w:lineRule="auto"/>
        <w:rPr>
          <w:rFonts w:ascii="Arial" w:hAnsi="Arial" w:cs="Arial"/>
          <w:sz w:val="22"/>
          <w:szCs w:val="22"/>
        </w:rPr>
      </w:pPr>
      <w:r w:rsidRPr="00BA4906">
        <w:rPr>
          <w:rFonts w:ascii="Arial" w:hAnsi="Arial" w:cs="Arial"/>
          <w:b/>
          <w:sz w:val="22"/>
          <w:szCs w:val="22"/>
        </w:rPr>
        <w:t xml:space="preserve">Grade: </w:t>
      </w:r>
      <w:r w:rsidRPr="00BA4906">
        <w:rPr>
          <w:rFonts w:ascii="Arial" w:hAnsi="Arial" w:cs="Arial"/>
          <w:b/>
          <w:sz w:val="22"/>
          <w:szCs w:val="22"/>
        </w:rPr>
        <w:tab/>
      </w:r>
      <w:r w:rsidRPr="00BA4906">
        <w:rPr>
          <w:rFonts w:ascii="Arial" w:hAnsi="Arial" w:cs="Arial"/>
          <w:b/>
          <w:sz w:val="22"/>
          <w:szCs w:val="22"/>
        </w:rPr>
        <w:tab/>
      </w:r>
      <w:r w:rsidR="00224110" w:rsidRPr="00224110">
        <w:rPr>
          <w:rFonts w:ascii="Arial" w:hAnsi="Arial" w:cs="Arial"/>
          <w:bCs/>
          <w:sz w:val="22"/>
          <w:szCs w:val="22"/>
        </w:rPr>
        <w:t>G</w:t>
      </w:r>
      <w:r w:rsidR="00F91B24">
        <w:rPr>
          <w:rFonts w:ascii="Arial" w:hAnsi="Arial" w:cs="Arial"/>
          <w:b/>
          <w:sz w:val="22"/>
          <w:szCs w:val="22"/>
        </w:rPr>
        <w:tab/>
      </w:r>
      <w:r w:rsidR="00EC50E4" w:rsidRPr="00B12130">
        <w:rPr>
          <w:rFonts w:ascii="Arial" w:hAnsi="Arial" w:cs="Arial"/>
          <w:b/>
          <w:sz w:val="22"/>
          <w:szCs w:val="22"/>
        </w:rPr>
        <w:t xml:space="preserve"> </w:t>
      </w:r>
    </w:p>
    <w:p w14:paraId="60CA06B8" w14:textId="53407CA5" w:rsidR="00486A63" w:rsidRPr="00482D9D" w:rsidRDefault="00C27E78" w:rsidP="00482D9D">
      <w:pPr>
        <w:tabs>
          <w:tab w:val="left" w:pos="1418"/>
          <w:tab w:val="left" w:pos="2552"/>
          <w:tab w:val="left" w:pos="4536"/>
          <w:tab w:val="left" w:pos="7088"/>
        </w:tabs>
        <w:spacing w:line="276" w:lineRule="auto"/>
        <w:rPr>
          <w:rFonts w:ascii="Arial" w:hAnsi="Arial" w:cs="Arial"/>
          <w:bCs/>
          <w:sz w:val="22"/>
          <w:szCs w:val="22"/>
        </w:rPr>
      </w:pPr>
      <w:r w:rsidRPr="00BA4906">
        <w:rPr>
          <w:rFonts w:ascii="Arial" w:hAnsi="Arial" w:cs="Arial"/>
          <w:b/>
          <w:sz w:val="22"/>
          <w:szCs w:val="22"/>
        </w:rPr>
        <w:t>Campus:</w:t>
      </w:r>
      <w:r w:rsidR="00486A63">
        <w:rPr>
          <w:rFonts w:ascii="Arial" w:hAnsi="Arial" w:cs="Arial"/>
          <w:b/>
          <w:sz w:val="22"/>
          <w:szCs w:val="22"/>
        </w:rPr>
        <w:tab/>
      </w:r>
      <w:r w:rsidR="00486A63">
        <w:rPr>
          <w:rFonts w:ascii="Arial" w:hAnsi="Arial" w:cs="Arial"/>
          <w:b/>
          <w:sz w:val="22"/>
          <w:szCs w:val="22"/>
        </w:rPr>
        <w:tab/>
      </w:r>
      <w:r w:rsidR="00CF048A">
        <w:rPr>
          <w:rFonts w:ascii="Arial" w:hAnsi="Arial" w:cs="Arial"/>
          <w:bCs/>
          <w:sz w:val="22"/>
          <w:szCs w:val="22"/>
        </w:rPr>
        <w:t>Docklands</w:t>
      </w:r>
    </w:p>
    <w:p w14:paraId="4170B728" w14:textId="77777777" w:rsidR="00C27E78" w:rsidRPr="00BA4906" w:rsidRDefault="00C27E78" w:rsidP="00482D9D">
      <w:pPr>
        <w:tabs>
          <w:tab w:val="left" w:pos="1418"/>
          <w:tab w:val="left" w:pos="2552"/>
          <w:tab w:val="left" w:pos="4536"/>
          <w:tab w:val="left" w:pos="7088"/>
        </w:tabs>
        <w:spacing w:line="276" w:lineRule="auto"/>
        <w:rPr>
          <w:rFonts w:ascii="Arial" w:hAnsi="Arial" w:cs="Arial"/>
          <w:sz w:val="22"/>
          <w:szCs w:val="22"/>
        </w:rPr>
      </w:pPr>
      <w:r w:rsidRPr="00BA4906">
        <w:rPr>
          <w:rFonts w:ascii="Arial" w:hAnsi="Arial" w:cs="Arial"/>
          <w:b/>
          <w:sz w:val="22"/>
          <w:szCs w:val="22"/>
        </w:rPr>
        <w:t xml:space="preserve">Responsible to:  </w:t>
      </w:r>
      <w:r w:rsidRPr="00BA4906">
        <w:rPr>
          <w:rFonts w:ascii="Arial" w:hAnsi="Arial" w:cs="Arial"/>
          <w:b/>
          <w:sz w:val="22"/>
          <w:szCs w:val="22"/>
        </w:rPr>
        <w:tab/>
      </w:r>
      <w:r w:rsidR="00486A63" w:rsidRPr="00482D9D">
        <w:rPr>
          <w:rFonts w:ascii="Arial" w:hAnsi="Arial" w:cs="Arial"/>
          <w:bCs/>
          <w:sz w:val="22"/>
          <w:szCs w:val="22"/>
        </w:rPr>
        <w:t>Head of Projects &amp; Estates Development</w:t>
      </w:r>
    </w:p>
    <w:p w14:paraId="1C2F4C1B" w14:textId="11D66C51" w:rsidR="00C27E78" w:rsidRPr="00D37313" w:rsidRDefault="00C27E78" w:rsidP="00482D9D">
      <w:pPr>
        <w:tabs>
          <w:tab w:val="left" w:pos="2552"/>
        </w:tabs>
        <w:spacing w:line="276" w:lineRule="auto"/>
        <w:rPr>
          <w:rFonts w:ascii="Arial" w:hAnsi="Arial" w:cs="Arial"/>
          <w:sz w:val="22"/>
          <w:szCs w:val="22"/>
        </w:rPr>
      </w:pPr>
      <w:r w:rsidRPr="00BA4906">
        <w:rPr>
          <w:rFonts w:ascii="Arial" w:hAnsi="Arial" w:cs="Arial"/>
          <w:b/>
          <w:sz w:val="22"/>
          <w:szCs w:val="22"/>
        </w:rPr>
        <w:t xml:space="preserve">Responsible for whom: </w:t>
      </w:r>
      <w:r w:rsidR="00486A63">
        <w:rPr>
          <w:rFonts w:ascii="Arial" w:hAnsi="Arial" w:cs="Arial"/>
          <w:b/>
          <w:sz w:val="22"/>
          <w:szCs w:val="22"/>
        </w:rPr>
        <w:tab/>
      </w:r>
      <w:r w:rsidR="00981044">
        <w:rPr>
          <w:rFonts w:ascii="Arial" w:hAnsi="Arial" w:cs="Arial"/>
          <w:bCs/>
          <w:sz w:val="22"/>
          <w:szCs w:val="22"/>
        </w:rPr>
        <w:t>1 x Assistant Project Manager</w:t>
      </w:r>
    </w:p>
    <w:p w14:paraId="5D8761BA" w14:textId="44651EBD" w:rsidR="00EC50E4" w:rsidRDefault="00C27E78" w:rsidP="00482D9D">
      <w:pPr>
        <w:tabs>
          <w:tab w:val="left" w:pos="2552"/>
        </w:tabs>
        <w:spacing w:line="276" w:lineRule="auto"/>
        <w:ind w:left="2552" w:hanging="2552"/>
        <w:rPr>
          <w:rFonts w:ascii="Arial" w:hAnsi="Arial" w:cs="Arial"/>
          <w:sz w:val="22"/>
          <w:szCs w:val="22"/>
        </w:rPr>
      </w:pPr>
      <w:r w:rsidRPr="00BA4906">
        <w:rPr>
          <w:rFonts w:ascii="Arial" w:hAnsi="Arial" w:cs="Arial"/>
          <w:b/>
          <w:sz w:val="22"/>
          <w:szCs w:val="22"/>
        </w:rPr>
        <w:t xml:space="preserve">Liaison with:      </w:t>
      </w:r>
      <w:r w:rsidR="00D37313">
        <w:rPr>
          <w:rFonts w:ascii="Arial" w:hAnsi="Arial" w:cs="Arial"/>
          <w:b/>
          <w:sz w:val="22"/>
          <w:szCs w:val="22"/>
        </w:rPr>
        <w:tab/>
      </w:r>
      <w:r w:rsidR="00486A63" w:rsidRPr="00482D9D">
        <w:rPr>
          <w:rFonts w:ascii="Arial" w:hAnsi="Arial" w:cs="Arial"/>
          <w:bCs/>
          <w:sz w:val="22"/>
          <w:szCs w:val="22"/>
        </w:rPr>
        <w:t>Projects &amp; Estates Project Team</w:t>
      </w:r>
      <w:r w:rsidR="007E7059">
        <w:rPr>
          <w:rFonts w:ascii="Arial" w:hAnsi="Arial" w:cs="Arial"/>
          <w:bCs/>
          <w:sz w:val="22"/>
          <w:szCs w:val="22"/>
        </w:rPr>
        <w:t>, UEL</w:t>
      </w:r>
      <w:r w:rsidR="00486A63" w:rsidRPr="00482D9D">
        <w:rPr>
          <w:rFonts w:ascii="Arial" w:hAnsi="Arial" w:cs="Arial"/>
          <w:bCs/>
          <w:sz w:val="22"/>
          <w:szCs w:val="22"/>
        </w:rPr>
        <w:t xml:space="preserve"> Business Partners</w:t>
      </w:r>
      <w:r w:rsidR="007E7059">
        <w:rPr>
          <w:rFonts w:ascii="Arial" w:hAnsi="Arial" w:cs="Arial"/>
          <w:bCs/>
          <w:sz w:val="22"/>
          <w:szCs w:val="22"/>
        </w:rPr>
        <w:t xml:space="preserve">, </w:t>
      </w:r>
      <w:r w:rsidR="007E7059" w:rsidRPr="007E7059">
        <w:rPr>
          <w:rFonts w:ascii="Arial" w:hAnsi="Arial" w:cs="Arial"/>
          <w:bCs/>
          <w:sz w:val="22"/>
          <w:szCs w:val="22"/>
        </w:rPr>
        <w:t>Deans of Colleges, Head of Schools and Directors of Services, Local Authorities; Consultants and contractors</w:t>
      </w:r>
    </w:p>
    <w:p w14:paraId="2DBD0612" w14:textId="40526895" w:rsidR="006760C5" w:rsidRDefault="006760C5" w:rsidP="00F91B24">
      <w:pPr>
        <w:tabs>
          <w:tab w:val="left" w:pos="2552"/>
        </w:tabs>
        <w:ind w:left="2552" w:hanging="2552"/>
        <w:rPr>
          <w:rFonts w:ascii="Arial" w:hAnsi="Arial" w:cs="Arial"/>
          <w:sz w:val="22"/>
          <w:szCs w:val="22"/>
        </w:rPr>
      </w:pPr>
    </w:p>
    <w:p w14:paraId="1D543197" w14:textId="77777777" w:rsidR="00C50102" w:rsidRDefault="00C50102" w:rsidP="00C50102">
      <w:pPr>
        <w:tabs>
          <w:tab w:val="left" w:pos="2552"/>
        </w:tabs>
        <w:ind w:left="2552" w:hanging="2552"/>
        <w:jc w:val="center"/>
        <w:rPr>
          <w:rFonts w:ascii="Arial" w:hAnsi="Arial" w:cs="Arial"/>
          <w:b/>
          <w:sz w:val="22"/>
          <w:szCs w:val="22"/>
        </w:rPr>
      </w:pPr>
      <w:r>
        <w:rPr>
          <w:rStyle w:val="normaltextrun"/>
          <w:rFonts w:ascii="Calibri" w:hAnsi="Calibri" w:cs="Calibri"/>
          <w:b/>
          <w:bCs/>
          <w:color w:val="000000"/>
          <w:sz w:val="22"/>
          <w:szCs w:val="22"/>
          <w:shd w:val="clear" w:color="auto" w:fill="FFFFFF"/>
        </w:rPr>
        <w:t>Never Not Moving Forward</w:t>
      </w:r>
    </w:p>
    <w:p w14:paraId="41FF2C32" w14:textId="77777777" w:rsidR="00C50102" w:rsidRDefault="00C50102" w:rsidP="00C50102">
      <w:pPr>
        <w:tabs>
          <w:tab w:val="left" w:pos="2552"/>
        </w:tabs>
        <w:ind w:left="2552" w:hanging="2552"/>
        <w:rPr>
          <w:rFonts w:ascii="Arial" w:hAnsi="Arial" w:cs="Arial"/>
          <w:b/>
          <w:sz w:val="22"/>
          <w:szCs w:val="22"/>
        </w:rPr>
      </w:pPr>
    </w:p>
    <w:p w14:paraId="754F58CC" w14:textId="77777777" w:rsidR="00C50102" w:rsidRDefault="00C50102" w:rsidP="00C50102">
      <w:pPr>
        <w:pStyle w:val="NoSpacing"/>
        <w:jc w:val="center"/>
        <w:rPr>
          <w:rStyle w:val="normaltextrun"/>
          <w:rFonts w:ascii="Arial" w:hAnsi="Arial" w:cs="Arial"/>
          <w:sz w:val="22"/>
          <w:szCs w:val="22"/>
        </w:rPr>
      </w:pPr>
      <w:r>
        <w:rPr>
          <w:rStyle w:val="normaltextrun"/>
          <w:rFonts w:ascii="Arial" w:hAnsi="Arial" w:cs="Arial"/>
          <w:sz w:val="22"/>
          <w:szCs w:val="22"/>
        </w:rPr>
        <w:t>Build your career, follow your passion, be inspired by our environment of success. #</w:t>
      </w:r>
      <w:proofErr w:type="spellStart"/>
      <w:r>
        <w:rPr>
          <w:rStyle w:val="normaltextrun"/>
          <w:rFonts w:ascii="Arial" w:hAnsi="Arial" w:cs="Arial"/>
          <w:sz w:val="22"/>
          <w:szCs w:val="22"/>
        </w:rPr>
        <w:t>BeTheChange</w:t>
      </w:r>
      <w:proofErr w:type="spellEnd"/>
    </w:p>
    <w:p w14:paraId="000E73C3" w14:textId="77777777" w:rsidR="00C50102" w:rsidRPr="004118C9" w:rsidRDefault="00C50102" w:rsidP="00C50102">
      <w:pPr>
        <w:textAlignment w:val="baseline"/>
        <w:rPr>
          <w:rFonts w:ascii="Segoe UI" w:hAnsi="Segoe UI" w:cs="Segoe UI"/>
          <w:sz w:val="18"/>
          <w:szCs w:val="18"/>
        </w:rPr>
      </w:pPr>
      <w:r w:rsidRPr="004118C9">
        <w:rPr>
          <w:rFonts w:ascii="Calibri" w:hAnsi="Calibri" w:cs="Calibri"/>
          <w:sz w:val="22"/>
          <w:szCs w:val="22"/>
        </w:rPr>
        <w:t> </w:t>
      </w:r>
    </w:p>
    <w:p w14:paraId="457BB7D0"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6477457"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 </w:t>
      </w:r>
    </w:p>
    <w:p w14:paraId="6E47038C" w14:textId="77777777" w:rsidR="00C50102" w:rsidRPr="00380321" w:rsidRDefault="00C50102" w:rsidP="00C50102">
      <w:pPr>
        <w:rPr>
          <w:rFonts w:ascii="Arial" w:hAnsi="Arial" w:cs="Arial"/>
          <w:sz w:val="22"/>
          <w:szCs w:val="22"/>
        </w:rPr>
      </w:pPr>
      <w:r w:rsidRPr="00380321">
        <w:rPr>
          <w:rFonts w:ascii="Arial" w:hAnsi="Arial" w:cs="Arial"/>
          <w:sz w:val="22"/>
          <w:szCs w:val="22"/>
        </w:rPr>
        <w:t xml:space="preserve">Born in 1898 to serve the skills needs of the 2nd industrial revolution, the University of East London has commenced Year 3 of its transformational 10-year </w:t>
      </w:r>
      <w:hyperlink r:id="rId11" w:history="1">
        <w:r w:rsidRPr="00380321">
          <w:rPr>
            <w:rFonts w:ascii="Arial" w:hAnsi="Arial" w:cs="Arial"/>
            <w:color w:val="0070C0"/>
            <w:sz w:val="22"/>
            <w:szCs w:val="22"/>
            <w:u w:val="single"/>
          </w:rPr>
          <w:t>Vision 2028 strategic plan</w:t>
        </w:r>
      </w:hyperlink>
      <w:r w:rsidRPr="00380321">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55FF8D0"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 </w:t>
      </w:r>
    </w:p>
    <w:p w14:paraId="3DD90D38"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4ADCE606"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 </w:t>
      </w:r>
    </w:p>
    <w:p w14:paraId="1771555D"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4118C9">
        <w:rPr>
          <w:rFonts w:ascii="Arial" w:hAnsi="Arial" w:cs="Arial"/>
          <w:sz w:val="22"/>
          <w:szCs w:val="22"/>
          <w:vertAlign w:val="superscript"/>
        </w:rPr>
        <w:t>st</w:t>
      </w:r>
      <w:r w:rsidRPr="004118C9">
        <w:rPr>
          <w:rFonts w:ascii="Arial" w:hAnsi="Arial" w:cs="Arial"/>
          <w:sz w:val="22"/>
          <w:szCs w:val="22"/>
        </w:rPr>
        <w:t> in the UK &amp; 2</w:t>
      </w:r>
      <w:r w:rsidRPr="004118C9">
        <w:rPr>
          <w:rFonts w:ascii="Arial" w:hAnsi="Arial" w:cs="Arial"/>
          <w:sz w:val="22"/>
          <w:szCs w:val="22"/>
          <w:vertAlign w:val="superscript"/>
        </w:rPr>
        <w:t>nd</w:t>
      </w:r>
      <w:r w:rsidRPr="004118C9">
        <w:rPr>
          <w:rFonts w:ascii="Arial" w:hAnsi="Arial" w:cs="Arial"/>
          <w:sz w:val="22"/>
          <w:szCs w:val="22"/>
        </w:rPr>
        <w:t> globally, Times Higher Education Global Impact Rankings, 2020) and our commitment to equality, diversity and inclusion is at the heart of Vision 2028.  </w:t>
      </w:r>
    </w:p>
    <w:p w14:paraId="71E49AD0"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 </w:t>
      </w:r>
    </w:p>
    <w:p w14:paraId="6A140915"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w:t>
      </w:r>
      <w:r w:rsidRPr="004118C9">
        <w:rPr>
          <w:rFonts w:ascii="Arial" w:hAnsi="Arial" w:cs="Arial"/>
          <w:sz w:val="22"/>
          <w:szCs w:val="22"/>
        </w:rPr>
        <w:lastRenderedPageBreak/>
        <w:t>Award. With Athena Swan Awards and being one of a small number of Universities to have achieved the Race Equality Charter</w:t>
      </w:r>
      <w:r w:rsidRPr="004118C9">
        <w:rPr>
          <w:rFonts w:ascii="Arial" w:hAnsi="Arial" w:cs="Arial"/>
          <w:caps/>
          <w:sz w:val="22"/>
          <w:szCs w:val="22"/>
        </w:rPr>
        <w:t> A</w:t>
      </w:r>
      <w:r w:rsidRPr="004118C9">
        <w:rPr>
          <w:rFonts w:ascii="Arial" w:hAnsi="Arial" w:cs="Arial"/>
          <w:sz w:val="22"/>
          <w:szCs w:val="22"/>
        </w:rPr>
        <w:t>ward, we </w:t>
      </w:r>
      <w:proofErr w:type="gramStart"/>
      <w:r w:rsidRPr="004118C9">
        <w:rPr>
          <w:rFonts w:ascii="Arial" w:hAnsi="Arial" w:cs="Arial"/>
          <w:sz w:val="22"/>
          <w:szCs w:val="22"/>
        </w:rPr>
        <w:t>continue on</w:t>
      </w:r>
      <w:proofErr w:type="gramEnd"/>
      <w:r w:rsidRPr="004118C9">
        <w:rPr>
          <w:rFonts w:ascii="Arial" w:hAnsi="Arial" w:cs="Arial"/>
          <w:sz w:val="22"/>
          <w:szCs w:val="22"/>
        </w:rPr>
        <w:t> our journey to address and reduce barriers to opportunity. </w:t>
      </w:r>
    </w:p>
    <w:p w14:paraId="1DAD5DA5"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 </w:t>
      </w:r>
    </w:p>
    <w:p w14:paraId="1EEE55D0" w14:textId="77777777" w:rsidR="00C50102" w:rsidRPr="004118C9" w:rsidRDefault="00C50102" w:rsidP="00C50102">
      <w:pPr>
        <w:textAlignment w:val="baseline"/>
        <w:rPr>
          <w:rFonts w:ascii="Arial" w:hAnsi="Arial" w:cs="Arial"/>
          <w:sz w:val="22"/>
          <w:szCs w:val="22"/>
        </w:rPr>
      </w:pPr>
      <w:r w:rsidRPr="004118C9">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385EE25B" w14:textId="77777777" w:rsidR="00C50102" w:rsidRPr="004118C9" w:rsidRDefault="00C50102" w:rsidP="00C50102">
      <w:pPr>
        <w:textAlignment w:val="baseline"/>
        <w:rPr>
          <w:rFonts w:ascii="Segoe UI" w:hAnsi="Segoe UI" w:cs="Segoe UI"/>
          <w:sz w:val="18"/>
          <w:szCs w:val="18"/>
        </w:rPr>
      </w:pPr>
      <w:r w:rsidRPr="004118C9">
        <w:rPr>
          <w:rFonts w:ascii="Calibri" w:hAnsi="Calibri" w:cs="Calibri"/>
          <w:sz w:val="22"/>
          <w:szCs w:val="22"/>
        </w:rPr>
        <w:t> </w:t>
      </w:r>
    </w:p>
    <w:p w14:paraId="37C6F7F3" w14:textId="77777777" w:rsidR="00D85947" w:rsidRPr="00DE4919" w:rsidRDefault="00D85947" w:rsidP="0095049E">
      <w:pPr>
        <w:tabs>
          <w:tab w:val="left" w:pos="2552"/>
        </w:tabs>
        <w:rPr>
          <w:rFonts w:ascii="Arial" w:hAnsi="Arial" w:cs="Arial"/>
          <w:b/>
          <w:sz w:val="22"/>
          <w:szCs w:val="22"/>
        </w:rPr>
      </w:pPr>
    </w:p>
    <w:p w14:paraId="6722F034" w14:textId="77777777" w:rsidR="00D85947" w:rsidRDefault="00D85947" w:rsidP="00F91B24">
      <w:pPr>
        <w:tabs>
          <w:tab w:val="left" w:pos="2552"/>
        </w:tabs>
        <w:ind w:left="2552" w:hanging="2552"/>
        <w:rPr>
          <w:rFonts w:ascii="Arial" w:hAnsi="Arial" w:cs="Arial"/>
          <w:b/>
          <w:sz w:val="22"/>
          <w:szCs w:val="22"/>
        </w:rPr>
      </w:pPr>
      <w:r w:rsidRPr="00DE4919">
        <w:rPr>
          <w:rFonts w:ascii="Arial" w:hAnsi="Arial" w:cs="Arial"/>
          <w:b/>
          <w:sz w:val="22"/>
          <w:szCs w:val="22"/>
        </w:rPr>
        <w:t>THE DEPARTMENT:</w:t>
      </w:r>
    </w:p>
    <w:p w14:paraId="4265ED4E" w14:textId="77777777" w:rsidR="00B33EFF" w:rsidRDefault="00B33EFF" w:rsidP="00F91B24">
      <w:pPr>
        <w:tabs>
          <w:tab w:val="left" w:pos="2552"/>
        </w:tabs>
        <w:ind w:left="2552" w:hanging="2552"/>
        <w:rPr>
          <w:rFonts w:ascii="Arial" w:hAnsi="Arial" w:cs="Arial"/>
          <w:b/>
          <w:sz w:val="22"/>
          <w:szCs w:val="22"/>
        </w:rPr>
      </w:pPr>
    </w:p>
    <w:p w14:paraId="5B4DB12F" w14:textId="60693C1B" w:rsidR="00B33EFF" w:rsidRPr="00B33EFF" w:rsidRDefault="00B33EFF" w:rsidP="00B33EFF">
      <w:pPr>
        <w:jc w:val="both"/>
        <w:rPr>
          <w:rFonts w:ascii="Arial" w:hAnsi="Arial" w:cs="Arial"/>
          <w:sz w:val="22"/>
          <w:szCs w:val="22"/>
        </w:rPr>
      </w:pPr>
      <w:r w:rsidRPr="00B33EFF">
        <w:rPr>
          <w:rFonts w:ascii="Arial" w:hAnsi="Arial" w:cs="Arial"/>
          <w:sz w:val="22"/>
          <w:szCs w:val="22"/>
        </w:rPr>
        <w:t xml:space="preserve">The Projects &amp; Estates Development Team </w:t>
      </w:r>
      <w:r>
        <w:rPr>
          <w:rFonts w:ascii="Arial" w:hAnsi="Arial" w:cs="Arial"/>
          <w:sz w:val="22"/>
          <w:szCs w:val="22"/>
        </w:rPr>
        <w:t xml:space="preserve">(PED) are a part of the Estates &amp; Facilities Directorate at the University of East London. The PED team is a diverse customer focused team </w:t>
      </w:r>
      <w:r w:rsidR="00770E64">
        <w:rPr>
          <w:rFonts w:ascii="Arial" w:hAnsi="Arial" w:cs="Arial"/>
          <w:sz w:val="22"/>
          <w:szCs w:val="22"/>
        </w:rPr>
        <w:t xml:space="preserve">dealing with the project lifecycle of </w:t>
      </w:r>
      <w:r w:rsidR="000478A6" w:rsidRPr="000478A6">
        <w:rPr>
          <w:rFonts w:ascii="Arial" w:hAnsi="Arial" w:cs="Arial"/>
          <w:sz w:val="22"/>
          <w:szCs w:val="22"/>
        </w:rPr>
        <w:t xml:space="preserve">project management </w:t>
      </w:r>
      <w:r w:rsidR="000478A6">
        <w:rPr>
          <w:rFonts w:ascii="Arial" w:hAnsi="Arial" w:cs="Arial"/>
          <w:sz w:val="22"/>
          <w:szCs w:val="22"/>
        </w:rPr>
        <w:t>for</w:t>
      </w:r>
      <w:r w:rsidR="000478A6" w:rsidRPr="000478A6">
        <w:rPr>
          <w:rFonts w:ascii="Arial" w:hAnsi="Arial" w:cs="Arial"/>
          <w:sz w:val="22"/>
          <w:szCs w:val="22"/>
        </w:rPr>
        <w:t xml:space="preserve"> numerous </w:t>
      </w:r>
      <w:r w:rsidR="00705681" w:rsidRPr="000478A6">
        <w:rPr>
          <w:rFonts w:ascii="Arial" w:hAnsi="Arial" w:cs="Arial"/>
          <w:sz w:val="22"/>
          <w:szCs w:val="22"/>
        </w:rPr>
        <w:t>developments</w:t>
      </w:r>
      <w:r w:rsidR="000478A6" w:rsidRPr="000478A6">
        <w:rPr>
          <w:rFonts w:ascii="Arial" w:hAnsi="Arial" w:cs="Arial"/>
          <w:sz w:val="22"/>
          <w:szCs w:val="22"/>
        </w:rPr>
        <w:t>, new-build and refurbishment projects</w:t>
      </w:r>
      <w:r w:rsidR="000478A6">
        <w:rPr>
          <w:rFonts w:ascii="Arial" w:hAnsi="Arial" w:cs="Arial"/>
          <w:sz w:val="22"/>
          <w:szCs w:val="22"/>
        </w:rPr>
        <w:t xml:space="preserve"> </w:t>
      </w:r>
      <w:r w:rsidR="00770E64">
        <w:rPr>
          <w:rFonts w:ascii="Arial" w:hAnsi="Arial" w:cs="Arial"/>
          <w:sz w:val="22"/>
          <w:szCs w:val="22"/>
        </w:rPr>
        <w:t xml:space="preserve">across the </w:t>
      </w:r>
      <w:r w:rsidR="00224110">
        <w:rPr>
          <w:rFonts w:ascii="Arial" w:hAnsi="Arial" w:cs="Arial"/>
          <w:sz w:val="22"/>
          <w:szCs w:val="22"/>
        </w:rPr>
        <w:t>u</w:t>
      </w:r>
      <w:r w:rsidR="00770E64">
        <w:rPr>
          <w:rFonts w:ascii="Arial" w:hAnsi="Arial" w:cs="Arial"/>
          <w:sz w:val="22"/>
          <w:szCs w:val="22"/>
        </w:rPr>
        <w:t xml:space="preserve">niversity estate. The Department </w:t>
      </w:r>
      <w:r>
        <w:rPr>
          <w:rFonts w:ascii="Arial" w:hAnsi="Arial" w:cs="Arial"/>
          <w:sz w:val="22"/>
          <w:szCs w:val="22"/>
        </w:rPr>
        <w:t>consists of</w:t>
      </w:r>
      <w:r w:rsidR="00770E64">
        <w:rPr>
          <w:rFonts w:ascii="Arial" w:hAnsi="Arial" w:cs="Arial"/>
          <w:sz w:val="22"/>
          <w:szCs w:val="22"/>
        </w:rPr>
        <w:t xml:space="preserve">; 1 x </w:t>
      </w:r>
      <w:r>
        <w:rPr>
          <w:rFonts w:ascii="Arial" w:hAnsi="Arial" w:cs="Arial"/>
          <w:sz w:val="22"/>
          <w:szCs w:val="22"/>
        </w:rPr>
        <w:t xml:space="preserve">Head of Department, 2 </w:t>
      </w:r>
      <w:r w:rsidR="00770E64">
        <w:rPr>
          <w:rFonts w:ascii="Arial" w:hAnsi="Arial" w:cs="Arial"/>
          <w:sz w:val="22"/>
          <w:szCs w:val="22"/>
        </w:rPr>
        <w:t xml:space="preserve">x </w:t>
      </w:r>
      <w:r>
        <w:rPr>
          <w:rFonts w:ascii="Arial" w:hAnsi="Arial" w:cs="Arial"/>
          <w:sz w:val="22"/>
          <w:szCs w:val="22"/>
        </w:rPr>
        <w:t xml:space="preserve">Project Managers, 2 </w:t>
      </w:r>
      <w:r w:rsidR="00770E64">
        <w:rPr>
          <w:rFonts w:ascii="Arial" w:hAnsi="Arial" w:cs="Arial"/>
          <w:sz w:val="22"/>
          <w:szCs w:val="22"/>
        </w:rPr>
        <w:t xml:space="preserve">x </w:t>
      </w:r>
      <w:r>
        <w:rPr>
          <w:rFonts w:ascii="Arial" w:hAnsi="Arial" w:cs="Arial"/>
          <w:sz w:val="22"/>
          <w:szCs w:val="22"/>
        </w:rPr>
        <w:t xml:space="preserve">Assistant Project Managers, 1 </w:t>
      </w:r>
      <w:r w:rsidR="00770E64">
        <w:rPr>
          <w:rFonts w:ascii="Arial" w:hAnsi="Arial" w:cs="Arial"/>
          <w:sz w:val="22"/>
          <w:szCs w:val="22"/>
        </w:rPr>
        <w:t xml:space="preserve">x </w:t>
      </w:r>
      <w:r>
        <w:rPr>
          <w:rFonts w:ascii="Arial" w:hAnsi="Arial" w:cs="Arial"/>
          <w:sz w:val="22"/>
          <w:szCs w:val="22"/>
        </w:rPr>
        <w:t xml:space="preserve">Space Manager and </w:t>
      </w:r>
      <w:r w:rsidR="00770E64">
        <w:rPr>
          <w:rFonts w:ascii="Arial" w:hAnsi="Arial" w:cs="Arial"/>
          <w:sz w:val="22"/>
          <w:szCs w:val="22"/>
        </w:rPr>
        <w:t>1 x</w:t>
      </w:r>
      <w:r>
        <w:rPr>
          <w:rFonts w:ascii="Arial" w:hAnsi="Arial" w:cs="Arial"/>
          <w:sz w:val="22"/>
          <w:szCs w:val="22"/>
        </w:rPr>
        <w:t xml:space="preserve"> Assistant Space Planner. PED is also supported by other Delivery Partners in the University such as; Health &amp; Safety, Facilities, Maintenance, Procurement, Finance and Sustainability.</w:t>
      </w:r>
    </w:p>
    <w:p w14:paraId="4E934ED6" w14:textId="77777777" w:rsidR="00C27E78" w:rsidRPr="00DE4919" w:rsidRDefault="00C27E78" w:rsidP="00C11EB0">
      <w:pPr>
        <w:tabs>
          <w:tab w:val="left" w:pos="2552"/>
        </w:tabs>
        <w:rPr>
          <w:rFonts w:ascii="Arial" w:hAnsi="Arial" w:cs="Arial"/>
          <w:b/>
          <w:sz w:val="22"/>
          <w:szCs w:val="22"/>
        </w:rPr>
      </w:pPr>
    </w:p>
    <w:p w14:paraId="04443DC4" w14:textId="77777777" w:rsidR="00EC0FC8" w:rsidRPr="00DE4919" w:rsidRDefault="00C27E78" w:rsidP="00EC0FC8">
      <w:pPr>
        <w:rPr>
          <w:rFonts w:ascii="Arial" w:hAnsi="Arial" w:cs="Arial"/>
          <w:b/>
          <w:sz w:val="22"/>
          <w:szCs w:val="22"/>
        </w:rPr>
      </w:pPr>
      <w:smartTag w:uri="urn:schemas-microsoft-com:office:smarttags" w:element="stockticker">
        <w:r w:rsidRPr="00DE4919">
          <w:rPr>
            <w:rFonts w:ascii="Arial" w:hAnsi="Arial" w:cs="Arial"/>
            <w:b/>
            <w:sz w:val="22"/>
            <w:szCs w:val="22"/>
          </w:rPr>
          <w:t>JOB</w:t>
        </w:r>
      </w:smartTag>
      <w:r w:rsidRPr="00DE4919">
        <w:rPr>
          <w:rFonts w:ascii="Arial" w:hAnsi="Arial" w:cs="Arial"/>
          <w:b/>
          <w:sz w:val="22"/>
          <w:szCs w:val="22"/>
        </w:rPr>
        <w:t xml:space="preserve"> PURPOSE</w:t>
      </w:r>
      <w:r w:rsidR="00BA4906" w:rsidRPr="00DE4919">
        <w:rPr>
          <w:rFonts w:ascii="Arial" w:hAnsi="Arial" w:cs="Arial"/>
          <w:b/>
          <w:sz w:val="22"/>
          <w:szCs w:val="22"/>
        </w:rPr>
        <w:t>:</w:t>
      </w:r>
    </w:p>
    <w:p w14:paraId="49022965" w14:textId="77777777" w:rsidR="00D85947" w:rsidRPr="00DE4919" w:rsidRDefault="00D85947" w:rsidP="00EC0FC8">
      <w:pPr>
        <w:rPr>
          <w:rFonts w:ascii="Arial" w:hAnsi="Arial" w:cs="Arial"/>
          <w:i/>
          <w:sz w:val="22"/>
          <w:szCs w:val="22"/>
          <w:highlight w:val="lightGray"/>
        </w:rPr>
      </w:pPr>
    </w:p>
    <w:p w14:paraId="2059F12C" w14:textId="6DB07427" w:rsidR="0095049E" w:rsidRPr="00715E31" w:rsidRDefault="006A47CC" w:rsidP="002240F9">
      <w:pPr>
        <w:pStyle w:val="Default"/>
        <w:jc w:val="both"/>
      </w:pPr>
      <w:r w:rsidRPr="006A47CC">
        <w:rPr>
          <w:sz w:val="22"/>
          <w:szCs w:val="22"/>
        </w:rPr>
        <w:t xml:space="preserve">Project </w:t>
      </w:r>
      <w:r w:rsidR="00715E31">
        <w:rPr>
          <w:sz w:val="22"/>
          <w:szCs w:val="22"/>
        </w:rPr>
        <w:t xml:space="preserve">Manager </w:t>
      </w:r>
      <w:r w:rsidR="00705681">
        <w:rPr>
          <w:sz w:val="22"/>
          <w:szCs w:val="22"/>
        </w:rPr>
        <w:t>will work to</w:t>
      </w:r>
      <w:r w:rsidRPr="006A47CC">
        <w:rPr>
          <w:sz w:val="22"/>
          <w:szCs w:val="22"/>
        </w:rPr>
        <w:t xml:space="preserve"> </w:t>
      </w:r>
      <w:r w:rsidR="00715E31" w:rsidRPr="00715E31">
        <w:rPr>
          <w:sz w:val="22"/>
          <w:szCs w:val="22"/>
        </w:rPr>
        <w:t xml:space="preserve">ensure the timely, efficient and cost-effective delivery of building surveying/project management services, relating to the University’s </w:t>
      </w:r>
      <w:r w:rsidR="00715E31">
        <w:rPr>
          <w:sz w:val="22"/>
          <w:szCs w:val="22"/>
        </w:rPr>
        <w:t>estates</w:t>
      </w:r>
      <w:r w:rsidR="00715E31" w:rsidRPr="00715E31">
        <w:rPr>
          <w:sz w:val="22"/>
          <w:szCs w:val="22"/>
        </w:rPr>
        <w:t xml:space="preserve"> and </w:t>
      </w:r>
      <w:r w:rsidR="00715E31">
        <w:rPr>
          <w:sz w:val="22"/>
          <w:szCs w:val="22"/>
        </w:rPr>
        <w:t>facilities</w:t>
      </w:r>
      <w:r w:rsidR="00715E31" w:rsidRPr="00715E31">
        <w:rPr>
          <w:sz w:val="22"/>
          <w:szCs w:val="22"/>
        </w:rPr>
        <w:t xml:space="preserve"> policy.</w:t>
      </w:r>
    </w:p>
    <w:p w14:paraId="3585E499" w14:textId="77777777" w:rsidR="0095049E" w:rsidRDefault="0095049E" w:rsidP="002240F9">
      <w:pPr>
        <w:jc w:val="both"/>
        <w:rPr>
          <w:rFonts w:ascii="Arial" w:hAnsi="Arial" w:cs="Arial"/>
          <w:b/>
          <w:sz w:val="22"/>
          <w:szCs w:val="22"/>
        </w:rPr>
      </w:pPr>
    </w:p>
    <w:p w14:paraId="6C9FA396" w14:textId="16BD220A" w:rsidR="00770E64" w:rsidRDefault="00715E31" w:rsidP="002240F9">
      <w:pPr>
        <w:jc w:val="both"/>
        <w:rPr>
          <w:rFonts w:ascii="Arial" w:hAnsi="Arial" w:cs="Arial"/>
          <w:sz w:val="22"/>
          <w:szCs w:val="22"/>
        </w:rPr>
      </w:pPr>
      <w:r w:rsidRPr="00715E31">
        <w:rPr>
          <w:rFonts w:ascii="Arial" w:hAnsi="Arial" w:cs="Arial"/>
          <w:sz w:val="22"/>
          <w:szCs w:val="22"/>
        </w:rPr>
        <w:t xml:space="preserve">The post will be subject to a structured </w:t>
      </w:r>
      <w:r w:rsidR="00647D0C">
        <w:rPr>
          <w:rFonts w:ascii="Arial" w:hAnsi="Arial" w:cs="Arial"/>
          <w:sz w:val="22"/>
          <w:szCs w:val="22"/>
        </w:rPr>
        <w:t xml:space="preserve">development &amp; </w:t>
      </w:r>
      <w:r w:rsidRPr="00715E31">
        <w:rPr>
          <w:rFonts w:ascii="Arial" w:hAnsi="Arial" w:cs="Arial"/>
          <w:sz w:val="22"/>
          <w:szCs w:val="22"/>
        </w:rPr>
        <w:t xml:space="preserve">training programme to ensure that the post-holder is </w:t>
      </w:r>
      <w:r w:rsidR="00AB4F5D">
        <w:rPr>
          <w:rFonts w:ascii="Arial" w:hAnsi="Arial" w:cs="Arial"/>
          <w:sz w:val="22"/>
          <w:szCs w:val="22"/>
        </w:rPr>
        <w:t xml:space="preserve">mentored and </w:t>
      </w:r>
      <w:r w:rsidRPr="00715E31">
        <w:rPr>
          <w:rFonts w:ascii="Arial" w:hAnsi="Arial" w:cs="Arial"/>
          <w:sz w:val="22"/>
          <w:szCs w:val="22"/>
        </w:rPr>
        <w:t>provided with opportunities to enhance their knowledge and experience to enable progression.</w:t>
      </w:r>
      <w:r w:rsidR="000874BF">
        <w:rPr>
          <w:rFonts w:ascii="Arial" w:hAnsi="Arial" w:cs="Arial"/>
          <w:sz w:val="22"/>
          <w:szCs w:val="22"/>
        </w:rPr>
        <w:t xml:space="preserve"> </w:t>
      </w:r>
    </w:p>
    <w:p w14:paraId="6FF5D057" w14:textId="44468C52" w:rsidR="002F4462" w:rsidRDefault="002F4462" w:rsidP="002240F9">
      <w:pPr>
        <w:jc w:val="both"/>
        <w:rPr>
          <w:rFonts w:ascii="Arial" w:hAnsi="Arial" w:cs="Arial"/>
          <w:sz w:val="22"/>
          <w:szCs w:val="22"/>
        </w:rPr>
      </w:pPr>
    </w:p>
    <w:p w14:paraId="61820339" w14:textId="1E6197AD" w:rsidR="002F4462" w:rsidRPr="00715E31" w:rsidRDefault="002F4462" w:rsidP="002240F9">
      <w:pPr>
        <w:jc w:val="both"/>
        <w:rPr>
          <w:rFonts w:ascii="Arial" w:hAnsi="Arial" w:cs="Arial"/>
          <w:sz w:val="22"/>
          <w:szCs w:val="22"/>
        </w:rPr>
      </w:pPr>
      <w:r>
        <w:rPr>
          <w:rFonts w:ascii="Arial" w:hAnsi="Arial" w:cs="Arial"/>
          <w:sz w:val="22"/>
          <w:szCs w:val="22"/>
        </w:rPr>
        <w:t xml:space="preserve">Supervision will be via the Head of Projects &amp; Estates Development as a part of the </w:t>
      </w:r>
      <w:r w:rsidR="005A2FFD">
        <w:rPr>
          <w:rFonts w:ascii="Arial" w:hAnsi="Arial" w:cs="Arial"/>
          <w:sz w:val="22"/>
          <w:szCs w:val="22"/>
        </w:rPr>
        <w:t>u</w:t>
      </w:r>
      <w:r>
        <w:rPr>
          <w:rFonts w:ascii="Arial" w:hAnsi="Arial" w:cs="Arial"/>
          <w:sz w:val="22"/>
          <w:szCs w:val="22"/>
        </w:rPr>
        <w:t>niversity’s established staff development and appraisal procedure</w:t>
      </w:r>
      <w:r w:rsidR="005A2FFD">
        <w:rPr>
          <w:rFonts w:ascii="Arial" w:hAnsi="Arial" w:cs="Arial"/>
          <w:sz w:val="22"/>
          <w:szCs w:val="22"/>
        </w:rPr>
        <w:t>.</w:t>
      </w:r>
    </w:p>
    <w:p w14:paraId="4353A1CF" w14:textId="77777777" w:rsidR="00770E64" w:rsidRDefault="00770E64" w:rsidP="00034DBB">
      <w:pPr>
        <w:rPr>
          <w:rFonts w:ascii="Arial" w:hAnsi="Arial" w:cs="Arial"/>
          <w:b/>
          <w:sz w:val="22"/>
          <w:szCs w:val="22"/>
        </w:rPr>
      </w:pPr>
    </w:p>
    <w:p w14:paraId="7A7366D3" w14:textId="77777777" w:rsidR="0095049E" w:rsidRDefault="0095049E" w:rsidP="00034DBB">
      <w:pPr>
        <w:rPr>
          <w:rFonts w:ascii="Arial" w:hAnsi="Arial" w:cs="Arial"/>
          <w:b/>
          <w:sz w:val="22"/>
          <w:szCs w:val="22"/>
        </w:rPr>
      </w:pPr>
    </w:p>
    <w:p w14:paraId="383CAAAF" w14:textId="77777777" w:rsidR="00C27E78" w:rsidRPr="0039443B" w:rsidRDefault="00C27E78" w:rsidP="00034DBB">
      <w:pPr>
        <w:rPr>
          <w:rFonts w:ascii="Arial" w:hAnsi="Arial" w:cs="Arial"/>
          <w:b/>
          <w:sz w:val="22"/>
          <w:szCs w:val="22"/>
        </w:rPr>
      </w:pPr>
      <w:r w:rsidRPr="0039443B">
        <w:rPr>
          <w:rFonts w:ascii="Arial" w:hAnsi="Arial" w:cs="Arial"/>
          <w:b/>
          <w:sz w:val="22"/>
          <w:szCs w:val="22"/>
        </w:rPr>
        <w:t xml:space="preserve">MAIN DUTIES </w:t>
      </w:r>
      <w:smartTag w:uri="urn:schemas-microsoft-com:office:smarttags" w:element="stockticker">
        <w:r w:rsidRPr="0039443B">
          <w:rPr>
            <w:rFonts w:ascii="Arial" w:hAnsi="Arial" w:cs="Arial"/>
            <w:b/>
            <w:sz w:val="22"/>
            <w:szCs w:val="22"/>
          </w:rPr>
          <w:t>AND</w:t>
        </w:r>
      </w:smartTag>
      <w:r w:rsidRPr="0039443B">
        <w:rPr>
          <w:rFonts w:ascii="Arial" w:hAnsi="Arial" w:cs="Arial"/>
          <w:b/>
          <w:sz w:val="22"/>
          <w:szCs w:val="22"/>
        </w:rPr>
        <w:t xml:space="preserve"> RESPONSIBILITIES</w:t>
      </w:r>
      <w:r w:rsidR="00BA4906" w:rsidRPr="0039443B">
        <w:rPr>
          <w:rFonts w:ascii="Arial" w:hAnsi="Arial" w:cs="Arial"/>
          <w:b/>
          <w:sz w:val="22"/>
          <w:szCs w:val="22"/>
        </w:rPr>
        <w:t>:</w:t>
      </w:r>
      <w:r w:rsidRPr="0039443B">
        <w:rPr>
          <w:rFonts w:ascii="Arial" w:hAnsi="Arial" w:cs="Arial"/>
          <w:b/>
          <w:sz w:val="22"/>
          <w:szCs w:val="22"/>
        </w:rPr>
        <w:t xml:space="preserve"> </w:t>
      </w:r>
    </w:p>
    <w:p w14:paraId="0986B4BD" w14:textId="0B1B16ED" w:rsidR="006A47CC" w:rsidRPr="0039443B" w:rsidRDefault="006A47CC" w:rsidP="00671D41">
      <w:pPr>
        <w:autoSpaceDE w:val="0"/>
        <w:autoSpaceDN w:val="0"/>
        <w:adjustRightInd w:val="0"/>
        <w:rPr>
          <w:rFonts w:ascii="Arial" w:hAnsi="Arial" w:cs="Arial"/>
          <w:b/>
          <w:bCs/>
          <w:sz w:val="22"/>
          <w:szCs w:val="22"/>
          <w:u w:val="single"/>
        </w:rPr>
      </w:pPr>
    </w:p>
    <w:p w14:paraId="12B7FB72" w14:textId="77777777" w:rsidR="00715E31" w:rsidRPr="0039443B" w:rsidRDefault="00715E31" w:rsidP="00671D41">
      <w:pPr>
        <w:autoSpaceDE w:val="0"/>
        <w:autoSpaceDN w:val="0"/>
        <w:adjustRightInd w:val="0"/>
        <w:rPr>
          <w:rFonts w:ascii="Arial" w:hAnsi="Arial" w:cs="Arial"/>
          <w:sz w:val="22"/>
          <w:szCs w:val="22"/>
          <w:highlight w:val="lightGray"/>
        </w:rPr>
      </w:pPr>
    </w:p>
    <w:p w14:paraId="683AE9B5" w14:textId="7B4922C3" w:rsidR="00715E31" w:rsidRPr="0039443B" w:rsidRDefault="00981044" w:rsidP="00F675A6">
      <w:pPr>
        <w:pStyle w:val="ListParagraph"/>
        <w:numPr>
          <w:ilvl w:val="0"/>
          <w:numId w:val="26"/>
        </w:numPr>
        <w:autoSpaceDE w:val="0"/>
        <w:autoSpaceDN w:val="0"/>
        <w:adjustRightInd w:val="0"/>
        <w:jc w:val="both"/>
        <w:rPr>
          <w:rFonts w:ascii="Arial" w:hAnsi="Arial" w:cs="Arial"/>
          <w:color w:val="2D2D2D"/>
          <w:sz w:val="22"/>
          <w:szCs w:val="22"/>
        </w:rPr>
      </w:pPr>
      <w:r w:rsidRPr="0039443B">
        <w:rPr>
          <w:rFonts w:ascii="Arial" w:hAnsi="Arial" w:cs="Arial"/>
          <w:color w:val="2D2D2D"/>
          <w:sz w:val="22"/>
          <w:szCs w:val="22"/>
        </w:rPr>
        <w:t>S</w:t>
      </w:r>
      <w:r w:rsidR="00715E31" w:rsidRPr="0039443B">
        <w:rPr>
          <w:rFonts w:ascii="Arial" w:hAnsi="Arial" w:cs="Arial"/>
          <w:color w:val="2D2D2D"/>
          <w:sz w:val="22"/>
          <w:szCs w:val="22"/>
        </w:rPr>
        <w:t xml:space="preserve">upport the Head of Projects </w:t>
      </w:r>
      <w:r w:rsidR="001A43B5">
        <w:rPr>
          <w:rFonts w:ascii="Arial" w:hAnsi="Arial" w:cs="Arial"/>
          <w:color w:val="2D2D2D"/>
          <w:sz w:val="22"/>
          <w:szCs w:val="22"/>
        </w:rPr>
        <w:t xml:space="preserve">&amp; Estates Development </w:t>
      </w:r>
      <w:r w:rsidR="00715E31" w:rsidRPr="0039443B">
        <w:rPr>
          <w:rFonts w:ascii="Arial" w:hAnsi="Arial" w:cs="Arial"/>
          <w:color w:val="2D2D2D"/>
          <w:sz w:val="22"/>
          <w:szCs w:val="22"/>
        </w:rPr>
        <w:t>in the delivery of the team’s annual programme through the undertaking of discrete management tasks, task co-ordination and delivery of delegated projects and activities</w:t>
      </w:r>
      <w:r w:rsidR="005A2FFD" w:rsidRPr="0039443B">
        <w:rPr>
          <w:rFonts w:ascii="Arial" w:hAnsi="Arial" w:cs="Arial"/>
          <w:color w:val="2D2D2D"/>
          <w:sz w:val="22"/>
          <w:szCs w:val="22"/>
        </w:rPr>
        <w:t>;</w:t>
      </w:r>
    </w:p>
    <w:p w14:paraId="3A294751" w14:textId="77777777" w:rsidR="005A2FFD" w:rsidRPr="0039443B" w:rsidRDefault="005A2FFD" w:rsidP="005A2FFD">
      <w:pPr>
        <w:pStyle w:val="ListParagraph"/>
        <w:autoSpaceDE w:val="0"/>
        <w:autoSpaceDN w:val="0"/>
        <w:adjustRightInd w:val="0"/>
        <w:rPr>
          <w:rFonts w:ascii="Arial" w:hAnsi="Arial" w:cs="Arial"/>
          <w:color w:val="2D2D2D"/>
          <w:sz w:val="22"/>
          <w:szCs w:val="22"/>
        </w:rPr>
      </w:pPr>
    </w:p>
    <w:p w14:paraId="3724C3AF" w14:textId="3FC77D2A" w:rsidR="00715E31" w:rsidRPr="0039443B" w:rsidRDefault="00981044" w:rsidP="00F675A6">
      <w:pPr>
        <w:pStyle w:val="ListParagraph"/>
        <w:numPr>
          <w:ilvl w:val="0"/>
          <w:numId w:val="26"/>
        </w:numPr>
        <w:autoSpaceDE w:val="0"/>
        <w:autoSpaceDN w:val="0"/>
        <w:adjustRightInd w:val="0"/>
        <w:jc w:val="both"/>
        <w:rPr>
          <w:rFonts w:ascii="Arial" w:hAnsi="Arial" w:cs="Arial"/>
          <w:color w:val="2D2D2D"/>
          <w:sz w:val="22"/>
          <w:szCs w:val="22"/>
        </w:rPr>
      </w:pPr>
      <w:r w:rsidRPr="0039443B">
        <w:rPr>
          <w:rFonts w:ascii="Arial" w:hAnsi="Arial" w:cs="Arial"/>
          <w:color w:val="2D2D2D"/>
          <w:sz w:val="22"/>
          <w:szCs w:val="22"/>
        </w:rPr>
        <w:t>R</w:t>
      </w:r>
      <w:r w:rsidR="00715E31" w:rsidRPr="0039443B">
        <w:rPr>
          <w:rFonts w:ascii="Arial" w:hAnsi="Arial" w:cs="Arial"/>
          <w:color w:val="2D2D2D"/>
          <w:sz w:val="22"/>
          <w:szCs w:val="22"/>
        </w:rPr>
        <w:t xml:space="preserve">esponsible for the co-ordination and management of a range of projects throughout the </w:t>
      </w:r>
      <w:r w:rsidR="00C827A0" w:rsidRPr="0039443B">
        <w:rPr>
          <w:rFonts w:ascii="Arial" w:hAnsi="Arial" w:cs="Arial"/>
          <w:color w:val="2D2D2D"/>
          <w:sz w:val="22"/>
          <w:szCs w:val="22"/>
        </w:rPr>
        <w:t>u</w:t>
      </w:r>
      <w:r w:rsidR="00715E31" w:rsidRPr="0039443B">
        <w:rPr>
          <w:rFonts w:ascii="Arial" w:hAnsi="Arial" w:cs="Arial"/>
          <w:color w:val="2D2D2D"/>
          <w:sz w:val="22"/>
          <w:szCs w:val="22"/>
        </w:rPr>
        <w:t>niversity estate, ensuring that work is delivered in a timely, efficient and cost-effective manner. Projects will be of both a capital and long-term maintenance nature</w:t>
      </w:r>
      <w:r w:rsidR="00C827A0" w:rsidRPr="0039443B">
        <w:rPr>
          <w:rFonts w:ascii="Arial" w:hAnsi="Arial" w:cs="Arial"/>
          <w:color w:val="2D2D2D"/>
          <w:sz w:val="22"/>
          <w:szCs w:val="22"/>
        </w:rPr>
        <w:t>;</w:t>
      </w:r>
    </w:p>
    <w:p w14:paraId="6A11046F" w14:textId="77777777" w:rsidR="00C827A0" w:rsidRPr="0039443B" w:rsidRDefault="00C827A0" w:rsidP="00C827A0">
      <w:pPr>
        <w:autoSpaceDE w:val="0"/>
        <w:autoSpaceDN w:val="0"/>
        <w:adjustRightInd w:val="0"/>
        <w:rPr>
          <w:rFonts w:ascii="Arial" w:hAnsi="Arial" w:cs="Arial"/>
          <w:color w:val="2D2D2D"/>
          <w:sz w:val="22"/>
          <w:szCs w:val="22"/>
        </w:rPr>
      </w:pPr>
    </w:p>
    <w:p w14:paraId="6FF37427" w14:textId="2197E26C" w:rsidR="00981044" w:rsidRPr="0039443B" w:rsidRDefault="00981044" w:rsidP="00F675A6">
      <w:pPr>
        <w:pStyle w:val="ListParagraph"/>
        <w:numPr>
          <w:ilvl w:val="0"/>
          <w:numId w:val="26"/>
        </w:numPr>
        <w:autoSpaceDE w:val="0"/>
        <w:autoSpaceDN w:val="0"/>
        <w:adjustRightInd w:val="0"/>
        <w:jc w:val="both"/>
        <w:rPr>
          <w:rFonts w:ascii="Arial" w:hAnsi="Arial" w:cs="Arial"/>
          <w:color w:val="2D2D2D"/>
          <w:sz w:val="22"/>
          <w:szCs w:val="22"/>
        </w:rPr>
      </w:pPr>
      <w:r w:rsidRPr="0039443B">
        <w:rPr>
          <w:rFonts w:ascii="Arial" w:hAnsi="Arial" w:cs="Arial"/>
          <w:color w:val="2D2D2D"/>
          <w:sz w:val="22"/>
          <w:szCs w:val="22"/>
        </w:rPr>
        <w:t>R</w:t>
      </w:r>
      <w:r w:rsidR="00715E31" w:rsidRPr="0039443B">
        <w:rPr>
          <w:rFonts w:ascii="Arial" w:hAnsi="Arial" w:cs="Arial"/>
          <w:color w:val="2D2D2D"/>
          <w:sz w:val="22"/>
          <w:szCs w:val="22"/>
        </w:rPr>
        <w:t xml:space="preserve">esponsible for providing, </w:t>
      </w:r>
      <w:r w:rsidR="001A43B5" w:rsidRPr="0039443B">
        <w:rPr>
          <w:rFonts w:ascii="Arial" w:hAnsi="Arial" w:cs="Arial"/>
          <w:color w:val="2D2D2D"/>
          <w:sz w:val="22"/>
          <w:szCs w:val="22"/>
        </w:rPr>
        <w:t xml:space="preserve">project </w:t>
      </w:r>
      <w:r w:rsidR="001A43B5">
        <w:rPr>
          <w:rFonts w:ascii="Arial" w:hAnsi="Arial" w:cs="Arial"/>
          <w:color w:val="2D2D2D"/>
          <w:sz w:val="22"/>
          <w:szCs w:val="22"/>
        </w:rPr>
        <w:t xml:space="preserve">/ construction </w:t>
      </w:r>
      <w:r w:rsidR="001A43B5" w:rsidRPr="0039443B">
        <w:rPr>
          <w:rFonts w:ascii="Arial" w:hAnsi="Arial" w:cs="Arial"/>
          <w:color w:val="2D2D2D"/>
          <w:sz w:val="22"/>
          <w:szCs w:val="22"/>
        </w:rPr>
        <w:t>management</w:t>
      </w:r>
      <w:r w:rsidR="00715E31" w:rsidRPr="0039443B">
        <w:rPr>
          <w:rFonts w:ascii="Arial" w:hAnsi="Arial" w:cs="Arial"/>
          <w:color w:val="2D2D2D"/>
          <w:sz w:val="22"/>
          <w:szCs w:val="22"/>
        </w:rPr>
        <w:t xml:space="preserve"> </w:t>
      </w:r>
      <w:r w:rsidR="001A43B5">
        <w:rPr>
          <w:rFonts w:ascii="Arial" w:hAnsi="Arial" w:cs="Arial"/>
          <w:color w:val="2D2D2D"/>
          <w:sz w:val="22"/>
          <w:szCs w:val="22"/>
        </w:rPr>
        <w:t xml:space="preserve">functions and </w:t>
      </w:r>
      <w:r w:rsidR="00715E31" w:rsidRPr="0039443B">
        <w:rPr>
          <w:rFonts w:ascii="Arial" w:hAnsi="Arial" w:cs="Arial"/>
          <w:color w:val="2D2D2D"/>
          <w:sz w:val="22"/>
          <w:szCs w:val="22"/>
        </w:rPr>
        <w:t>information (using the Estates Project Tracker) to the Head of Projects and other members of the department as delegated</w:t>
      </w:r>
      <w:r w:rsidR="00C827A0" w:rsidRPr="0039443B">
        <w:rPr>
          <w:rFonts w:ascii="Arial" w:hAnsi="Arial" w:cs="Arial"/>
          <w:color w:val="2D2D2D"/>
          <w:sz w:val="22"/>
          <w:szCs w:val="22"/>
        </w:rPr>
        <w:t>;</w:t>
      </w:r>
    </w:p>
    <w:p w14:paraId="206CFDA1" w14:textId="77777777" w:rsidR="00C827A0" w:rsidRPr="0039443B" w:rsidRDefault="00C827A0" w:rsidP="00C827A0">
      <w:pPr>
        <w:autoSpaceDE w:val="0"/>
        <w:autoSpaceDN w:val="0"/>
        <w:adjustRightInd w:val="0"/>
        <w:rPr>
          <w:rFonts w:ascii="Arial" w:hAnsi="Arial" w:cs="Arial"/>
          <w:color w:val="2D2D2D"/>
          <w:sz w:val="22"/>
          <w:szCs w:val="22"/>
        </w:rPr>
      </w:pPr>
    </w:p>
    <w:p w14:paraId="69BBF5C6" w14:textId="271FBA41" w:rsidR="00981044" w:rsidRPr="0039443B" w:rsidRDefault="00981044" w:rsidP="00F675A6">
      <w:pPr>
        <w:pStyle w:val="ListParagraph"/>
        <w:numPr>
          <w:ilvl w:val="0"/>
          <w:numId w:val="26"/>
        </w:numPr>
        <w:autoSpaceDE w:val="0"/>
        <w:autoSpaceDN w:val="0"/>
        <w:adjustRightInd w:val="0"/>
        <w:rPr>
          <w:rFonts w:ascii="Arial" w:hAnsi="Arial" w:cs="Arial"/>
          <w:color w:val="2D2D2D"/>
          <w:sz w:val="22"/>
          <w:szCs w:val="22"/>
        </w:rPr>
      </w:pPr>
      <w:r w:rsidRPr="0039443B">
        <w:rPr>
          <w:rFonts w:ascii="Arial" w:hAnsi="Arial" w:cs="Arial"/>
          <w:color w:val="2D2D2D"/>
          <w:sz w:val="22"/>
          <w:szCs w:val="22"/>
        </w:rPr>
        <w:t xml:space="preserve">Responsible for </w:t>
      </w:r>
      <w:r w:rsidR="00353119">
        <w:rPr>
          <w:rFonts w:ascii="Arial" w:hAnsi="Arial" w:cs="Arial"/>
          <w:color w:val="2D2D2D"/>
          <w:sz w:val="22"/>
          <w:szCs w:val="22"/>
        </w:rPr>
        <w:t>co-ordinating</w:t>
      </w:r>
      <w:r w:rsidRPr="0039443B">
        <w:rPr>
          <w:rFonts w:ascii="Arial" w:hAnsi="Arial" w:cs="Arial"/>
          <w:color w:val="2D2D2D"/>
          <w:sz w:val="22"/>
          <w:szCs w:val="22"/>
        </w:rPr>
        <w:t xml:space="preserve"> design, specification and tender of maintenance</w:t>
      </w:r>
      <w:r w:rsidR="00353119">
        <w:rPr>
          <w:rFonts w:ascii="Arial" w:hAnsi="Arial" w:cs="Arial"/>
          <w:color w:val="2D2D2D"/>
          <w:sz w:val="22"/>
          <w:szCs w:val="22"/>
        </w:rPr>
        <w:t xml:space="preserve"> </w:t>
      </w:r>
      <w:r w:rsidRPr="0039443B">
        <w:rPr>
          <w:rFonts w:ascii="Arial" w:hAnsi="Arial" w:cs="Arial"/>
          <w:color w:val="2D2D2D"/>
          <w:sz w:val="22"/>
          <w:szCs w:val="22"/>
        </w:rPr>
        <w:t>/</w:t>
      </w:r>
      <w:r w:rsidR="00353119">
        <w:rPr>
          <w:rFonts w:ascii="Arial" w:hAnsi="Arial" w:cs="Arial"/>
          <w:color w:val="2D2D2D"/>
          <w:sz w:val="22"/>
          <w:szCs w:val="22"/>
        </w:rPr>
        <w:t xml:space="preserve"> </w:t>
      </w:r>
      <w:r w:rsidRPr="0039443B">
        <w:rPr>
          <w:rFonts w:ascii="Arial" w:hAnsi="Arial" w:cs="Arial"/>
          <w:color w:val="2D2D2D"/>
          <w:sz w:val="22"/>
          <w:szCs w:val="22"/>
        </w:rPr>
        <w:t>alterations</w:t>
      </w:r>
      <w:r w:rsidR="00353119">
        <w:rPr>
          <w:rFonts w:ascii="Arial" w:hAnsi="Arial" w:cs="Arial"/>
          <w:color w:val="2D2D2D"/>
          <w:sz w:val="22"/>
          <w:szCs w:val="22"/>
        </w:rPr>
        <w:t xml:space="preserve"> </w:t>
      </w:r>
      <w:r w:rsidRPr="0039443B">
        <w:rPr>
          <w:rFonts w:ascii="Arial" w:hAnsi="Arial" w:cs="Arial"/>
          <w:color w:val="2D2D2D"/>
          <w:sz w:val="22"/>
          <w:szCs w:val="22"/>
        </w:rPr>
        <w:t>/</w:t>
      </w:r>
      <w:r w:rsidR="00353119">
        <w:rPr>
          <w:rFonts w:ascii="Arial" w:hAnsi="Arial" w:cs="Arial"/>
          <w:color w:val="2D2D2D"/>
          <w:sz w:val="22"/>
          <w:szCs w:val="22"/>
        </w:rPr>
        <w:t xml:space="preserve"> </w:t>
      </w:r>
      <w:r w:rsidRPr="0039443B">
        <w:rPr>
          <w:rFonts w:ascii="Arial" w:hAnsi="Arial" w:cs="Arial"/>
          <w:color w:val="2D2D2D"/>
          <w:sz w:val="22"/>
          <w:szCs w:val="22"/>
        </w:rPr>
        <w:t xml:space="preserve">refurbishment and small works to the </w:t>
      </w:r>
      <w:r w:rsidR="00C827A0" w:rsidRPr="0039443B">
        <w:rPr>
          <w:rFonts w:ascii="Arial" w:hAnsi="Arial" w:cs="Arial"/>
          <w:color w:val="2D2D2D"/>
          <w:sz w:val="22"/>
          <w:szCs w:val="22"/>
        </w:rPr>
        <w:t>u</w:t>
      </w:r>
      <w:r w:rsidRPr="0039443B">
        <w:rPr>
          <w:rFonts w:ascii="Arial" w:hAnsi="Arial" w:cs="Arial"/>
          <w:color w:val="2D2D2D"/>
          <w:sz w:val="22"/>
          <w:szCs w:val="22"/>
        </w:rPr>
        <w:t xml:space="preserve">niversity estate including </w:t>
      </w:r>
      <w:r w:rsidRPr="0039443B">
        <w:rPr>
          <w:rFonts w:ascii="Arial" w:hAnsi="Arial" w:cs="Arial"/>
          <w:color w:val="2D2D2D"/>
          <w:sz w:val="22"/>
          <w:szCs w:val="22"/>
        </w:rPr>
        <w:lastRenderedPageBreak/>
        <w:t>feasibilities and budget costing</w:t>
      </w:r>
      <w:r w:rsidR="00353119">
        <w:rPr>
          <w:rFonts w:ascii="Arial" w:hAnsi="Arial" w:cs="Arial"/>
          <w:color w:val="2D2D2D"/>
          <w:sz w:val="22"/>
          <w:szCs w:val="22"/>
        </w:rPr>
        <w:t xml:space="preserve"> planning</w:t>
      </w:r>
      <w:r w:rsidRPr="0039443B">
        <w:rPr>
          <w:rFonts w:ascii="Arial" w:hAnsi="Arial" w:cs="Arial"/>
          <w:color w:val="2D2D2D"/>
          <w:sz w:val="22"/>
          <w:szCs w:val="22"/>
        </w:rPr>
        <w:t>. This will involve liaising with UEL Business Partners</w:t>
      </w:r>
      <w:r w:rsidR="00353119">
        <w:rPr>
          <w:rFonts w:ascii="Arial" w:hAnsi="Arial" w:cs="Arial"/>
          <w:color w:val="2D2D2D"/>
          <w:sz w:val="22"/>
          <w:szCs w:val="22"/>
        </w:rPr>
        <w:t xml:space="preserve"> </w:t>
      </w:r>
      <w:r w:rsidRPr="0039443B">
        <w:rPr>
          <w:rFonts w:ascii="Arial" w:hAnsi="Arial" w:cs="Arial"/>
          <w:color w:val="2D2D2D"/>
          <w:sz w:val="22"/>
          <w:szCs w:val="22"/>
        </w:rPr>
        <w:t>/</w:t>
      </w:r>
      <w:r w:rsidR="00353119">
        <w:rPr>
          <w:rFonts w:ascii="Arial" w:hAnsi="Arial" w:cs="Arial"/>
          <w:color w:val="2D2D2D"/>
          <w:sz w:val="22"/>
          <w:szCs w:val="22"/>
        </w:rPr>
        <w:t xml:space="preserve"> </w:t>
      </w:r>
      <w:r w:rsidR="00DE4C27" w:rsidRPr="0039443B">
        <w:rPr>
          <w:rFonts w:ascii="Arial" w:hAnsi="Arial" w:cs="Arial"/>
          <w:color w:val="2D2D2D"/>
          <w:sz w:val="22"/>
          <w:szCs w:val="22"/>
        </w:rPr>
        <w:t>s</w:t>
      </w:r>
      <w:r w:rsidRPr="0039443B">
        <w:rPr>
          <w:rFonts w:ascii="Arial" w:hAnsi="Arial" w:cs="Arial"/>
          <w:color w:val="2D2D2D"/>
          <w:sz w:val="22"/>
          <w:szCs w:val="22"/>
        </w:rPr>
        <w:t xml:space="preserve">chool representatives and </w:t>
      </w:r>
      <w:r w:rsidR="00353119">
        <w:rPr>
          <w:rFonts w:ascii="Arial" w:hAnsi="Arial" w:cs="Arial"/>
          <w:color w:val="2D2D2D"/>
          <w:sz w:val="22"/>
          <w:szCs w:val="22"/>
        </w:rPr>
        <w:t>delivery partners</w:t>
      </w:r>
      <w:r w:rsidR="00DE4C27" w:rsidRPr="0039443B">
        <w:rPr>
          <w:rFonts w:ascii="Arial" w:hAnsi="Arial" w:cs="Arial"/>
          <w:color w:val="2D2D2D"/>
          <w:sz w:val="22"/>
          <w:szCs w:val="22"/>
        </w:rPr>
        <w:t>;</w:t>
      </w:r>
    </w:p>
    <w:p w14:paraId="61225191" w14:textId="77777777" w:rsidR="00DE4C27" w:rsidRPr="0039443B" w:rsidRDefault="00DE4C27" w:rsidP="00DE4C27">
      <w:pPr>
        <w:autoSpaceDE w:val="0"/>
        <w:autoSpaceDN w:val="0"/>
        <w:adjustRightInd w:val="0"/>
        <w:rPr>
          <w:rFonts w:ascii="Arial" w:hAnsi="Arial" w:cs="Arial"/>
          <w:color w:val="2D2D2D"/>
          <w:sz w:val="22"/>
          <w:szCs w:val="22"/>
        </w:rPr>
      </w:pPr>
    </w:p>
    <w:p w14:paraId="5E50CAF1" w14:textId="557E841F" w:rsidR="00E907E0" w:rsidRPr="0039443B" w:rsidRDefault="00E907E0" w:rsidP="00D72036">
      <w:pPr>
        <w:pStyle w:val="ListParagraph"/>
        <w:numPr>
          <w:ilvl w:val="0"/>
          <w:numId w:val="26"/>
        </w:numPr>
        <w:jc w:val="both"/>
        <w:rPr>
          <w:rFonts w:ascii="Arial" w:hAnsi="Arial" w:cs="Arial"/>
          <w:sz w:val="22"/>
          <w:szCs w:val="22"/>
        </w:rPr>
      </w:pPr>
      <w:r w:rsidRPr="0039443B">
        <w:rPr>
          <w:rFonts w:ascii="Arial" w:hAnsi="Arial" w:cs="Arial"/>
          <w:sz w:val="22"/>
          <w:szCs w:val="22"/>
        </w:rPr>
        <w:t>Organise, plan and act on meetings arranged at all stages of, and for each designated project, recording all necessary information and correspondence. To participate in post-project reviews and in ‘snagging’ for each project</w:t>
      </w:r>
      <w:r w:rsidR="00D72036" w:rsidRPr="0039443B">
        <w:rPr>
          <w:rFonts w:ascii="Arial" w:hAnsi="Arial" w:cs="Arial"/>
          <w:sz w:val="22"/>
          <w:szCs w:val="22"/>
        </w:rPr>
        <w:t>;</w:t>
      </w:r>
    </w:p>
    <w:p w14:paraId="719F792B" w14:textId="77777777" w:rsidR="00D72036" w:rsidRPr="0039443B" w:rsidRDefault="00D72036" w:rsidP="00D72036">
      <w:pPr>
        <w:rPr>
          <w:rFonts w:ascii="Arial" w:hAnsi="Arial" w:cs="Arial"/>
          <w:sz w:val="22"/>
          <w:szCs w:val="22"/>
        </w:rPr>
      </w:pPr>
    </w:p>
    <w:p w14:paraId="1D4795F6" w14:textId="1CF49231" w:rsidR="00E907E0" w:rsidRPr="0039443B" w:rsidRDefault="00E907E0" w:rsidP="00D72036">
      <w:pPr>
        <w:pStyle w:val="ListParagraph"/>
        <w:numPr>
          <w:ilvl w:val="0"/>
          <w:numId w:val="26"/>
        </w:numPr>
        <w:autoSpaceDE w:val="0"/>
        <w:autoSpaceDN w:val="0"/>
        <w:adjustRightInd w:val="0"/>
        <w:jc w:val="both"/>
        <w:rPr>
          <w:rFonts w:ascii="Arial" w:hAnsi="Arial" w:cs="Arial"/>
          <w:color w:val="2D2D2D"/>
          <w:sz w:val="22"/>
          <w:szCs w:val="22"/>
        </w:rPr>
      </w:pPr>
      <w:r w:rsidRPr="0039443B">
        <w:rPr>
          <w:rFonts w:ascii="Arial" w:hAnsi="Arial" w:cs="Arial"/>
          <w:color w:val="2D2D2D"/>
          <w:sz w:val="22"/>
          <w:szCs w:val="22"/>
        </w:rPr>
        <w:t xml:space="preserve">Ensure timely production and monitoring of project cost </w:t>
      </w:r>
      <w:r w:rsidRPr="0039443B">
        <w:rPr>
          <w:rFonts w:ascii="Arial" w:hAnsi="Arial" w:cs="Arial"/>
          <w:sz w:val="22"/>
          <w:szCs w:val="22"/>
        </w:rPr>
        <w:t>schedules, programmes and project controls reports in accordance with the department reporting cycles</w:t>
      </w:r>
      <w:r w:rsidR="00D72036" w:rsidRPr="0039443B">
        <w:rPr>
          <w:rFonts w:ascii="Arial" w:hAnsi="Arial" w:cs="Arial"/>
          <w:sz w:val="22"/>
          <w:szCs w:val="22"/>
        </w:rPr>
        <w:t>.</w:t>
      </w:r>
    </w:p>
    <w:p w14:paraId="13CD8AA3" w14:textId="77777777" w:rsidR="00715E31" w:rsidRDefault="00715E31" w:rsidP="00715E31">
      <w:pPr>
        <w:autoSpaceDE w:val="0"/>
        <w:autoSpaceDN w:val="0"/>
        <w:adjustRightInd w:val="0"/>
        <w:rPr>
          <w:rFonts w:ascii="Helvetica" w:hAnsi="Helvetica" w:cs="Helvetica"/>
          <w:color w:val="2D2D2D"/>
          <w:sz w:val="21"/>
          <w:szCs w:val="21"/>
        </w:rPr>
      </w:pPr>
    </w:p>
    <w:p w14:paraId="6ECE539A" w14:textId="43EF44F1" w:rsidR="00CD3D5A" w:rsidRPr="0039443B" w:rsidRDefault="00AC3992" w:rsidP="00715E31">
      <w:pPr>
        <w:autoSpaceDE w:val="0"/>
        <w:autoSpaceDN w:val="0"/>
        <w:adjustRightInd w:val="0"/>
        <w:rPr>
          <w:rFonts w:ascii="Arial" w:hAnsi="Arial" w:cs="Arial"/>
          <w:b/>
          <w:bCs/>
          <w:sz w:val="22"/>
          <w:szCs w:val="22"/>
          <w:highlight w:val="lightGray"/>
        </w:rPr>
      </w:pPr>
      <w:r w:rsidRPr="0039443B">
        <w:rPr>
          <w:rFonts w:ascii="Arial" w:hAnsi="Arial" w:cs="Arial"/>
          <w:b/>
          <w:bCs/>
          <w:sz w:val="22"/>
          <w:szCs w:val="22"/>
        </w:rPr>
        <w:t>Supporting Duties</w:t>
      </w:r>
      <w:r w:rsidR="0039443B">
        <w:rPr>
          <w:rFonts w:ascii="Arial" w:hAnsi="Arial" w:cs="Arial"/>
          <w:b/>
          <w:bCs/>
          <w:sz w:val="22"/>
          <w:szCs w:val="22"/>
        </w:rPr>
        <w:t>;</w:t>
      </w:r>
    </w:p>
    <w:p w14:paraId="7C6A3932" w14:textId="77777777" w:rsidR="00CD3D5A" w:rsidRPr="00DE4919" w:rsidRDefault="00CD3D5A" w:rsidP="00CD3D5A">
      <w:pPr>
        <w:autoSpaceDE w:val="0"/>
        <w:autoSpaceDN w:val="0"/>
        <w:adjustRightInd w:val="0"/>
        <w:rPr>
          <w:rFonts w:ascii="Arial" w:hAnsi="Arial" w:cs="Arial"/>
          <w:b/>
          <w:bCs/>
          <w:sz w:val="22"/>
          <w:szCs w:val="22"/>
          <w:highlight w:val="lightGray"/>
          <w:u w:val="single"/>
        </w:rPr>
      </w:pPr>
    </w:p>
    <w:p w14:paraId="73455564" w14:textId="2EC4FFEE" w:rsidR="00981044" w:rsidRDefault="00981044" w:rsidP="0039443B">
      <w:pPr>
        <w:pStyle w:val="ListParagraph"/>
        <w:numPr>
          <w:ilvl w:val="0"/>
          <w:numId w:val="10"/>
        </w:numPr>
        <w:autoSpaceDE w:val="0"/>
        <w:autoSpaceDN w:val="0"/>
        <w:adjustRightInd w:val="0"/>
        <w:jc w:val="both"/>
        <w:rPr>
          <w:rFonts w:ascii="Helvetica" w:hAnsi="Helvetica" w:cs="Helvetica"/>
          <w:color w:val="2D2D2D"/>
          <w:sz w:val="21"/>
          <w:szCs w:val="21"/>
        </w:rPr>
      </w:pPr>
      <w:r>
        <w:rPr>
          <w:rFonts w:ascii="Helvetica" w:hAnsi="Helvetica" w:cs="Helvetica"/>
          <w:color w:val="2D2D2D"/>
          <w:sz w:val="21"/>
          <w:szCs w:val="21"/>
        </w:rPr>
        <w:t>A</w:t>
      </w:r>
      <w:r w:rsidRPr="00715E31">
        <w:rPr>
          <w:rFonts w:ascii="Helvetica" w:hAnsi="Helvetica" w:cs="Helvetica"/>
          <w:color w:val="2D2D2D"/>
          <w:sz w:val="21"/>
          <w:szCs w:val="21"/>
        </w:rPr>
        <w:t>ssist the Head of Projects</w:t>
      </w:r>
      <w:r w:rsidR="008B4F11">
        <w:rPr>
          <w:rFonts w:ascii="Helvetica" w:hAnsi="Helvetica" w:cs="Helvetica"/>
          <w:color w:val="2D2D2D"/>
          <w:sz w:val="21"/>
          <w:szCs w:val="21"/>
        </w:rPr>
        <w:t xml:space="preserve"> &amp; Estates Development</w:t>
      </w:r>
      <w:r w:rsidRPr="00715E31">
        <w:rPr>
          <w:rFonts w:ascii="Helvetica" w:hAnsi="Helvetica" w:cs="Helvetica"/>
          <w:color w:val="2D2D2D"/>
          <w:sz w:val="21"/>
          <w:szCs w:val="21"/>
        </w:rPr>
        <w:t xml:space="preserve"> in the management of working relationships with both internal and external stakeholders</w:t>
      </w:r>
      <w:r w:rsidR="0039443B">
        <w:rPr>
          <w:rFonts w:ascii="Helvetica" w:hAnsi="Helvetica" w:cs="Helvetica"/>
          <w:color w:val="2D2D2D"/>
          <w:sz w:val="21"/>
          <w:szCs w:val="21"/>
        </w:rPr>
        <w:t>;</w:t>
      </w:r>
    </w:p>
    <w:p w14:paraId="569B0A27" w14:textId="77777777" w:rsidR="0039443B" w:rsidRPr="00981044" w:rsidRDefault="0039443B" w:rsidP="0039443B">
      <w:pPr>
        <w:pStyle w:val="ListParagraph"/>
        <w:autoSpaceDE w:val="0"/>
        <w:autoSpaceDN w:val="0"/>
        <w:adjustRightInd w:val="0"/>
        <w:rPr>
          <w:rFonts w:ascii="Helvetica" w:hAnsi="Helvetica" w:cs="Helvetica"/>
          <w:color w:val="2D2D2D"/>
          <w:sz w:val="21"/>
          <w:szCs w:val="21"/>
        </w:rPr>
      </w:pPr>
    </w:p>
    <w:p w14:paraId="17030F90" w14:textId="18503B1D" w:rsidR="00981044" w:rsidRDefault="00981044" w:rsidP="00EC7107">
      <w:pPr>
        <w:pStyle w:val="ListParagraph"/>
        <w:numPr>
          <w:ilvl w:val="0"/>
          <w:numId w:val="10"/>
        </w:numPr>
        <w:autoSpaceDE w:val="0"/>
        <w:autoSpaceDN w:val="0"/>
        <w:adjustRightInd w:val="0"/>
        <w:jc w:val="both"/>
        <w:rPr>
          <w:rFonts w:ascii="Helvetica" w:hAnsi="Helvetica" w:cs="Helvetica"/>
          <w:color w:val="2D2D2D"/>
          <w:sz w:val="21"/>
          <w:szCs w:val="21"/>
        </w:rPr>
      </w:pPr>
      <w:r>
        <w:rPr>
          <w:rFonts w:ascii="Helvetica" w:hAnsi="Helvetica" w:cs="Helvetica"/>
          <w:color w:val="2D2D2D"/>
          <w:sz w:val="21"/>
          <w:szCs w:val="21"/>
        </w:rPr>
        <w:t>M</w:t>
      </w:r>
      <w:r w:rsidRPr="00981044">
        <w:rPr>
          <w:rFonts w:ascii="Helvetica" w:hAnsi="Helvetica" w:cs="Helvetica"/>
          <w:color w:val="2D2D2D"/>
          <w:sz w:val="21"/>
          <w:szCs w:val="21"/>
        </w:rPr>
        <w:t xml:space="preserve">onitor standards for alteration/refurbishment and minor new construction works. To </w:t>
      </w:r>
      <w:r>
        <w:rPr>
          <w:rFonts w:ascii="Helvetica" w:hAnsi="Helvetica" w:cs="Helvetica"/>
          <w:color w:val="2D2D2D"/>
          <w:sz w:val="21"/>
          <w:szCs w:val="21"/>
        </w:rPr>
        <w:t>coordinate</w:t>
      </w:r>
      <w:r w:rsidRPr="00981044">
        <w:rPr>
          <w:rFonts w:ascii="Helvetica" w:hAnsi="Helvetica" w:cs="Helvetica"/>
          <w:color w:val="2D2D2D"/>
          <w:sz w:val="21"/>
          <w:szCs w:val="21"/>
        </w:rPr>
        <w:t xml:space="preserve"> designs and specifications as required</w:t>
      </w:r>
      <w:r w:rsidR="00EC7107">
        <w:rPr>
          <w:rFonts w:ascii="Helvetica" w:hAnsi="Helvetica" w:cs="Helvetica"/>
          <w:color w:val="2D2D2D"/>
          <w:sz w:val="21"/>
          <w:szCs w:val="21"/>
        </w:rPr>
        <w:t>;</w:t>
      </w:r>
    </w:p>
    <w:p w14:paraId="58F8868C" w14:textId="77777777" w:rsidR="00EC7107" w:rsidRPr="00EC7107" w:rsidRDefault="00EC7107" w:rsidP="00EC7107">
      <w:pPr>
        <w:autoSpaceDE w:val="0"/>
        <w:autoSpaceDN w:val="0"/>
        <w:adjustRightInd w:val="0"/>
        <w:rPr>
          <w:rFonts w:ascii="Helvetica" w:hAnsi="Helvetica" w:cs="Helvetica"/>
          <w:color w:val="2D2D2D"/>
          <w:sz w:val="21"/>
          <w:szCs w:val="21"/>
        </w:rPr>
      </w:pPr>
    </w:p>
    <w:p w14:paraId="6B78BE62" w14:textId="78E63D98" w:rsidR="00981044" w:rsidRDefault="00981044" w:rsidP="00EC7107">
      <w:pPr>
        <w:pStyle w:val="ListParagraph"/>
        <w:numPr>
          <w:ilvl w:val="0"/>
          <w:numId w:val="10"/>
        </w:numPr>
        <w:autoSpaceDE w:val="0"/>
        <w:autoSpaceDN w:val="0"/>
        <w:adjustRightInd w:val="0"/>
        <w:jc w:val="both"/>
        <w:rPr>
          <w:rFonts w:ascii="Helvetica" w:hAnsi="Helvetica" w:cs="Helvetica"/>
          <w:color w:val="2D2D2D"/>
          <w:sz w:val="21"/>
          <w:szCs w:val="21"/>
        </w:rPr>
      </w:pPr>
      <w:r>
        <w:rPr>
          <w:rFonts w:ascii="Helvetica" w:hAnsi="Helvetica" w:cs="Helvetica"/>
          <w:color w:val="2D2D2D"/>
          <w:sz w:val="21"/>
          <w:szCs w:val="21"/>
        </w:rPr>
        <w:t>Coordinate the provision of</w:t>
      </w:r>
      <w:r w:rsidRPr="00981044">
        <w:rPr>
          <w:rFonts w:ascii="Helvetica" w:hAnsi="Helvetica" w:cs="Helvetica"/>
          <w:color w:val="2D2D2D"/>
          <w:sz w:val="21"/>
          <w:szCs w:val="21"/>
        </w:rPr>
        <w:t xml:space="preserve"> accurate cost advice to the </w:t>
      </w:r>
      <w:r>
        <w:rPr>
          <w:rFonts w:ascii="Helvetica" w:hAnsi="Helvetica" w:cs="Helvetica"/>
          <w:color w:val="2D2D2D"/>
          <w:sz w:val="21"/>
          <w:szCs w:val="21"/>
        </w:rPr>
        <w:t>Head of Projects and Estates Development</w:t>
      </w:r>
      <w:r w:rsidRPr="00981044">
        <w:rPr>
          <w:rFonts w:ascii="Helvetica" w:hAnsi="Helvetica" w:cs="Helvetica"/>
          <w:color w:val="2D2D2D"/>
          <w:sz w:val="21"/>
          <w:szCs w:val="21"/>
        </w:rPr>
        <w:t xml:space="preserve"> and wider Estates team on such matters as minor works and refurbishment/alterations</w:t>
      </w:r>
      <w:r w:rsidR="00EC7107">
        <w:rPr>
          <w:rFonts w:ascii="Helvetica" w:hAnsi="Helvetica" w:cs="Helvetica"/>
          <w:color w:val="2D2D2D"/>
          <w:sz w:val="21"/>
          <w:szCs w:val="21"/>
        </w:rPr>
        <w:t>;</w:t>
      </w:r>
    </w:p>
    <w:p w14:paraId="33D5F25F" w14:textId="77777777" w:rsidR="00EC7107" w:rsidRPr="00EC7107" w:rsidRDefault="00EC7107" w:rsidP="00EC7107">
      <w:pPr>
        <w:autoSpaceDE w:val="0"/>
        <w:autoSpaceDN w:val="0"/>
        <w:adjustRightInd w:val="0"/>
        <w:rPr>
          <w:rFonts w:ascii="Helvetica" w:hAnsi="Helvetica" w:cs="Helvetica"/>
          <w:color w:val="2D2D2D"/>
          <w:sz w:val="21"/>
          <w:szCs w:val="21"/>
        </w:rPr>
      </w:pPr>
    </w:p>
    <w:p w14:paraId="48A6B668" w14:textId="3452951B" w:rsidR="00E907E0" w:rsidRDefault="00E907E0" w:rsidP="00B57DDC">
      <w:pPr>
        <w:pStyle w:val="ListParagraph"/>
        <w:numPr>
          <w:ilvl w:val="0"/>
          <w:numId w:val="10"/>
        </w:numPr>
        <w:autoSpaceDE w:val="0"/>
        <w:autoSpaceDN w:val="0"/>
        <w:adjustRightInd w:val="0"/>
        <w:jc w:val="both"/>
        <w:rPr>
          <w:rFonts w:ascii="Helvetica" w:hAnsi="Helvetica" w:cs="Helvetica"/>
          <w:color w:val="2D2D2D"/>
          <w:sz w:val="21"/>
          <w:szCs w:val="21"/>
        </w:rPr>
      </w:pPr>
      <w:r w:rsidRPr="00E907E0">
        <w:rPr>
          <w:rFonts w:ascii="Helvetica" w:hAnsi="Helvetica" w:cs="Helvetica"/>
          <w:color w:val="2D2D2D"/>
          <w:sz w:val="21"/>
          <w:szCs w:val="21"/>
        </w:rPr>
        <w:t xml:space="preserve">To work with the Space Management department in each specified project and in the maintenance and upkeep of the university CAD database, covering all the </w:t>
      </w:r>
      <w:r w:rsidR="00255AEF" w:rsidRPr="00E907E0">
        <w:rPr>
          <w:rFonts w:ascii="Helvetica" w:hAnsi="Helvetica" w:cs="Helvetica"/>
          <w:color w:val="2D2D2D"/>
          <w:sz w:val="21"/>
          <w:szCs w:val="21"/>
        </w:rPr>
        <w:t>organisations</w:t>
      </w:r>
      <w:r w:rsidR="00255AEF">
        <w:rPr>
          <w:rFonts w:ascii="Helvetica" w:hAnsi="Helvetica" w:cs="Helvetica"/>
          <w:color w:val="2D2D2D"/>
          <w:sz w:val="21"/>
          <w:szCs w:val="21"/>
        </w:rPr>
        <w:t>-built</w:t>
      </w:r>
      <w:r w:rsidRPr="00E907E0">
        <w:rPr>
          <w:rFonts w:ascii="Helvetica" w:hAnsi="Helvetica" w:cs="Helvetica"/>
          <w:color w:val="2D2D2D"/>
          <w:sz w:val="21"/>
          <w:szCs w:val="21"/>
        </w:rPr>
        <w:t xml:space="preserve"> assets and estate. The maintenance of and reference to stored university records (O</w:t>
      </w:r>
      <w:r w:rsidR="00B818CF">
        <w:rPr>
          <w:rFonts w:ascii="Helvetica" w:hAnsi="Helvetica" w:cs="Helvetica"/>
          <w:color w:val="2D2D2D"/>
          <w:sz w:val="21"/>
          <w:szCs w:val="21"/>
        </w:rPr>
        <w:t>peration &amp; Maintenance</w:t>
      </w:r>
      <w:r w:rsidRPr="00E907E0">
        <w:rPr>
          <w:rFonts w:ascii="Helvetica" w:hAnsi="Helvetica" w:cs="Helvetica"/>
          <w:color w:val="2D2D2D"/>
          <w:sz w:val="21"/>
          <w:szCs w:val="21"/>
        </w:rPr>
        <w:t xml:space="preserve"> manuals)</w:t>
      </w:r>
      <w:r w:rsidR="00B57DDC">
        <w:rPr>
          <w:rFonts w:ascii="Helvetica" w:hAnsi="Helvetica" w:cs="Helvetica"/>
          <w:color w:val="2D2D2D"/>
          <w:sz w:val="21"/>
          <w:szCs w:val="21"/>
        </w:rPr>
        <w:t>;</w:t>
      </w:r>
    </w:p>
    <w:p w14:paraId="5F2EF21E" w14:textId="77777777" w:rsidR="00B57DDC" w:rsidRPr="00B57DDC" w:rsidRDefault="00B57DDC" w:rsidP="00B57DDC">
      <w:pPr>
        <w:autoSpaceDE w:val="0"/>
        <w:autoSpaceDN w:val="0"/>
        <w:adjustRightInd w:val="0"/>
        <w:rPr>
          <w:rFonts w:ascii="Helvetica" w:hAnsi="Helvetica" w:cs="Helvetica"/>
          <w:color w:val="2D2D2D"/>
          <w:sz w:val="21"/>
          <w:szCs w:val="21"/>
        </w:rPr>
      </w:pPr>
    </w:p>
    <w:p w14:paraId="5C9F5C63" w14:textId="2AA5D1AE" w:rsidR="00B57DDC" w:rsidRDefault="00E907E0" w:rsidP="00B57DDC">
      <w:pPr>
        <w:pStyle w:val="ListParagraph"/>
        <w:numPr>
          <w:ilvl w:val="0"/>
          <w:numId w:val="10"/>
        </w:numPr>
        <w:autoSpaceDE w:val="0"/>
        <w:autoSpaceDN w:val="0"/>
        <w:adjustRightInd w:val="0"/>
        <w:rPr>
          <w:rFonts w:ascii="Helvetica" w:hAnsi="Helvetica" w:cs="Helvetica"/>
          <w:color w:val="2D2D2D"/>
          <w:sz w:val="21"/>
          <w:szCs w:val="21"/>
        </w:rPr>
      </w:pPr>
      <w:r>
        <w:rPr>
          <w:rFonts w:ascii="Helvetica" w:hAnsi="Helvetica" w:cs="Helvetica"/>
          <w:color w:val="2D2D2D"/>
          <w:sz w:val="21"/>
          <w:szCs w:val="21"/>
        </w:rPr>
        <w:t>Conduct</w:t>
      </w:r>
      <w:r w:rsidRPr="00E907E0">
        <w:rPr>
          <w:rFonts w:ascii="Helvetica" w:hAnsi="Helvetica" w:cs="Helvetica"/>
          <w:color w:val="2D2D2D"/>
          <w:sz w:val="21"/>
          <w:szCs w:val="21"/>
        </w:rPr>
        <w:t xml:space="preserve"> post project and occupancy reviews as required</w:t>
      </w:r>
      <w:r w:rsidR="00B57DDC">
        <w:rPr>
          <w:rFonts w:ascii="Helvetica" w:hAnsi="Helvetica" w:cs="Helvetica"/>
          <w:color w:val="2D2D2D"/>
          <w:sz w:val="21"/>
          <w:szCs w:val="21"/>
        </w:rPr>
        <w:t>;</w:t>
      </w:r>
    </w:p>
    <w:p w14:paraId="3669BE54" w14:textId="77777777" w:rsidR="00A72A8D" w:rsidRPr="00A72A8D" w:rsidRDefault="00A72A8D" w:rsidP="00A72A8D">
      <w:pPr>
        <w:autoSpaceDE w:val="0"/>
        <w:autoSpaceDN w:val="0"/>
        <w:adjustRightInd w:val="0"/>
        <w:rPr>
          <w:rFonts w:ascii="Helvetica" w:hAnsi="Helvetica" w:cs="Helvetica"/>
          <w:color w:val="2D2D2D"/>
          <w:sz w:val="21"/>
          <w:szCs w:val="21"/>
        </w:rPr>
      </w:pPr>
    </w:p>
    <w:p w14:paraId="581B2B77" w14:textId="2C480FC4" w:rsidR="00E907E0" w:rsidRDefault="00E907E0" w:rsidP="00A72A8D">
      <w:pPr>
        <w:pStyle w:val="ListParagraph"/>
        <w:numPr>
          <w:ilvl w:val="0"/>
          <w:numId w:val="10"/>
        </w:numPr>
        <w:autoSpaceDE w:val="0"/>
        <w:autoSpaceDN w:val="0"/>
        <w:adjustRightInd w:val="0"/>
        <w:jc w:val="both"/>
        <w:rPr>
          <w:rFonts w:ascii="Helvetica" w:hAnsi="Helvetica" w:cs="Helvetica"/>
          <w:color w:val="2D2D2D"/>
          <w:sz w:val="21"/>
          <w:szCs w:val="21"/>
        </w:rPr>
      </w:pPr>
      <w:r w:rsidRPr="00E907E0">
        <w:rPr>
          <w:rFonts w:ascii="Helvetica" w:hAnsi="Helvetica" w:cs="Helvetica"/>
          <w:color w:val="2D2D2D"/>
          <w:sz w:val="21"/>
          <w:szCs w:val="21"/>
        </w:rPr>
        <w:t>Conduct site and handover meetings, recording all necessary information and correspondence</w:t>
      </w:r>
      <w:r>
        <w:rPr>
          <w:rFonts w:ascii="Helvetica" w:hAnsi="Helvetica" w:cs="Helvetica"/>
          <w:color w:val="2D2D2D"/>
          <w:sz w:val="21"/>
          <w:szCs w:val="21"/>
        </w:rPr>
        <w:t xml:space="preserve"> in a timely manner</w:t>
      </w:r>
      <w:r w:rsidR="00B57DDC">
        <w:rPr>
          <w:rFonts w:ascii="Helvetica" w:hAnsi="Helvetica" w:cs="Helvetica"/>
          <w:color w:val="2D2D2D"/>
          <w:sz w:val="21"/>
          <w:szCs w:val="21"/>
        </w:rPr>
        <w:t>;</w:t>
      </w:r>
    </w:p>
    <w:p w14:paraId="63919B1B" w14:textId="77777777" w:rsidR="00B57DDC" w:rsidRDefault="00B57DDC" w:rsidP="00B57DDC">
      <w:pPr>
        <w:pStyle w:val="ListParagraph"/>
        <w:autoSpaceDE w:val="0"/>
        <w:autoSpaceDN w:val="0"/>
        <w:adjustRightInd w:val="0"/>
        <w:rPr>
          <w:rFonts w:ascii="Helvetica" w:hAnsi="Helvetica" w:cs="Helvetica"/>
          <w:color w:val="2D2D2D"/>
          <w:sz w:val="21"/>
          <w:szCs w:val="21"/>
        </w:rPr>
      </w:pPr>
    </w:p>
    <w:p w14:paraId="17161459" w14:textId="3140F89E" w:rsidR="00E907E0" w:rsidRDefault="00E907E0" w:rsidP="00A72A8D">
      <w:pPr>
        <w:pStyle w:val="ListParagraph"/>
        <w:numPr>
          <w:ilvl w:val="0"/>
          <w:numId w:val="10"/>
        </w:numPr>
        <w:autoSpaceDE w:val="0"/>
        <w:autoSpaceDN w:val="0"/>
        <w:adjustRightInd w:val="0"/>
        <w:jc w:val="both"/>
        <w:rPr>
          <w:rFonts w:ascii="Helvetica" w:hAnsi="Helvetica" w:cs="Helvetica"/>
          <w:color w:val="2D2D2D"/>
          <w:sz w:val="21"/>
          <w:szCs w:val="21"/>
        </w:rPr>
      </w:pPr>
      <w:r w:rsidRPr="00E907E0">
        <w:rPr>
          <w:rFonts w:ascii="Helvetica" w:hAnsi="Helvetica" w:cs="Helvetica"/>
          <w:color w:val="2D2D2D"/>
          <w:sz w:val="21"/>
          <w:szCs w:val="21"/>
        </w:rPr>
        <w:t>Obtain all necessary approvals, both within UEL and all necessary statutory/other approvals, to ensure continuous development of estate projects</w:t>
      </w:r>
      <w:r w:rsidR="00A72A8D">
        <w:rPr>
          <w:rFonts w:ascii="Helvetica" w:hAnsi="Helvetica" w:cs="Helvetica"/>
          <w:color w:val="2D2D2D"/>
          <w:sz w:val="21"/>
          <w:szCs w:val="21"/>
        </w:rPr>
        <w:t>;</w:t>
      </w:r>
    </w:p>
    <w:p w14:paraId="248E9FD7" w14:textId="77777777" w:rsidR="00A72A8D" w:rsidRPr="00A72A8D" w:rsidRDefault="00A72A8D" w:rsidP="00A72A8D">
      <w:pPr>
        <w:autoSpaceDE w:val="0"/>
        <w:autoSpaceDN w:val="0"/>
        <w:adjustRightInd w:val="0"/>
        <w:jc w:val="both"/>
        <w:rPr>
          <w:rFonts w:ascii="Helvetica" w:hAnsi="Helvetica" w:cs="Helvetica"/>
          <w:color w:val="2D2D2D"/>
          <w:sz w:val="21"/>
          <w:szCs w:val="21"/>
        </w:rPr>
      </w:pPr>
    </w:p>
    <w:p w14:paraId="70C64480" w14:textId="6D0AB52E" w:rsidR="00E907E0" w:rsidRDefault="00E907E0" w:rsidP="00A72A8D">
      <w:pPr>
        <w:pStyle w:val="ListParagraph"/>
        <w:numPr>
          <w:ilvl w:val="0"/>
          <w:numId w:val="10"/>
        </w:numPr>
        <w:autoSpaceDE w:val="0"/>
        <w:autoSpaceDN w:val="0"/>
        <w:adjustRightInd w:val="0"/>
        <w:jc w:val="both"/>
        <w:rPr>
          <w:rFonts w:ascii="Helvetica" w:hAnsi="Helvetica" w:cs="Helvetica"/>
          <w:color w:val="2D2D2D"/>
          <w:sz w:val="21"/>
          <w:szCs w:val="21"/>
        </w:rPr>
      </w:pPr>
      <w:r w:rsidRPr="00E907E0">
        <w:rPr>
          <w:rFonts w:ascii="Helvetica" w:hAnsi="Helvetica" w:cs="Helvetica"/>
          <w:color w:val="2D2D2D"/>
          <w:sz w:val="21"/>
          <w:szCs w:val="21"/>
        </w:rPr>
        <w:t>To assist in the development and use to full potential all available information technology and give committed support to agreed office systems and increase the efficiency of the operational process and end product</w:t>
      </w:r>
      <w:r w:rsidR="00A72A8D">
        <w:rPr>
          <w:rFonts w:ascii="Helvetica" w:hAnsi="Helvetica" w:cs="Helvetica"/>
          <w:color w:val="2D2D2D"/>
          <w:sz w:val="21"/>
          <w:szCs w:val="21"/>
        </w:rPr>
        <w:t>;</w:t>
      </w:r>
    </w:p>
    <w:p w14:paraId="4ED5A9CF" w14:textId="77777777" w:rsidR="00A72A8D" w:rsidRPr="00A72A8D" w:rsidRDefault="00A72A8D" w:rsidP="00A72A8D">
      <w:pPr>
        <w:autoSpaceDE w:val="0"/>
        <w:autoSpaceDN w:val="0"/>
        <w:adjustRightInd w:val="0"/>
        <w:jc w:val="both"/>
        <w:rPr>
          <w:rFonts w:ascii="Helvetica" w:hAnsi="Helvetica" w:cs="Helvetica"/>
          <w:color w:val="2D2D2D"/>
          <w:sz w:val="21"/>
          <w:szCs w:val="21"/>
        </w:rPr>
      </w:pPr>
    </w:p>
    <w:p w14:paraId="7A0F2253" w14:textId="67FC8E0F" w:rsidR="00E907E0" w:rsidRPr="00B818CF" w:rsidRDefault="00E907E0" w:rsidP="00A72A8D">
      <w:pPr>
        <w:pStyle w:val="ListParagraph"/>
        <w:numPr>
          <w:ilvl w:val="0"/>
          <w:numId w:val="10"/>
        </w:numPr>
        <w:autoSpaceDE w:val="0"/>
        <w:autoSpaceDN w:val="0"/>
        <w:adjustRightInd w:val="0"/>
        <w:jc w:val="both"/>
        <w:rPr>
          <w:rFonts w:ascii="Helvetica" w:hAnsi="Helvetica" w:cs="Helvetica"/>
          <w:color w:val="2D2D2D"/>
          <w:sz w:val="21"/>
          <w:szCs w:val="21"/>
        </w:rPr>
      </w:pPr>
      <w:r w:rsidRPr="00E907E0">
        <w:rPr>
          <w:rFonts w:ascii="Helvetica" w:hAnsi="Helvetica" w:cs="Helvetica"/>
          <w:color w:val="2D2D2D"/>
          <w:sz w:val="21"/>
          <w:szCs w:val="21"/>
        </w:rPr>
        <w:t xml:space="preserve">To manage </w:t>
      </w:r>
      <w:r w:rsidR="00447422">
        <w:rPr>
          <w:rFonts w:ascii="Helvetica" w:hAnsi="Helvetica" w:cs="Helvetica"/>
          <w:color w:val="2D2D2D"/>
          <w:sz w:val="21"/>
          <w:szCs w:val="21"/>
        </w:rPr>
        <w:t xml:space="preserve">assistant project management </w:t>
      </w:r>
      <w:r w:rsidRPr="00E907E0">
        <w:rPr>
          <w:rFonts w:ascii="Helvetica" w:hAnsi="Helvetica" w:cs="Helvetica"/>
          <w:color w:val="2D2D2D"/>
          <w:sz w:val="21"/>
          <w:szCs w:val="21"/>
        </w:rPr>
        <w:t xml:space="preserve">staff </w:t>
      </w:r>
      <w:r w:rsidR="00447422">
        <w:rPr>
          <w:rFonts w:ascii="Helvetica" w:hAnsi="Helvetica" w:cs="Helvetica"/>
          <w:color w:val="2D2D2D"/>
          <w:sz w:val="21"/>
          <w:szCs w:val="21"/>
        </w:rPr>
        <w:t xml:space="preserve">1 </w:t>
      </w:r>
      <w:r w:rsidR="00447422" w:rsidRPr="00E907E0">
        <w:rPr>
          <w:rFonts w:ascii="Helvetica" w:hAnsi="Helvetica" w:cs="Helvetica"/>
          <w:color w:val="2D2D2D"/>
          <w:sz w:val="21"/>
          <w:szCs w:val="21"/>
        </w:rPr>
        <w:t>x</w:t>
      </w:r>
      <w:r w:rsidR="00447422">
        <w:rPr>
          <w:rFonts w:ascii="Helvetica" w:hAnsi="Helvetica" w:cs="Helvetica"/>
          <w:color w:val="2D2D2D"/>
          <w:sz w:val="21"/>
          <w:szCs w:val="21"/>
        </w:rPr>
        <w:t xml:space="preserve"> </w:t>
      </w:r>
      <w:r w:rsidR="00447422" w:rsidRPr="00E907E0">
        <w:rPr>
          <w:rFonts w:ascii="Helvetica" w:hAnsi="Helvetica" w:cs="Helvetica"/>
          <w:color w:val="2D2D2D"/>
          <w:sz w:val="21"/>
          <w:szCs w:val="21"/>
        </w:rPr>
        <w:t xml:space="preserve">FTE </w:t>
      </w:r>
      <w:r w:rsidRPr="00E907E0">
        <w:rPr>
          <w:rFonts w:ascii="Helvetica" w:hAnsi="Helvetica" w:cs="Helvetica"/>
          <w:color w:val="2D2D2D"/>
          <w:sz w:val="21"/>
          <w:szCs w:val="21"/>
        </w:rPr>
        <w:t>in the Projects and Estates Development Team including their mentoring and personal development.</w:t>
      </w:r>
    </w:p>
    <w:p w14:paraId="38A59845" w14:textId="43CF5B91" w:rsidR="00E907E0" w:rsidRDefault="00E907E0" w:rsidP="00E907E0">
      <w:pPr>
        <w:autoSpaceDE w:val="0"/>
        <w:autoSpaceDN w:val="0"/>
        <w:adjustRightInd w:val="0"/>
        <w:rPr>
          <w:rFonts w:ascii="Helvetica" w:hAnsi="Helvetica" w:cs="Helvetica"/>
          <w:color w:val="2D2D2D"/>
          <w:sz w:val="21"/>
          <w:szCs w:val="21"/>
        </w:rPr>
      </w:pPr>
    </w:p>
    <w:p w14:paraId="0E46A50C" w14:textId="77777777" w:rsidR="003C55E7" w:rsidRDefault="003C55E7" w:rsidP="00705681">
      <w:pPr>
        <w:autoSpaceDE w:val="0"/>
        <w:autoSpaceDN w:val="0"/>
        <w:adjustRightInd w:val="0"/>
        <w:rPr>
          <w:rFonts w:ascii="Helvetica" w:hAnsi="Helvetica" w:cs="Helvetica"/>
          <w:color w:val="2D2D2D"/>
          <w:sz w:val="21"/>
          <w:szCs w:val="21"/>
        </w:rPr>
      </w:pPr>
    </w:p>
    <w:p w14:paraId="73EB4537" w14:textId="4603D198" w:rsidR="00705681" w:rsidRDefault="00705681" w:rsidP="00705681">
      <w:pPr>
        <w:autoSpaceDE w:val="0"/>
        <w:autoSpaceDN w:val="0"/>
        <w:adjustRightInd w:val="0"/>
        <w:rPr>
          <w:rFonts w:ascii="Arial" w:hAnsi="Arial" w:cs="Arial"/>
          <w:b/>
          <w:bCs/>
          <w:sz w:val="22"/>
          <w:szCs w:val="22"/>
        </w:rPr>
      </w:pPr>
      <w:r w:rsidRPr="003C55E7">
        <w:rPr>
          <w:rFonts w:ascii="Arial" w:hAnsi="Arial" w:cs="Arial"/>
          <w:b/>
          <w:bCs/>
          <w:sz w:val="22"/>
          <w:szCs w:val="22"/>
        </w:rPr>
        <w:t>Health and Safety</w:t>
      </w:r>
      <w:r w:rsidR="003C55E7">
        <w:rPr>
          <w:rFonts w:ascii="Arial" w:hAnsi="Arial" w:cs="Arial"/>
          <w:b/>
          <w:bCs/>
          <w:sz w:val="22"/>
          <w:szCs w:val="22"/>
        </w:rPr>
        <w:t>;</w:t>
      </w:r>
    </w:p>
    <w:p w14:paraId="1B8C9EB2" w14:textId="77777777" w:rsidR="00B1678C" w:rsidRPr="003C55E7" w:rsidRDefault="00B1678C" w:rsidP="00705681">
      <w:pPr>
        <w:autoSpaceDE w:val="0"/>
        <w:autoSpaceDN w:val="0"/>
        <w:adjustRightInd w:val="0"/>
        <w:rPr>
          <w:rFonts w:ascii="Arial" w:hAnsi="Arial" w:cs="Arial"/>
          <w:b/>
          <w:bCs/>
          <w:sz w:val="22"/>
          <w:szCs w:val="22"/>
        </w:rPr>
      </w:pPr>
    </w:p>
    <w:p w14:paraId="33C7B185" w14:textId="54BF5726" w:rsidR="00B1678C" w:rsidRDefault="00705681" w:rsidP="00B1678C">
      <w:pPr>
        <w:numPr>
          <w:ilvl w:val="0"/>
          <w:numId w:val="10"/>
        </w:numPr>
        <w:spacing w:line="300" w:lineRule="atLeast"/>
        <w:rPr>
          <w:rFonts w:ascii="Helvetica" w:hAnsi="Helvetica" w:cs="Helvetica"/>
          <w:color w:val="2D2D2D"/>
          <w:sz w:val="21"/>
          <w:szCs w:val="21"/>
        </w:rPr>
      </w:pPr>
      <w:r w:rsidRPr="00705681">
        <w:rPr>
          <w:rFonts w:ascii="Helvetica" w:hAnsi="Helvetica" w:cs="Helvetica"/>
          <w:color w:val="2D2D2D"/>
          <w:sz w:val="21"/>
          <w:szCs w:val="21"/>
        </w:rPr>
        <w:t xml:space="preserve">To work in a safe and healthy manner always ensuring statutory and </w:t>
      </w:r>
      <w:r w:rsidR="003C55E7">
        <w:rPr>
          <w:rFonts w:ascii="Helvetica" w:hAnsi="Helvetica" w:cs="Helvetica"/>
          <w:color w:val="2D2D2D"/>
          <w:sz w:val="21"/>
          <w:szCs w:val="21"/>
        </w:rPr>
        <w:t>u</w:t>
      </w:r>
      <w:r w:rsidRPr="00705681">
        <w:rPr>
          <w:rFonts w:ascii="Helvetica" w:hAnsi="Helvetica" w:cs="Helvetica"/>
          <w:color w:val="2D2D2D"/>
          <w:sz w:val="21"/>
          <w:szCs w:val="21"/>
        </w:rPr>
        <w:t>niversity health and safety requirements are complied with at all times</w:t>
      </w:r>
      <w:r w:rsidR="00B1678C">
        <w:rPr>
          <w:rFonts w:ascii="Helvetica" w:hAnsi="Helvetica" w:cs="Helvetica"/>
          <w:color w:val="2D2D2D"/>
          <w:sz w:val="21"/>
          <w:szCs w:val="21"/>
        </w:rPr>
        <w:t>;</w:t>
      </w:r>
    </w:p>
    <w:p w14:paraId="4B7F3BD9" w14:textId="77777777" w:rsidR="00B1678C" w:rsidRPr="00B1678C" w:rsidRDefault="00B1678C" w:rsidP="00B1678C">
      <w:pPr>
        <w:spacing w:line="300" w:lineRule="atLeast"/>
        <w:ind w:left="720"/>
        <w:rPr>
          <w:rFonts w:ascii="Helvetica" w:hAnsi="Helvetica" w:cs="Helvetica"/>
          <w:color w:val="2D2D2D"/>
          <w:sz w:val="21"/>
          <w:szCs w:val="21"/>
        </w:rPr>
      </w:pPr>
    </w:p>
    <w:p w14:paraId="37F3DCA6" w14:textId="7CB0CA68" w:rsidR="008B4F11" w:rsidRDefault="008B4F11" w:rsidP="00B1678C">
      <w:pPr>
        <w:pStyle w:val="ListParagraph"/>
        <w:numPr>
          <w:ilvl w:val="0"/>
          <w:numId w:val="10"/>
        </w:numPr>
        <w:rPr>
          <w:rFonts w:ascii="Helvetica" w:hAnsi="Helvetica" w:cs="Helvetica"/>
          <w:color w:val="2D2D2D"/>
          <w:sz w:val="21"/>
          <w:szCs w:val="21"/>
        </w:rPr>
      </w:pPr>
      <w:r w:rsidRPr="008B4F11">
        <w:rPr>
          <w:rFonts w:ascii="Helvetica" w:hAnsi="Helvetica" w:cs="Helvetica"/>
          <w:color w:val="2D2D2D"/>
          <w:sz w:val="21"/>
          <w:szCs w:val="21"/>
        </w:rPr>
        <w:t>Manage projects in accordance with statutory health and safety requirements and in particular construction, design and maintenance regulations.</w:t>
      </w:r>
    </w:p>
    <w:p w14:paraId="2551FD61" w14:textId="77777777" w:rsidR="00B1678C" w:rsidRPr="00B1678C" w:rsidRDefault="00B1678C" w:rsidP="00B1678C">
      <w:pPr>
        <w:rPr>
          <w:rFonts w:ascii="Helvetica" w:hAnsi="Helvetica" w:cs="Helvetica"/>
          <w:color w:val="2D2D2D"/>
          <w:sz w:val="21"/>
          <w:szCs w:val="21"/>
        </w:rPr>
      </w:pPr>
    </w:p>
    <w:p w14:paraId="45AD1DA8" w14:textId="77777777" w:rsidR="00705681" w:rsidRPr="00705681" w:rsidRDefault="00705681" w:rsidP="00705681">
      <w:pPr>
        <w:jc w:val="both"/>
        <w:rPr>
          <w:rFonts w:ascii="Arial" w:hAnsi="Arial" w:cs="Arial"/>
          <w:sz w:val="22"/>
          <w:szCs w:val="22"/>
        </w:rPr>
      </w:pPr>
    </w:p>
    <w:p w14:paraId="1F44F63A" w14:textId="77777777" w:rsidR="00C50102" w:rsidRDefault="00C50102" w:rsidP="00705681">
      <w:pPr>
        <w:autoSpaceDE w:val="0"/>
        <w:autoSpaceDN w:val="0"/>
        <w:adjustRightInd w:val="0"/>
        <w:rPr>
          <w:rFonts w:ascii="Arial" w:hAnsi="Arial" w:cs="Arial"/>
          <w:b/>
          <w:bCs/>
          <w:sz w:val="22"/>
          <w:szCs w:val="22"/>
        </w:rPr>
      </w:pPr>
    </w:p>
    <w:p w14:paraId="2250FD34" w14:textId="77777777" w:rsidR="00C50102" w:rsidRDefault="00C50102" w:rsidP="00705681">
      <w:pPr>
        <w:autoSpaceDE w:val="0"/>
        <w:autoSpaceDN w:val="0"/>
        <w:adjustRightInd w:val="0"/>
        <w:rPr>
          <w:rFonts w:ascii="Arial" w:hAnsi="Arial" w:cs="Arial"/>
          <w:b/>
          <w:bCs/>
          <w:sz w:val="22"/>
          <w:szCs w:val="22"/>
        </w:rPr>
      </w:pPr>
    </w:p>
    <w:p w14:paraId="00C7B777" w14:textId="77777777" w:rsidR="00C50102" w:rsidRDefault="00C50102" w:rsidP="00705681">
      <w:pPr>
        <w:autoSpaceDE w:val="0"/>
        <w:autoSpaceDN w:val="0"/>
        <w:adjustRightInd w:val="0"/>
        <w:rPr>
          <w:rFonts w:ascii="Arial" w:hAnsi="Arial" w:cs="Arial"/>
          <w:b/>
          <w:bCs/>
          <w:sz w:val="22"/>
          <w:szCs w:val="22"/>
        </w:rPr>
      </w:pPr>
    </w:p>
    <w:p w14:paraId="1D579498" w14:textId="180E89C3" w:rsidR="00705681" w:rsidRPr="00B1678C" w:rsidRDefault="00705681" w:rsidP="00705681">
      <w:pPr>
        <w:autoSpaceDE w:val="0"/>
        <w:autoSpaceDN w:val="0"/>
        <w:adjustRightInd w:val="0"/>
        <w:rPr>
          <w:rFonts w:ascii="Arial" w:hAnsi="Arial" w:cs="Arial"/>
          <w:b/>
          <w:bCs/>
          <w:sz w:val="22"/>
          <w:szCs w:val="22"/>
        </w:rPr>
      </w:pPr>
      <w:r w:rsidRPr="00B1678C">
        <w:rPr>
          <w:rFonts w:ascii="Arial" w:hAnsi="Arial" w:cs="Arial"/>
          <w:b/>
          <w:bCs/>
          <w:sz w:val="22"/>
          <w:szCs w:val="22"/>
        </w:rPr>
        <w:lastRenderedPageBreak/>
        <w:t>Sustainability</w:t>
      </w:r>
      <w:r w:rsidR="00B1678C">
        <w:rPr>
          <w:rFonts w:ascii="Arial" w:hAnsi="Arial" w:cs="Arial"/>
          <w:b/>
          <w:bCs/>
          <w:sz w:val="22"/>
          <w:szCs w:val="22"/>
        </w:rPr>
        <w:t>;</w:t>
      </w:r>
    </w:p>
    <w:p w14:paraId="43EC4789" w14:textId="511608E4" w:rsidR="00705681" w:rsidRPr="00705681" w:rsidRDefault="00705681" w:rsidP="001C2C9F">
      <w:pPr>
        <w:numPr>
          <w:ilvl w:val="0"/>
          <w:numId w:val="10"/>
        </w:numPr>
        <w:spacing w:before="100" w:beforeAutospacing="1" w:after="100" w:afterAutospacing="1" w:line="300" w:lineRule="atLeast"/>
        <w:jc w:val="both"/>
        <w:rPr>
          <w:rFonts w:ascii="Helvetica" w:hAnsi="Helvetica" w:cs="Helvetica"/>
          <w:color w:val="2D2D2D"/>
          <w:sz w:val="21"/>
          <w:szCs w:val="21"/>
        </w:rPr>
      </w:pPr>
      <w:r w:rsidRPr="00705681">
        <w:rPr>
          <w:rFonts w:ascii="Helvetica" w:hAnsi="Helvetica" w:cs="Helvetica"/>
          <w:color w:val="2D2D2D"/>
          <w:sz w:val="21"/>
          <w:szCs w:val="21"/>
        </w:rPr>
        <w:t xml:space="preserve">The Estates and Facilities Service aims to be an exemplar in the way it embraces sustainability and meets its corporate social responsibility. To achieve this, it is the responsibility of all staff to minimise the environmental impact of their day-to-day activities and adhere to </w:t>
      </w:r>
      <w:r w:rsidR="001C2C9F">
        <w:rPr>
          <w:rFonts w:ascii="Helvetica" w:hAnsi="Helvetica" w:cs="Helvetica"/>
          <w:color w:val="2D2D2D"/>
          <w:sz w:val="21"/>
          <w:szCs w:val="21"/>
        </w:rPr>
        <w:t>u</w:t>
      </w:r>
      <w:r w:rsidRPr="00705681">
        <w:rPr>
          <w:rFonts w:ascii="Helvetica" w:hAnsi="Helvetica" w:cs="Helvetica"/>
          <w:color w:val="2D2D2D"/>
          <w:sz w:val="21"/>
          <w:szCs w:val="21"/>
        </w:rPr>
        <w:t xml:space="preserve">niversity policies on sustainability, waste, resource usage and governance. </w:t>
      </w:r>
    </w:p>
    <w:p w14:paraId="5A813513" w14:textId="5F5ECFCE" w:rsidR="00705681" w:rsidRDefault="00705681" w:rsidP="00705681">
      <w:pPr>
        <w:autoSpaceDE w:val="0"/>
        <w:autoSpaceDN w:val="0"/>
        <w:adjustRightInd w:val="0"/>
        <w:rPr>
          <w:rFonts w:ascii="Arial" w:hAnsi="Arial" w:cs="Arial"/>
          <w:b/>
          <w:bCs/>
          <w:sz w:val="22"/>
          <w:szCs w:val="22"/>
        </w:rPr>
      </w:pPr>
      <w:r w:rsidRPr="001C2C9F">
        <w:rPr>
          <w:rFonts w:ascii="Arial" w:hAnsi="Arial" w:cs="Arial"/>
          <w:b/>
          <w:bCs/>
          <w:sz w:val="22"/>
          <w:szCs w:val="22"/>
        </w:rPr>
        <w:t>Other</w:t>
      </w:r>
      <w:r w:rsidR="001C2C9F">
        <w:rPr>
          <w:rFonts w:ascii="Arial" w:hAnsi="Arial" w:cs="Arial"/>
          <w:b/>
          <w:bCs/>
          <w:sz w:val="22"/>
          <w:szCs w:val="22"/>
        </w:rPr>
        <w:t>;</w:t>
      </w:r>
    </w:p>
    <w:p w14:paraId="5357035A" w14:textId="77777777" w:rsidR="00691E55" w:rsidRPr="001C2C9F" w:rsidRDefault="00691E55" w:rsidP="00705681">
      <w:pPr>
        <w:autoSpaceDE w:val="0"/>
        <w:autoSpaceDN w:val="0"/>
        <w:adjustRightInd w:val="0"/>
        <w:rPr>
          <w:rFonts w:ascii="Arial" w:hAnsi="Arial" w:cs="Arial"/>
          <w:b/>
          <w:bCs/>
          <w:sz w:val="22"/>
          <w:szCs w:val="22"/>
        </w:rPr>
      </w:pPr>
    </w:p>
    <w:p w14:paraId="29DDFFBB" w14:textId="255133DD" w:rsidR="00705681" w:rsidRDefault="00705681" w:rsidP="00691E55">
      <w:pPr>
        <w:numPr>
          <w:ilvl w:val="0"/>
          <w:numId w:val="10"/>
        </w:numPr>
        <w:spacing w:line="300" w:lineRule="atLeast"/>
        <w:rPr>
          <w:rFonts w:ascii="Helvetica" w:hAnsi="Helvetica" w:cs="Helvetica"/>
          <w:color w:val="2D2D2D"/>
          <w:sz w:val="21"/>
          <w:szCs w:val="21"/>
        </w:rPr>
      </w:pPr>
      <w:r w:rsidRPr="00705681">
        <w:rPr>
          <w:rFonts w:ascii="Helvetica" w:hAnsi="Helvetica" w:cs="Helvetica"/>
          <w:color w:val="2D2D2D"/>
          <w:sz w:val="21"/>
          <w:szCs w:val="21"/>
        </w:rPr>
        <w:t xml:space="preserve">To demonstrate commitment to the </w:t>
      </w:r>
      <w:r w:rsidR="00691E55">
        <w:rPr>
          <w:rFonts w:ascii="Helvetica" w:hAnsi="Helvetica" w:cs="Helvetica"/>
          <w:color w:val="2D2D2D"/>
          <w:sz w:val="21"/>
          <w:szCs w:val="21"/>
        </w:rPr>
        <w:t>s</w:t>
      </w:r>
      <w:r w:rsidRPr="00705681">
        <w:rPr>
          <w:rFonts w:ascii="Helvetica" w:hAnsi="Helvetica" w:cs="Helvetica"/>
          <w:color w:val="2D2D2D"/>
          <w:sz w:val="21"/>
          <w:szCs w:val="21"/>
        </w:rPr>
        <w:t>ervices mission statement, goals and values on a daily basis</w:t>
      </w:r>
      <w:r w:rsidR="00691E55">
        <w:rPr>
          <w:rFonts w:ascii="Helvetica" w:hAnsi="Helvetica" w:cs="Helvetica"/>
          <w:color w:val="2D2D2D"/>
          <w:sz w:val="21"/>
          <w:szCs w:val="21"/>
        </w:rPr>
        <w:t>;</w:t>
      </w:r>
    </w:p>
    <w:p w14:paraId="373F7A54" w14:textId="77777777" w:rsidR="00691E55" w:rsidRPr="00705681" w:rsidRDefault="00691E55" w:rsidP="00691E55">
      <w:pPr>
        <w:spacing w:line="300" w:lineRule="atLeast"/>
        <w:ind w:left="720"/>
        <w:rPr>
          <w:rFonts w:ascii="Helvetica" w:hAnsi="Helvetica" w:cs="Helvetica"/>
          <w:color w:val="2D2D2D"/>
          <w:sz w:val="21"/>
          <w:szCs w:val="21"/>
        </w:rPr>
      </w:pPr>
    </w:p>
    <w:p w14:paraId="44A87D01" w14:textId="77777777" w:rsidR="00D96AA5" w:rsidRDefault="00705681" w:rsidP="00691E55">
      <w:pPr>
        <w:numPr>
          <w:ilvl w:val="0"/>
          <w:numId w:val="10"/>
        </w:numPr>
        <w:spacing w:line="300" w:lineRule="atLeast"/>
        <w:rPr>
          <w:rFonts w:ascii="Helvetica" w:hAnsi="Helvetica" w:cs="Helvetica"/>
          <w:color w:val="2D2D2D"/>
          <w:sz w:val="21"/>
          <w:szCs w:val="21"/>
        </w:rPr>
      </w:pPr>
      <w:r w:rsidRPr="00705681">
        <w:rPr>
          <w:rFonts w:ascii="Helvetica" w:hAnsi="Helvetica" w:cs="Helvetica"/>
          <w:color w:val="2D2D2D"/>
          <w:sz w:val="21"/>
          <w:szCs w:val="21"/>
        </w:rPr>
        <w:t>To carry out from time to time any other duties within the competence of the jobholder, that may be reasonably required.</w:t>
      </w:r>
    </w:p>
    <w:p w14:paraId="0ED06190" w14:textId="77777777" w:rsidR="00D96AA5" w:rsidRPr="00D96AA5" w:rsidRDefault="00D96AA5" w:rsidP="00D96AA5">
      <w:pPr>
        <w:spacing w:before="100" w:beforeAutospacing="1" w:after="100" w:afterAutospacing="1" w:line="300" w:lineRule="atLeast"/>
        <w:ind w:left="720"/>
        <w:rPr>
          <w:rFonts w:ascii="Helvetica" w:hAnsi="Helvetica" w:cs="Helvetica"/>
          <w:color w:val="2D2D2D"/>
          <w:sz w:val="21"/>
          <w:szCs w:val="21"/>
        </w:rPr>
      </w:pPr>
    </w:p>
    <w:p w14:paraId="47100628" w14:textId="77777777" w:rsidR="00691E55" w:rsidRDefault="00691E55" w:rsidP="00147A55">
      <w:pPr>
        <w:jc w:val="center"/>
        <w:rPr>
          <w:rFonts w:ascii="Arial" w:hAnsi="Arial" w:cs="Arial"/>
          <w:b/>
        </w:rPr>
      </w:pPr>
    </w:p>
    <w:p w14:paraId="55C72A8A" w14:textId="77777777" w:rsidR="00691E55" w:rsidRDefault="00691E55" w:rsidP="00147A55">
      <w:pPr>
        <w:jc w:val="center"/>
        <w:rPr>
          <w:rFonts w:ascii="Arial" w:hAnsi="Arial" w:cs="Arial"/>
          <w:b/>
        </w:rPr>
      </w:pPr>
    </w:p>
    <w:p w14:paraId="294ACCF3" w14:textId="77777777" w:rsidR="00691E55" w:rsidRDefault="00691E55" w:rsidP="00147A55">
      <w:pPr>
        <w:jc w:val="center"/>
        <w:rPr>
          <w:rFonts w:ascii="Arial" w:hAnsi="Arial" w:cs="Arial"/>
          <w:b/>
        </w:rPr>
      </w:pPr>
    </w:p>
    <w:p w14:paraId="235F9C57" w14:textId="77777777" w:rsidR="00691E55" w:rsidRDefault="00691E55" w:rsidP="00147A55">
      <w:pPr>
        <w:jc w:val="center"/>
        <w:rPr>
          <w:rFonts w:ascii="Arial" w:hAnsi="Arial" w:cs="Arial"/>
          <w:b/>
        </w:rPr>
      </w:pPr>
    </w:p>
    <w:p w14:paraId="0A1909BD" w14:textId="77777777" w:rsidR="00691E55" w:rsidRDefault="00691E55" w:rsidP="00147A55">
      <w:pPr>
        <w:jc w:val="center"/>
        <w:rPr>
          <w:rFonts w:ascii="Arial" w:hAnsi="Arial" w:cs="Arial"/>
          <w:b/>
        </w:rPr>
      </w:pPr>
    </w:p>
    <w:p w14:paraId="3016304B" w14:textId="3A1AC87F" w:rsidR="00691E55" w:rsidRDefault="00691E55" w:rsidP="00147A55">
      <w:pPr>
        <w:jc w:val="center"/>
        <w:rPr>
          <w:rFonts w:ascii="Arial" w:hAnsi="Arial" w:cs="Arial"/>
          <w:b/>
        </w:rPr>
      </w:pPr>
    </w:p>
    <w:p w14:paraId="308A79DE" w14:textId="77777777" w:rsidR="00AB4F5D" w:rsidRDefault="00AB4F5D" w:rsidP="00147A55">
      <w:pPr>
        <w:jc w:val="center"/>
        <w:rPr>
          <w:rFonts w:ascii="Arial" w:hAnsi="Arial" w:cs="Arial"/>
          <w:b/>
        </w:rPr>
      </w:pPr>
    </w:p>
    <w:p w14:paraId="779AB9BB" w14:textId="77777777" w:rsidR="00691E55" w:rsidRDefault="00691E55" w:rsidP="00147A55">
      <w:pPr>
        <w:jc w:val="center"/>
        <w:rPr>
          <w:rFonts w:ascii="Arial" w:hAnsi="Arial" w:cs="Arial"/>
          <w:b/>
        </w:rPr>
      </w:pPr>
    </w:p>
    <w:p w14:paraId="3AE4B457" w14:textId="77777777" w:rsidR="00691E55" w:rsidRDefault="00691E55" w:rsidP="00147A55">
      <w:pPr>
        <w:jc w:val="center"/>
        <w:rPr>
          <w:rFonts w:ascii="Arial" w:hAnsi="Arial" w:cs="Arial"/>
          <w:b/>
        </w:rPr>
      </w:pPr>
    </w:p>
    <w:p w14:paraId="2D48169D" w14:textId="77777777" w:rsidR="00691E55" w:rsidRDefault="00691E55" w:rsidP="00147A55">
      <w:pPr>
        <w:jc w:val="center"/>
        <w:rPr>
          <w:rFonts w:ascii="Arial" w:hAnsi="Arial" w:cs="Arial"/>
          <w:b/>
        </w:rPr>
      </w:pPr>
    </w:p>
    <w:p w14:paraId="0C0C999B" w14:textId="77777777" w:rsidR="00691E55" w:rsidRDefault="00691E55" w:rsidP="00147A55">
      <w:pPr>
        <w:jc w:val="center"/>
        <w:rPr>
          <w:rFonts w:ascii="Arial" w:hAnsi="Arial" w:cs="Arial"/>
          <w:b/>
        </w:rPr>
      </w:pPr>
    </w:p>
    <w:p w14:paraId="13847D83" w14:textId="77777777" w:rsidR="00C50102" w:rsidRDefault="00C50102" w:rsidP="005E6087">
      <w:pPr>
        <w:jc w:val="center"/>
        <w:rPr>
          <w:rFonts w:ascii="Arial" w:hAnsi="Arial" w:cs="Arial"/>
          <w:b/>
        </w:rPr>
      </w:pPr>
    </w:p>
    <w:p w14:paraId="2791E13C" w14:textId="77777777" w:rsidR="00C50102" w:rsidRDefault="00C50102" w:rsidP="005E6087">
      <w:pPr>
        <w:jc w:val="center"/>
        <w:rPr>
          <w:rFonts w:ascii="Arial" w:hAnsi="Arial" w:cs="Arial"/>
          <w:b/>
        </w:rPr>
      </w:pPr>
    </w:p>
    <w:p w14:paraId="51633CE1" w14:textId="77777777" w:rsidR="00C50102" w:rsidRDefault="00C50102" w:rsidP="005E6087">
      <w:pPr>
        <w:jc w:val="center"/>
        <w:rPr>
          <w:rFonts w:ascii="Arial" w:hAnsi="Arial" w:cs="Arial"/>
          <w:b/>
        </w:rPr>
      </w:pPr>
    </w:p>
    <w:p w14:paraId="561F8207" w14:textId="77777777" w:rsidR="00C50102" w:rsidRDefault="00C50102" w:rsidP="005E6087">
      <w:pPr>
        <w:jc w:val="center"/>
        <w:rPr>
          <w:rFonts w:ascii="Arial" w:hAnsi="Arial" w:cs="Arial"/>
          <w:b/>
        </w:rPr>
      </w:pPr>
    </w:p>
    <w:p w14:paraId="5F7EBBB6" w14:textId="77777777" w:rsidR="00C50102" w:rsidRDefault="00C50102" w:rsidP="005E6087">
      <w:pPr>
        <w:jc w:val="center"/>
        <w:rPr>
          <w:rFonts w:ascii="Arial" w:hAnsi="Arial" w:cs="Arial"/>
          <w:b/>
        </w:rPr>
      </w:pPr>
    </w:p>
    <w:p w14:paraId="7F0DE63B" w14:textId="77777777" w:rsidR="00C50102" w:rsidRDefault="00C50102" w:rsidP="005E6087">
      <w:pPr>
        <w:jc w:val="center"/>
        <w:rPr>
          <w:rFonts w:ascii="Arial" w:hAnsi="Arial" w:cs="Arial"/>
          <w:b/>
        </w:rPr>
      </w:pPr>
    </w:p>
    <w:p w14:paraId="4CE724DC" w14:textId="77777777" w:rsidR="00C50102" w:rsidRDefault="00C50102" w:rsidP="005E6087">
      <w:pPr>
        <w:jc w:val="center"/>
        <w:rPr>
          <w:rFonts w:ascii="Arial" w:hAnsi="Arial" w:cs="Arial"/>
          <w:b/>
        </w:rPr>
      </w:pPr>
    </w:p>
    <w:p w14:paraId="28DBF2EC" w14:textId="77777777" w:rsidR="00C50102" w:rsidRDefault="00C50102" w:rsidP="005E6087">
      <w:pPr>
        <w:jc w:val="center"/>
        <w:rPr>
          <w:rFonts w:ascii="Arial" w:hAnsi="Arial" w:cs="Arial"/>
          <w:b/>
        </w:rPr>
      </w:pPr>
    </w:p>
    <w:p w14:paraId="24E75BB6" w14:textId="77777777" w:rsidR="00C50102" w:rsidRDefault="00C50102" w:rsidP="005E6087">
      <w:pPr>
        <w:jc w:val="center"/>
        <w:rPr>
          <w:rFonts w:ascii="Arial" w:hAnsi="Arial" w:cs="Arial"/>
          <w:b/>
        </w:rPr>
      </w:pPr>
    </w:p>
    <w:p w14:paraId="15E19078" w14:textId="77777777" w:rsidR="00C50102" w:rsidRDefault="00C50102" w:rsidP="005E6087">
      <w:pPr>
        <w:jc w:val="center"/>
        <w:rPr>
          <w:rFonts w:ascii="Arial" w:hAnsi="Arial" w:cs="Arial"/>
          <w:b/>
        </w:rPr>
      </w:pPr>
    </w:p>
    <w:p w14:paraId="2A95F052" w14:textId="77777777" w:rsidR="00C50102" w:rsidRDefault="00C50102" w:rsidP="005E6087">
      <w:pPr>
        <w:jc w:val="center"/>
        <w:rPr>
          <w:rFonts w:ascii="Arial" w:hAnsi="Arial" w:cs="Arial"/>
          <w:b/>
        </w:rPr>
      </w:pPr>
    </w:p>
    <w:p w14:paraId="603CBAD7" w14:textId="77777777" w:rsidR="00C50102" w:rsidRDefault="00C50102" w:rsidP="005E6087">
      <w:pPr>
        <w:jc w:val="center"/>
        <w:rPr>
          <w:rFonts w:ascii="Arial" w:hAnsi="Arial" w:cs="Arial"/>
          <w:b/>
        </w:rPr>
      </w:pPr>
    </w:p>
    <w:p w14:paraId="584C931C" w14:textId="77777777" w:rsidR="00C50102" w:rsidRDefault="00C50102" w:rsidP="005E6087">
      <w:pPr>
        <w:jc w:val="center"/>
        <w:rPr>
          <w:rFonts w:ascii="Arial" w:hAnsi="Arial" w:cs="Arial"/>
          <w:b/>
        </w:rPr>
      </w:pPr>
    </w:p>
    <w:p w14:paraId="00AD3747" w14:textId="77777777" w:rsidR="00C50102" w:rsidRDefault="00C50102" w:rsidP="005E6087">
      <w:pPr>
        <w:jc w:val="center"/>
        <w:rPr>
          <w:rFonts w:ascii="Arial" w:hAnsi="Arial" w:cs="Arial"/>
          <w:b/>
        </w:rPr>
      </w:pPr>
    </w:p>
    <w:p w14:paraId="597EF09D" w14:textId="77777777" w:rsidR="00C50102" w:rsidRDefault="00C50102" w:rsidP="005E6087">
      <w:pPr>
        <w:jc w:val="center"/>
        <w:rPr>
          <w:rFonts w:ascii="Arial" w:hAnsi="Arial" w:cs="Arial"/>
          <w:b/>
        </w:rPr>
      </w:pPr>
    </w:p>
    <w:p w14:paraId="6A169C38" w14:textId="77777777" w:rsidR="00C50102" w:rsidRDefault="00C50102" w:rsidP="005E6087">
      <w:pPr>
        <w:jc w:val="center"/>
        <w:rPr>
          <w:rFonts w:ascii="Arial" w:hAnsi="Arial" w:cs="Arial"/>
          <w:b/>
        </w:rPr>
      </w:pPr>
    </w:p>
    <w:p w14:paraId="7B674DAC" w14:textId="77777777" w:rsidR="00C50102" w:rsidRDefault="00C50102" w:rsidP="005E6087">
      <w:pPr>
        <w:jc w:val="center"/>
        <w:rPr>
          <w:rFonts w:ascii="Arial" w:hAnsi="Arial" w:cs="Arial"/>
          <w:b/>
        </w:rPr>
      </w:pPr>
    </w:p>
    <w:p w14:paraId="537BECE5" w14:textId="77777777" w:rsidR="00C50102" w:rsidRDefault="00C50102" w:rsidP="005E6087">
      <w:pPr>
        <w:jc w:val="center"/>
        <w:rPr>
          <w:rFonts w:ascii="Arial" w:hAnsi="Arial" w:cs="Arial"/>
          <w:b/>
        </w:rPr>
      </w:pPr>
    </w:p>
    <w:p w14:paraId="1CF4E339" w14:textId="77777777" w:rsidR="00C50102" w:rsidRDefault="00C50102" w:rsidP="005E6087">
      <w:pPr>
        <w:jc w:val="center"/>
        <w:rPr>
          <w:rFonts w:ascii="Arial" w:hAnsi="Arial" w:cs="Arial"/>
          <w:b/>
        </w:rPr>
      </w:pPr>
    </w:p>
    <w:p w14:paraId="7EAE744D" w14:textId="77777777" w:rsidR="00C50102" w:rsidRDefault="00C50102" w:rsidP="005E6087">
      <w:pPr>
        <w:jc w:val="center"/>
        <w:rPr>
          <w:rFonts w:ascii="Arial" w:hAnsi="Arial" w:cs="Arial"/>
          <w:b/>
        </w:rPr>
      </w:pPr>
    </w:p>
    <w:p w14:paraId="66F13C43" w14:textId="77777777" w:rsidR="00C50102" w:rsidRDefault="00C50102" w:rsidP="005E6087">
      <w:pPr>
        <w:jc w:val="center"/>
        <w:rPr>
          <w:rFonts w:ascii="Arial" w:hAnsi="Arial" w:cs="Arial"/>
          <w:b/>
        </w:rPr>
      </w:pPr>
    </w:p>
    <w:p w14:paraId="6B3B8EC0" w14:textId="05B0B3E0" w:rsidR="004B4368" w:rsidRPr="00411E77" w:rsidRDefault="004B4368" w:rsidP="005E6087">
      <w:pPr>
        <w:jc w:val="center"/>
        <w:rPr>
          <w:rFonts w:ascii="Arial" w:hAnsi="Arial" w:cs="Arial"/>
          <w:b/>
        </w:rPr>
      </w:pPr>
      <w:r w:rsidRPr="00411E77">
        <w:rPr>
          <w:rFonts w:ascii="Arial" w:hAnsi="Arial" w:cs="Arial"/>
          <w:b/>
        </w:rPr>
        <w:lastRenderedPageBreak/>
        <w:t>PERSON SPECIFICATION</w:t>
      </w:r>
    </w:p>
    <w:p w14:paraId="66E059DA" w14:textId="77777777" w:rsidR="00C9779B" w:rsidRPr="00DE4919" w:rsidRDefault="00C9779B" w:rsidP="004B4368">
      <w:pPr>
        <w:jc w:val="center"/>
        <w:rPr>
          <w:rFonts w:ascii="Arial" w:hAnsi="Arial" w:cs="Arial"/>
          <w:b/>
          <w:sz w:val="22"/>
          <w:szCs w:val="22"/>
        </w:rPr>
      </w:pPr>
    </w:p>
    <w:p w14:paraId="47E3F502" w14:textId="77777777" w:rsidR="00C9779B" w:rsidRPr="00DE4919" w:rsidRDefault="00C9779B" w:rsidP="0095049E">
      <w:pPr>
        <w:rPr>
          <w:rFonts w:ascii="Arial" w:hAnsi="Arial" w:cs="Arial"/>
          <w:b/>
          <w:sz w:val="22"/>
          <w:szCs w:val="22"/>
        </w:rPr>
      </w:pPr>
    </w:p>
    <w:p w14:paraId="0F3B2E63" w14:textId="77777777" w:rsidR="004B4368" w:rsidRPr="00691E55" w:rsidRDefault="004B4368" w:rsidP="004B4368">
      <w:pPr>
        <w:rPr>
          <w:rFonts w:ascii="Arial" w:hAnsi="Arial" w:cs="Arial"/>
          <w:b/>
          <w:sz w:val="22"/>
          <w:szCs w:val="22"/>
        </w:rPr>
      </w:pPr>
      <w:r w:rsidRPr="00691E55">
        <w:rPr>
          <w:rFonts w:ascii="Arial" w:hAnsi="Arial" w:cs="Arial"/>
          <w:b/>
          <w:sz w:val="22"/>
          <w:szCs w:val="22"/>
        </w:rPr>
        <w:t>EDUCATION, QUALIFICATIONS AND ACHIEVEMENTS</w:t>
      </w:r>
      <w:r w:rsidR="009B3A97" w:rsidRPr="00691E55">
        <w:rPr>
          <w:rFonts w:ascii="Arial" w:hAnsi="Arial" w:cs="Arial"/>
          <w:b/>
          <w:sz w:val="22"/>
          <w:szCs w:val="22"/>
        </w:rPr>
        <w:t>:</w:t>
      </w:r>
    </w:p>
    <w:p w14:paraId="036C8A72" w14:textId="56F4D637" w:rsidR="00A00C4C" w:rsidRPr="00A00C4C" w:rsidRDefault="004B4368" w:rsidP="00A00C4C">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0A5781A9" w14:textId="649F40FD" w:rsidR="00236CB1" w:rsidRPr="00A00C4C" w:rsidRDefault="00A00C4C" w:rsidP="00A00C4C">
      <w:pPr>
        <w:numPr>
          <w:ilvl w:val="0"/>
          <w:numId w:val="17"/>
        </w:numPr>
        <w:spacing w:before="100" w:beforeAutospacing="1" w:after="100" w:afterAutospacing="1" w:line="300" w:lineRule="atLeast"/>
        <w:rPr>
          <w:rFonts w:ascii="Arial" w:hAnsi="Arial" w:cs="Arial"/>
          <w:sz w:val="22"/>
          <w:szCs w:val="22"/>
        </w:rPr>
      </w:pPr>
      <w:r w:rsidRPr="00A00C4C">
        <w:rPr>
          <w:rFonts w:ascii="Arial" w:hAnsi="Arial" w:cs="Arial"/>
          <w:sz w:val="22"/>
          <w:szCs w:val="22"/>
        </w:rPr>
        <w:t>Degree level qualification or relevant experience in a construction related subject</w:t>
      </w:r>
      <w:r w:rsidR="005E6087">
        <w:rPr>
          <w:rFonts w:ascii="Arial" w:hAnsi="Arial" w:cs="Arial"/>
          <w:sz w:val="22"/>
          <w:szCs w:val="22"/>
        </w:rPr>
        <w:t xml:space="preserve"> (A/C)</w:t>
      </w:r>
    </w:p>
    <w:p w14:paraId="679F7715" w14:textId="77777777" w:rsidR="004B4368" w:rsidRPr="00DE4919" w:rsidRDefault="004B4368" w:rsidP="004B4368">
      <w:pPr>
        <w:rPr>
          <w:rFonts w:ascii="Arial" w:hAnsi="Arial" w:cs="Arial"/>
          <w:b/>
          <w:sz w:val="22"/>
          <w:szCs w:val="22"/>
        </w:rPr>
      </w:pPr>
      <w:bookmarkStart w:id="1" w:name="_Hlk32384954"/>
      <w:r w:rsidRPr="00DE4919">
        <w:rPr>
          <w:rFonts w:ascii="Arial" w:hAnsi="Arial" w:cs="Arial"/>
          <w:b/>
          <w:sz w:val="22"/>
          <w:szCs w:val="22"/>
        </w:rPr>
        <w:t>Desirable criteria</w:t>
      </w:r>
      <w:r w:rsidR="009B3A97">
        <w:rPr>
          <w:rFonts w:ascii="Arial" w:hAnsi="Arial" w:cs="Arial"/>
          <w:b/>
          <w:sz w:val="22"/>
          <w:szCs w:val="22"/>
        </w:rPr>
        <w:t>;</w:t>
      </w:r>
    </w:p>
    <w:bookmarkEnd w:id="1"/>
    <w:p w14:paraId="35BE29F3" w14:textId="2FFAE3E1" w:rsidR="008C5A74" w:rsidRDefault="00A00C4C" w:rsidP="008C5A74">
      <w:pPr>
        <w:numPr>
          <w:ilvl w:val="0"/>
          <w:numId w:val="29"/>
        </w:numPr>
        <w:spacing w:before="100" w:beforeAutospacing="1" w:line="300" w:lineRule="atLeast"/>
        <w:rPr>
          <w:rFonts w:ascii="Arial" w:hAnsi="Arial" w:cs="Arial"/>
          <w:sz w:val="22"/>
          <w:szCs w:val="22"/>
        </w:rPr>
      </w:pPr>
      <w:r w:rsidRPr="00752BB8">
        <w:rPr>
          <w:rFonts w:ascii="Arial" w:hAnsi="Arial" w:cs="Arial"/>
          <w:sz w:val="22"/>
          <w:szCs w:val="22"/>
        </w:rPr>
        <w:t>Experience or qualification in a recognised programme/project management methodology, e.g. MSP, Prince</w:t>
      </w:r>
      <w:r w:rsidR="00B646E7">
        <w:rPr>
          <w:rFonts w:ascii="Arial" w:hAnsi="Arial" w:cs="Arial"/>
          <w:sz w:val="22"/>
          <w:szCs w:val="22"/>
        </w:rPr>
        <w:t>2</w:t>
      </w:r>
      <w:r w:rsidRPr="00752BB8">
        <w:rPr>
          <w:rFonts w:ascii="Arial" w:hAnsi="Arial" w:cs="Arial"/>
          <w:sz w:val="22"/>
          <w:szCs w:val="22"/>
        </w:rPr>
        <w:t xml:space="preserve"> </w:t>
      </w:r>
      <w:r w:rsidR="008C5A74">
        <w:rPr>
          <w:rFonts w:ascii="Arial" w:hAnsi="Arial" w:cs="Arial"/>
          <w:sz w:val="22"/>
          <w:szCs w:val="22"/>
        </w:rPr>
        <w:t>(C</w:t>
      </w:r>
      <w:r w:rsidR="00B646E7">
        <w:rPr>
          <w:rFonts w:ascii="Arial" w:hAnsi="Arial" w:cs="Arial"/>
          <w:sz w:val="22"/>
          <w:szCs w:val="22"/>
        </w:rPr>
        <w:t>/I</w:t>
      </w:r>
      <w:r w:rsidR="008C5A74">
        <w:rPr>
          <w:rFonts w:ascii="Arial" w:hAnsi="Arial" w:cs="Arial"/>
          <w:sz w:val="22"/>
          <w:szCs w:val="22"/>
        </w:rPr>
        <w:t>)</w:t>
      </w:r>
    </w:p>
    <w:p w14:paraId="39CC397D" w14:textId="77777777" w:rsidR="008C5A74" w:rsidRPr="008C5A74" w:rsidRDefault="008C5A74" w:rsidP="008C5A74">
      <w:pPr>
        <w:spacing w:line="300" w:lineRule="atLeast"/>
        <w:ind w:left="720"/>
        <w:rPr>
          <w:rFonts w:ascii="Arial" w:hAnsi="Arial" w:cs="Arial"/>
          <w:sz w:val="22"/>
          <w:szCs w:val="22"/>
        </w:rPr>
      </w:pPr>
    </w:p>
    <w:p w14:paraId="76DC52E7" w14:textId="1FA54602" w:rsidR="00B818CF" w:rsidRDefault="001A43B5" w:rsidP="008C5A74">
      <w:pPr>
        <w:pStyle w:val="Default"/>
        <w:numPr>
          <w:ilvl w:val="0"/>
          <w:numId w:val="29"/>
        </w:numPr>
        <w:rPr>
          <w:sz w:val="20"/>
          <w:szCs w:val="20"/>
        </w:rPr>
      </w:pPr>
      <w:r>
        <w:rPr>
          <w:color w:val="auto"/>
          <w:sz w:val="22"/>
          <w:szCs w:val="22"/>
        </w:rPr>
        <w:t xml:space="preserve">Appropriate professional qualification </w:t>
      </w:r>
      <w:r w:rsidR="00B818CF" w:rsidRPr="00B818CF">
        <w:rPr>
          <w:color w:val="auto"/>
          <w:sz w:val="22"/>
          <w:szCs w:val="22"/>
        </w:rPr>
        <w:t>or willingness to work towards full membership of a relevant professional body such as CIOB, RICS, APM</w:t>
      </w:r>
      <w:r w:rsidR="000A7A67">
        <w:rPr>
          <w:color w:val="auto"/>
          <w:sz w:val="22"/>
          <w:szCs w:val="22"/>
        </w:rPr>
        <w:t xml:space="preserve"> (A/C)</w:t>
      </w:r>
    </w:p>
    <w:p w14:paraId="32DD1C7A" w14:textId="122B9051" w:rsidR="004F0288" w:rsidRDefault="004F0288" w:rsidP="004B4368">
      <w:pPr>
        <w:rPr>
          <w:rFonts w:ascii="Arial" w:hAnsi="Arial" w:cs="Arial"/>
          <w:sz w:val="22"/>
          <w:szCs w:val="22"/>
        </w:rPr>
      </w:pPr>
    </w:p>
    <w:p w14:paraId="2C4C2601" w14:textId="005ABF25" w:rsidR="001669C7" w:rsidRDefault="001669C7" w:rsidP="004B4368">
      <w:pPr>
        <w:rPr>
          <w:rFonts w:ascii="Arial" w:hAnsi="Arial" w:cs="Arial"/>
          <w:sz w:val="22"/>
          <w:szCs w:val="22"/>
        </w:rPr>
      </w:pPr>
    </w:p>
    <w:p w14:paraId="679A51C1" w14:textId="77777777" w:rsidR="004B4368" w:rsidRPr="000A7A67" w:rsidRDefault="004B4368" w:rsidP="004B4368">
      <w:pPr>
        <w:rPr>
          <w:rFonts w:ascii="Arial" w:hAnsi="Arial" w:cs="Arial"/>
          <w:b/>
          <w:sz w:val="22"/>
          <w:szCs w:val="22"/>
        </w:rPr>
      </w:pPr>
      <w:r w:rsidRPr="000A7A67">
        <w:rPr>
          <w:rFonts w:ascii="Arial" w:hAnsi="Arial" w:cs="Arial"/>
          <w:b/>
          <w:sz w:val="22"/>
          <w:szCs w:val="22"/>
        </w:rPr>
        <w:t>KNOWLEDGE AND EXPERIENCE</w:t>
      </w:r>
      <w:r w:rsidR="009B3A97" w:rsidRPr="000A7A67">
        <w:rPr>
          <w:rFonts w:ascii="Arial" w:hAnsi="Arial" w:cs="Arial"/>
          <w:b/>
          <w:sz w:val="22"/>
          <w:szCs w:val="22"/>
        </w:rPr>
        <w:t>:</w:t>
      </w:r>
      <w:r w:rsidR="00E509CB" w:rsidRPr="000A7A67">
        <w:rPr>
          <w:rFonts w:ascii="Arial" w:hAnsi="Arial" w:cs="Arial"/>
          <w:b/>
          <w:sz w:val="22"/>
          <w:szCs w:val="22"/>
        </w:rPr>
        <w:t xml:space="preserve"> </w:t>
      </w:r>
    </w:p>
    <w:p w14:paraId="647B0AD1" w14:textId="77777777" w:rsidR="00CD3D5A" w:rsidRPr="00DE4919" w:rsidRDefault="00CD3D5A" w:rsidP="00CD3D5A">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119909C7" w14:textId="77777777" w:rsidR="00A00C4C" w:rsidRDefault="00A00C4C" w:rsidP="00A00C4C">
      <w:pPr>
        <w:pStyle w:val="Default"/>
        <w:jc w:val="both"/>
        <w:rPr>
          <w:color w:val="auto"/>
        </w:rPr>
      </w:pPr>
    </w:p>
    <w:p w14:paraId="6BE0FB14" w14:textId="7830E05F" w:rsidR="001669C7" w:rsidRDefault="00E023BE" w:rsidP="001669C7">
      <w:pPr>
        <w:pStyle w:val="Default"/>
        <w:numPr>
          <w:ilvl w:val="0"/>
          <w:numId w:val="29"/>
        </w:numPr>
        <w:spacing w:after="31"/>
        <w:rPr>
          <w:sz w:val="22"/>
          <w:szCs w:val="22"/>
        </w:rPr>
      </w:pPr>
      <w:r>
        <w:rPr>
          <w:sz w:val="22"/>
          <w:szCs w:val="22"/>
        </w:rPr>
        <w:t>E</w:t>
      </w:r>
      <w:r w:rsidR="001669C7">
        <w:rPr>
          <w:sz w:val="22"/>
          <w:szCs w:val="22"/>
        </w:rPr>
        <w:t xml:space="preserve">xperience </w:t>
      </w:r>
      <w:r>
        <w:rPr>
          <w:sz w:val="22"/>
          <w:szCs w:val="22"/>
        </w:rPr>
        <w:t xml:space="preserve">of </w:t>
      </w:r>
      <w:r w:rsidR="001669C7">
        <w:rPr>
          <w:sz w:val="22"/>
          <w:szCs w:val="22"/>
        </w:rPr>
        <w:t>project and cost management of new build</w:t>
      </w:r>
      <w:r w:rsidR="00B646E7">
        <w:rPr>
          <w:sz w:val="22"/>
          <w:szCs w:val="22"/>
        </w:rPr>
        <w:t xml:space="preserve"> </w:t>
      </w:r>
      <w:r w:rsidR="001669C7">
        <w:rPr>
          <w:sz w:val="22"/>
          <w:szCs w:val="22"/>
        </w:rPr>
        <w:t>development projects and fast track refurbishment</w:t>
      </w:r>
      <w:r w:rsidR="000A7A67">
        <w:rPr>
          <w:sz w:val="22"/>
          <w:szCs w:val="22"/>
        </w:rPr>
        <w:t xml:space="preserve"> (A</w:t>
      </w:r>
      <w:r w:rsidR="00B646E7">
        <w:rPr>
          <w:sz w:val="22"/>
          <w:szCs w:val="22"/>
        </w:rPr>
        <w:t>/I</w:t>
      </w:r>
      <w:r w:rsidR="000A7A67">
        <w:rPr>
          <w:sz w:val="22"/>
          <w:szCs w:val="22"/>
        </w:rPr>
        <w:t>)</w:t>
      </w:r>
    </w:p>
    <w:p w14:paraId="4835B8E4" w14:textId="77777777" w:rsidR="00AB4F5D" w:rsidRDefault="00AB4F5D" w:rsidP="00AB4F5D">
      <w:pPr>
        <w:pStyle w:val="Default"/>
        <w:ind w:left="720"/>
        <w:rPr>
          <w:sz w:val="22"/>
          <w:szCs w:val="22"/>
        </w:rPr>
      </w:pPr>
    </w:p>
    <w:p w14:paraId="15E2DDC0" w14:textId="25D8CF91" w:rsidR="00AB4F5D" w:rsidRDefault="00AB4F5D" w:rsidP="00AB4F5D">
      <w:pPr>
        <w:numPr>
          <w:ilvl w:val="0"/>
          <w:numId w:val="29"/>
        </w:numPr>
        <w:rPr>
          <w:rFonts w:ascii="Arial" w:hAnsi="Arial" w:cs="Arial"/>
          <w:sz w:val="22"/>
          <w:szCs w:val="22"/>
        </w:rPr>
      </w:pPr>
      <w:r w:rsidRPr="00236CB1">
        <w:rPr>
          <w:rFonts w:ascii="Arial" w:hAnsi="Arial" w:cs="Arial"/>
          <w:sz w:val="22"/>
          <w:szCs w:val="22"/>
        </w:rPr>
        <w:t xml:space="preserve">Successfully </w:t>
      </w:r>
      <w:r>
        <w:rPr>
          <w:rFonts w:ascii="Arial" w:hAnsi="Arial" w:cs="Arial"/>
          <w:sz w:val="22"/>
          <w:szCs w:val="22"/>
        </w:rPr>
        <w:t>deliver</w:t>
      </w:r>
      <w:r w:rsidRPr="00236CB1">
        <w:rPr>
          <w:rFonts w:ascii="Arial" w:hAnsi="Arial" w:cs="Arial"/>
          <w:sz w:val="22"/>
          <w:szCs w:val="22"/>
        </w:rPr>
        <w:t xml:space="preserve"> </w:t>
      </w:r>
      <w:r>
        <w:rPr>
          <w:rFonts w:ascii="Arial" w:hAnsi="Arial" w:cs="Arial"/>
          <w:sz w:val="22"/>
          <w:szCs w:val="22"/>
        </w:rPr>
        <w:t>project management</w:t>
      </w:r>
      <w:r w:rsidRPr="00236CB1">
        <w:rPr>
          <w:rFonts w:ascii="Arial" w:hAnsi="Arial" w:cs="Arial"/>
          <w:sz w:val="22"/>
          <w:szCs w:val="22"/>
        </w:rPr>
        <w:t xml:space="preserve"> functions</w:t>
      </w:r>
      <w:r>
        <w:rPr>
          <w:rFonts w:ascii="Arial" w:hAnsi="Arial" w:cs="Arial"/>
          <w:sz w:val="22"/>
          <w:szCs w:val="22"/>
        </w:rPr>
        <w:t xml:space="preserve"> </w:t>
      </w:r>
      <w:r w:rsidRPr="00236CB1">
        <w:rPr>
          <w:rFonts w:ascii="Arial" w:hAnsi="Arial" w:cs="Arial"/>
          <w:sz w:val="22"/>
          <w:szCs w:val="22"/>
        </w:rPr>
        <w:t>—</w:t>
      </w:r>
      <w:r>
        <w:rPr>
          <w:rFonts w:ascii="Arial" w:hAnsi="Arial" w:cs="Arial"/>
          <w:sz w:val="22"/>
          <w:szCs w:val="22"/>
        </w:rPr>
        <w:t xml:space="preserve"> </w:t>
      </w:r>
      <w:r w:rsidR="00B22919" w:rsidRPr="00B22919">
        <w:rPr>
          <w:rFonts w:ascii="Arial" w:hAnsi="Arial" w:cs="Arial"/>
          <w:sz w:val="22"/>
          <w:szCs w:val="22"/>
        </w:rPr>
        <w:t>preparing and maintaining project</w:t>
      </w:r>
      <w:r w:rsidR="00B22919">
        <w:rPr>
          <w:rFonts w:ascii="Arial" w:hAnsi="Arial" w:cs="Arial"/>
          <w:sz w:val="22"/>
          <w:szCs w:val="22"/>
        </w:rPr>
        <w:t xml:space="preserve"> </w:t>
      </w:r>
      <w:r w:rsidR="00B22919" w:rsidRPr="00B22919">
        <w:rPr>
          <w:rFonts w:ascii="Arial" w:hAnsi="Arial" w:cs="Arial"/>
          <w:sz w:val="22"/>
          <w:szCs w:val="22"/>
        </w:rPr>
        <w:t>plans</w:t>
      </w:r>
      <w:r w:rsidR="00B22919">
        <w:rPr>
          <w:rFonts w:ascii="Arial" w:hAnsi="Arial" w:cs="Arial"/>
          <w:sz w:val="22"/>
          <w:szCs w:val="22"/>
        </w:rPr>
        <w:t xml:space="preserve"> &amp; reports, cost planning</w:t>
      </w:r>
      <w:r w:rsidRPr="00236CB1">
        <w:rPr>
          <w:rFonts w:ascii="Arial" w:hAnsi="Arial" w:cs="Arial"/>
          <w:sz w:val="22"/>
          <w:szCs w:val="22"/>
        </w:rPr>
        <w:t xml:space="preserve">, </w:t>
      </w:r>
      <w:r w:rsidR="00B22919" w:rsidRPr="00B22919">
        <w:rPr>
          <w:rFonts w:ascii="Arial" w:hAnsi="Arial" w:cs="Arial"/>
          <w:sz w:val="22"/>
          <w:szCs w:val="22"/>
        </w:rPr>
        <w:t>planning and monitoring</w:t>
      </w:r>
      <w:r w:rsidRPr="00236CB1">
        <w:rPr>
          <w:rFonts w:ascii="Arial" w:hAnsi="Arial" w:cs="Arial"/>
          <w:sz w:val="22"/>
          <w:szCs w:val="22"/>
        </w:rPr>
        <w:t xml:space="preserve">, </w:t>
      </w:r>
      <w:r w:rsidR="00B22919" w:rsidRPr="00B22919">
        <w:rPr>
          <w:rFonts w:ascii="Arial" w:hAnsi="Arial" w:cs="Arial"/>
          <w:sz w:val="22"/>
          <w:szCs w:val="22"/>
        </w:rPr>
        <w:t>applying change control</w:t>
      </w:r>
      <w:r w:rsidRPr="00236CB1">
        <w:rPr>
          <w:rFonts w:ascii="Arial" w:hAnsi="Arial" w:cs="Arial"/>
          <w:sz w:val="22"/>
          <w:szCs w:val="22"/>
        </w:rPr>
        <w:t xml:space="preserve">, risk management and </w:t>
      </w:r>
      <w:r w:rsidR="00B22919">
        <w:rPr>
          <w:rFonts w:ascii="Arial" w:hAnsi="Arial" w:cs="Arial"/>
          <w:sz w:val="22"/>
          <w:szCs w:val="22"/>
        </w:rPr>
        <w:t>project reporting</w:t>
      </w:r>
      <w:r>
        <w:rPr>
          <w:rFonts w:ascii="Arial" w:hAnsi="Arial" w:cs="Arial"/>
          <w:sz w:val="22"/>
          <w:szCs w:val="22"/>
        </w:rPr>
        <w:t xml:space="preserve"> (A)</w:t>
      </w:r>
    </w:p>
    <w:p w14:paraId="3F0732A2" w14:textId="77777777" w:rsidR="00AB4F5D" w:rsidRPr="00AB4F5D" w:rsidRDefault="00AB4F5D" w:rsidP="00AB4F5D">
      <w:pPr>
        <w:ind w:left="720"/>
        <w:rPr>
          <w:rFonts w:ascii="Arial" w:hAnsi="Arial" w:cs="Arial"/>
          <w:sz w:val="22"/>
          <w:szCs w:val="22"/>
        </w:rPr>
      </w:pPr>
    </w:p>
    <w:p w14:paraId="37982D84" w14:textId="77777777" w:rsidR="00774D3F" w:rsidRPr="00774D3F" w:rsidRDefault="00774D3F" w:rsidP="00774D3F">
      <w:pPr>
        <w:rPr>
          <w:rFonts w:ascii="Arial" w:hAnsi="Arial" w:cs="Arial"/>
          <w:b/>
          <w:sz w:val="22"/>
          <w:szCs w:val="22"/>
        </w:rPr>
      </w:pPr>
      <w:r w:rsidRPr="00774D3F">
        <w:rPr>
          <w:rFonts w:ascii="Arial" w:hAnsi="Arial" w:cs="Arial"/>
          <w:b/>
          <w:sz w:val="22"/>
          <w:szCs w:val="22"/>
        </w:rPr>
        <w:t>Desirable criteria;</w:t>
      </w:r>
    </w:p>
    <w:p w14:paraId="19C90CCD" w14:textId="77777777" w:rsidR="001669C7" w:rsidRDefault="001669C7" w:rsidP="001669C7">
      <w:pPr>
        <w:pStyle w:val="Default"/>
      </w:pPr>
    </w:p>
    <w:p w14:paraId="383F7CC2" w14:textId="276D7E7D" w:rsidR="001669C7" w:rsidRDefault="001669C7" w:rsidP="001669C7">
      <w:pPr>
        <w:pStyle w:val="Default"/>
        <w:numPr>
          <w:ilvl w:val="0"/>
          <w:numId w:val="29"/>
        </w:numPr>
        <w:rPr>
          <w:color w:val="auto"/>
          <w:sz w:val="22"/>
          <w:szCs w:val="22"/>
        </w:rPr>
      </w:pPr>
      <w:r w:rsidRPr="00A00C4C">
        <w:rPr>
          <w:color w:val="auto"/>
          <w:sz w:val="22"/>
          <w:szCs w:val="22"/>
        </w:rPr>
        <w:t xml:space="preserve">Knowledge of property/estates matters with proven practical experience </w:t>
      </w:r>
      <w:r w:rsidR="00B646E7">
        <w:rPr>
          <w:color w:val="auto"/>
          <w:sz w:val="22"/>
          <w:szCs w:val="22"/>
        </w:rPr>
        <w:t xml:space="preserve">with design &amp; delivery management using </w:t>
      </w:r>
      <w:r w:rsidRPr="00A00C4C">
        <w:rPr>
          <w:color w:val="auto"/>
          <w:sz w:val="22"/>
          <w:szCs w:val="22"/>
        </w:rPr>
        <w:t xml:space="preserve">technical experience </w:t>
      </w:r>
      <w:r w:rsidR="008876CE">
        <w:rPr>
          <w:color w:val="auto"/>
          <w:sz w:val="22"/>
          <w:szCs w:val="22"/>
        </w:rPr>
        <w:t>(</w:t>
      </w:r>
      <w:r w:rsidR="00B646E7">
        <w:rPr>
          <w:color w:val="auto"/>
          <w:sz w:val="22"/>
          <w:szCs w:val="22"/>
        </w:rPr>
        <w:t>A/</w:t>
      </w:r>
      <w:r w:rsidR="008876CE">
        <w:rPr>
          <w:color w:val="auto"/>
          <w:sz w:val="22"/>
          <w:szCs w:val="22"/>
        </w:rPr>
        <w:t>I)</w:t>
      </w:r>
    </w:p>
    <w:p w14:paraId="08B44F10" w14:textId="77777777" w:rsidR="008876CE" w:rsidRPr="00A00C4C" w:rsidRDefault="008876CE" w:rsidP="008876CE">
      <w:pPr>
        <w:pStyle w:val="Default"/>
        <w:ind w:left="720"/>
        <w:rPr>
          <w:color w:val="auto"/>
          <w:sz w:val="22"/>
          <w:szCs w:val="22"/>
        </w:rPr>
      </w:pPr>
    </w:p>
    <w:p w14:paraId="76A1F0F8" w14:textId="70DB85AB" w:rsidR="001669C7" w:rsidRDefault="001669C7" w:rsidP="001669C7">
      <w:pPr>
        <w:pStyle w:val="Default"/>
        <w:numPr>
          <w:ilvl w:val="0"/>
          <w:numId w:val="29"/>
        </w:numPr>
        <w:rPr>
          <w:color w:val="auto"/>
          <w:sz w:val="22"/>
          <w:szCs w:val="22"/>
        </w:rPr>
      </w:pPr>
      <w:r>
        <w:rPr>
          <w:color w:val="auto"/>
          <w:sz w:val="22"/>
          <w:szCs w:val="22"/>
        </w:rPr>
        <w:t>E</w:t>
      </w:r>
      <w:r w:rsidRPr="00A00C4C">
        <w:rPr>
          <w:color w:val="auto"/>
          <w:sz w:val="22"/>
          <w:szCs w:val="22"/>
        </w:rPr>
        <w:t xml:space="preserve">xperience of multi-site estates operation </w:t>
      </w:r>
      <w:r w:rsidR="008876CE">
        <w:rPr>
          <w:color w:val="auto"/>
          <w:sz w:val="22"/>
          <w:szCs w:val="22"/>
        </w:rPr>
        <w:t>(</w:t>
      </w:r>
      <w:r w:rsidR="00AB4F5D">
        <w:rPr>
          <w:color w:val="auto"/>
          <w:sz w:val="22"/>
          <w:szCs w:val="22"/>
        </w:rPr>
        <w:t>I</w:t>
      </w:r>
      <w:r w:rsidR="008876CE">
        <w:rPr>
          <w:color w:val="auto"/>
          <w:sz w:val="22"/>
          <w:szCs w:val="22"/>
        </w:rPr>
        <w:t>)</w:t>
      </w:r>
    </w:p>
    <w:p w14:paraId="1B21B83A" w14:textId="77777777" w:rsidR="008876CE" w:rsidRPr="00A00C4C" w:rsidRDefault="008876CE" w:rsidP="008876CE">
      <w:pPr>
        <w:pStyle w:val="Default"/>
        <w:rPr>
          <w:color w:val="auto"/>
          <w:sz w:val="22"/>
          <w:szCs w:val="22"/>
        </w:rPr>
      </w:pPr>
    </w:p>
    <w:p w14:paraId="50FCD9EE" w14:textId="62FA7001" w:rsidR="001669C7" w:rsidRDefault="001669C7" w:rsidP="001669C7">
      <w:pPr>
        <w:pStyle w:val="Default"/>
        <w:numPr>
          <w:ilvl w:val="0"/>
          <w:numId w:val="29"/>
        </w:numPr>
        <w:spacing w:after="31"/>
        <w:rPr>
          <w:sz w:val="22"/>
          <w:szCs w:val="22"/>
        </w:rPr>
      </w:pPr>
      <w:r>
        <w:rPr>
          <w:sz w:val="22"/>
          <w:szCs w:val="22"/>
        </w:rPr>
        <w:t>Knowledge of current health</w:t>
      </w:r>
      <w:r w:rsidR="00B646E7">
        <w:rPr>
          <w:sz w:val="22"/>
          <w:szCs w:val="22"/>
        </w:rPr>
        <w:t xml:space="preserve">, </w:t>
      </w:r>
      <w:r>
        <w:rPr>
          <w:sz w:val="22"/>
          <w:szCs w:val="22"/>
        </w:rPr>
        <w:t xml:space="preserve">safety </w:t>
      </w:r>
      <w:r w:rsidR="00B646E7">
        <w:rPr>
          <w:sz w:val="22"/>
          <w:szCs w:val="22"/>
        </w:rPr>
        <w:t xml:space="preserve">and sustainability </w:t>
      </w:r>
      <w:r>
        <w:rPr>
          <w:sz w:val="22"/>
          <w:szCs w:val="22"/>
        </w:rPr>
        <w:t>legislation and issues relating to construction and estates development</w:t>
      </w:r>
      <w:r w:rsidR="007960F8">
        <w:rPr>
          <w:sz w:val="22"/>
          <w:szCs w:val="22"/>
        </w:rPr>
        <w:t xml:space="preserve"> (A</w:t>
      </w:r>
      <w:r w:rsidR="00B646E7">
        <w:rPr>
          <w:sz w:val="22"/>
          <w:szCs w:val="22"/>
        </w:rPr>
        <w:t>/I</w:t>
      </w:r>
      <w:r w:rsidR="007960F8">
        <w:rPr>
          <w:sz w:val="22"/>
          <w:szCs w:val="22"/>
        </w:rPr>
        <w:t>)</w:t>
      </w:r>
    </w:p>
    <w:p w14:paraId="223BB9BA" w14:textId="77777777" w:rsidR="007960F8" w:rsidRDefault="007960F8" w:rsidP="007960F8">
      <w:pPr>
        <w:pStyle w:val="Default"/>
        <w:spacing w:after="31"/>
        <w:rPr>
          <w:sz w:val="22"/>
          <w:szCs w:val="22"/>
        </w:rPr>
      </w:pPr>
    </w:p>
    <w:p w14:paraId="0F4167EA" w14:textId="04B93D21" w:rsidR="001669C7" w:rsidRDefault="001669C7" w:rsidP="001669C7">
      <w:pPr>
        <w:pStyle w:val="Default"/>
        <w:numPr>
          <w:ilvl w:val="0"/>
          <w:numId w:val="29"/>
        </w:numPr>
        <w:rPr>
          <w:sz w:val="22"/>
          <w:szCs w:val="22"/>
        </w:rPr>
      </w:pPr>
      <w:r>
        <w:rPr>
          <w:sz w:val="22"/>
          <w:szCs w:val="22"/>
        </w:rPr>
        <w:t>Experience of working in the higher education sector</w:t>
      </w:r>
      <w:r w:rsidR="007960F8">
        <w:rPr>
          <w:sz w:val="22"/>
          <w:szCs w:val="22"/>
        </w:rPr>
        <w:t xml:space="preserve"> (</w:t>
      </w:r>
      <w:r w:rsidR="005641F2">
        <w:rPr>
          <w:sz w:val="22"/>
          <w:szCs w:val="22"/>
        </w:rPr>
        <w:t>I</w:t>
      </w:r>
      <w:r w:rsidR="007960F8">
        <w:rPr>
          <w:sz w:val="22"/>
          <w:szCs w:val="22"/>
        </w:rPr>
        <w:t>)</w:t>
      </w:r>
    </w:p>
    <w:p w14:paraId="18466993" w14:textId="77777777" w:rsidR="007960F8" w:rsidRDefault="007960F8" w:rsidP="007960F8">
      <w:pPr>
        <w:pStyle w:val="Default"/>
        <w:rPr>
          <w:sz w:val="22"/>
          <w:szCs w:val="22"/>
        </w:rPr>
      </w:pPr>
    </w:p>
    <w:p w14:paraId="779DE5D1" w14:textId="1A1DA98B" w:rsidR="00A00C4C" w:rsidRDefault="00A00C4C" w:rsidP="001669C7">
      <w:pPr>
        <w:pStyle w:val="Default"/>
        <w:numPr>
          <w:ilvl w:val="0"/>
          <w:numId w:val="29"/>
        </w:numPr>
        <w:rPr>
          <w:color w:val="auto"/>
          <w:sz w:val="22"/>
          <w:szCs w:val="22"/>
        </w:rPr>
      </w:pPr>
      <w:r w:rsidRPr="00A00C4C">
        <w:rPr>
          <w:color w:val="auto"/>
          <w:sz w:val="22"/>
          <w:szCs w:val="22"/>
        </w:rPr>
        <w:t>Knowledge of building contracts and their administration</w:t>
      </w:r>
      <w:r w:rsidR="007960F8">
        <w:rPr>
          <w:color w:val="auto"/>
          <w:sz w:val="22"/>
          <w:szCs w:val="22"/>
        </w:rPr>
        <w:t xml:space="preserve"> (</w:t>
      </w:r>
      <w:r w:rsidR="00AB4F5D">
        <w:rPr>
          <w:color w:val="auto"/>
          <w:sz w:val="22"/>
          <w:szCs w:val="22"/>
        </w:rPr>
        <w:t>A/</w:t>
      </w:r>
      <w:r w:rsidR="007960F8">
        <w:rPr>
          <w:color w:val="auto"/>
          <w:sz w:val="22"/>
          <w:szCs w:val="22"/>
        </w:rPr>
        <w:t>I)</w:t>
      </w:r>
    </w:p>
    <w:p w14:paraId="37DB788A" w14:textId="77777777" w:rsidR="007960F8" w:rsidRPr="00A00C4C" w:rsidRDefault="007960F8" w:rsidP="007960F8">
      <w:pPr>
        <w:pStyle w:val="Default"/>
        <w:rPr>
          <w:color w:val="auto"/>
          <w:sz w:val="22"/>
          <w:szCs w:val="22"/>
        </w:rPr>
      </w:pPr>
    </w:p>
    <w:p w14:paraId="7F867124" w14:textId="2B116D82" w:rsidR="00A00C4C" w:rsidRDefault="00A00C4C" w:rsidP="00A00C4C">
      <w:pPr>
        <w:pStyle w:val="Default"/>
        <w:numPr>
          <w:ilvl w:val="0"/>
          <w:numId w:val="29"/>
        </w:numPr>
        <w:rPr>
          <w:color w:val="auto"/>
          <w:sz w:val="22"/>
          <w:szCs w:val="22"/>
        </w:rPr>
      </w:pPr>
      <w:r w:rsidRPr="00A00C4C">
        <w:rPr>
          <w:color w:val="auto"/>
          <w:sz w:val="22"/>
          <w:szCs w:val="22"/>
        </w:rPr>
        <w:t xml:space="preserve">Working knowledge of estimating and cost control procedures </w:t>
      </w:r>
      <w:r w:rsidR="00D437F5">
        <w:rPr>
          <w:color w:val="auto"/>
          <w:sz w:val="22"/>
          <w:szCs w:val="22"/>
        </w:rPr>
        <w:t>(</w:t>
      </w:r>
      <w:r w:rsidR="0050214B">
        <w:rPr>
          <w:color w:val="auto"/>
          <w:sz w:val="22"/>
          <w:szCs w:val="22"/>
        </w:rPr>
        <w:t>I</w:t>
      </w:r>
      <w:r w:rsidR="00D437F5">
        <w:rPr>
          <w:color w:val="auto"/>
          <w:sz w:val="22"/>
          <w:szCs w:val="22"/>
        </w:rPr>
        <w:t>)</w:t>
      </w:r>
    </w:p>
    <w:p w14:paraId="3EBFC505" w14:textId="77777777" w:rsidR="00D437F5" w:rsidRPr="00A00C4C" w:rsidRDefault="00D437F5" w:rsidP="00D437F5">
      <w:pPr>
        <w:pStyle w:val="Default"/>
        <w:rPr>
          <w:color w:val="auto"/>
          <w:sz w:val="22"/>
          <w:szCs w:val="22"/>
        </w:rPr>
      </w:pPr>
    </w:p>
    <w:p w14:paraId="1C788850" w14:textId="43CD5143" w:rsidR="00D437F5" w:rsidRDefault="00A00C4C" w:rsidP="00A00C4C">
      <w:pPr>
        <w:pStyle w:val="Default"/>
        <w:numPr>
          <w:ilvl w:val="0"/>
          <w:numId w:val="29"/>
        </w:numPr>
        <w:rPr>
          <w:color w:val="auto"/>
          <w:sz w:val="22"/>
          <w:szCs w:val="22"/>
        </w:rPr>
      </w:pPr>
      <w:r w:rsidRPr="00A00C4C">
        <w:rPr>
          <w:color w:val="auto"/>
          <w:sz w:val="22"/>
          <w:szCs w:val="22"/>
        </w:rPr>
        <w:t>Proven ability to work effectively and flexibly under pressure and to tight deadlines</w:t>
      </w:r>
      <w:r w:rsidR="00D437F5">
        <w:rPr>
          <w:color w:val="auto"/>
          <w:sz w:val="22"/>
          <w:szCs w:val="22"/>
        </w:rPr>
        <w:t xml:space="preserve"> (</w:t>
      </w:r>
      <w:r w:rsidR="0050214B">
        <w:rPr>
          <w:color w:val="auto"/>
          <w:sz w:val="22"/>
          <w:szCs w:val="22"/>
        </w:rPr>
        <w:t>I</w:t>
      </w:r>
      <w:r w:rsidR="00D437F5">
        <w:rPr>
          <w:color w:val="auto"/>
          <w:sz w:val="22"/>
          <w:szCs w:val="22"/>
        </w:rPr>
        <w:t>)</w:t>
      </w:r>
    </w:p>
    <w:p w14:paraId="63AF79C5" w14:textId="5492BD64" w:rsidR="00A00C4C" w:rsidRPr="00A00C4C" w:rsidRDefault="00A00C4C" w:rsidP="00D437F5">
      <w:pPr>
        <w:pStyle w:val="Default"/>
        <w:rPr>
          <w:color w:val="auto"/>
          <w:sz w:val="22"/>
          <w:szCs w:val="22"/>
        </w:rPr>
      </w:pPr>
      <w:r w:rsidRPr="00A00C4C">
        <w:rPr>
          <w:color w:val="auto"/>
          <w:sz w:val="22"/>
          <w:szCs w:val="22"/>
        </w:rPr>
        <w:t xml:space="preserve"> </w:t>
      </w:r>
    </w:p>
    <w:p w14:paraId="5DDF78F8" w14:textId="11E853DA" w:rsidR="00A00C4C" w:rsidRDefault="00A00C4C" w:rsidP="00A00C4C">
      <w:pPr>
        <w:pStyle w:val="Default"/>
        <w:numPr>
          <w:ilvl w:val="0"/>
          <w:numId w:val="29"/>
        </w:numPr>
        <w:rPr>
          <w:color w:val="auto"/>
          <w:sz w:val="22"/>
          <w:szCs w:val="22"/>
        </w:rPr>
      </w:pPr>
      <w:r w:rsidRPr="00A00C4C">
        <w:rPr>
          <w:color w:val="auto"/>
          <w:sz w:val="22"/>
          <w:szCs w:val="22"/>
        </w:rPr>
        <w:t xml:space="preserve">Proven ability to make decisions under pressure </w:t>
      </w:r>
      <w:r w:rsidR="00D437F5">
        <w:rPr>
          <w:color w:val="auto"/>
          <w:sz w:val="22"/>
          <w:szCs w:val="22"/>
        </w:rPr>
        <w:t>(I)</w:t>
      </w:r>
    </w:p>
    <w:p w14:paraId="18E588BF" w14:textId="77777777" w:rsidR="00D437F5" w:rsidRPr="00A00C4C" w:rsidRDefault="00D437F5" w:rsidP="00D437F5">
      <w:pPr>
        <w:pStyle w:val="Default"/>
        <w:rPr>
          <w:color w:val="auto"/>
          <w:sz w:val="22"/>
          <w:szCs w:val="22"/>
        </w:rPr>
      </w:pPr>
    </w:p>
    <w:p w14:paraId="6130AC57" w14:textId="2086EA5D" w:rsidR="00A00C4C" w:rsidRDefault="00A00C4C" w:rsidP="00A00C4C">
      <w:pPr>
        <w:pStyle w:val="Default"/>
        <w:numPr>
          <w:ilvl w:val="0"/>
          <w:numId w:val="29"/>
        </w:numPr>
        <w:rPr>
          <w:color w:val="auto"/>
          <w:sz w:val="22"/>
          <w:szCs w:val="22"/>
        </w:rPr>
      </w:pPr>
      <w:r w:rsidRPr="00A00C4C">
        <w:rPr>
          <w:color w:val="auto"/>
          <w:sz w:val="22"/>
          <w:szCs w:val="22"/>
        </w:rPr>
        <w:t xml:space="preserve">The ability to </w:t>
      </w:r>
      <w:r w:rsidR="00E023BE">
        <w:rPr>
          <w:color w:val="auto"/>
          <w:sz w:val="22"/>
          <w:szCs w:val="22"/>
        </w:rPr>
        <w:t xml:space="preserve">prepare, </w:t>
      </w:r>
      <w:r w:rsidRPr="00A00C4C">
        <w:rPr>
          <w:color w:val="auto"/>
          <w:sz w:val="22"/>
          <w:szCs w:val="22"/>
        </w:rPr>
        <w:t>present and disseminate reports/information, both technical and non-</w:t>
      </w:r>
      <w:r>
        <w:rPr>
          <w:color w:val="auto"/>
          <w:sz w:val="22"/>
          <w:szCs w:val="22"/>
        </w:rPr>
        <w:t>t</w:t>
      </w:r>
      <w:r w:rsidRPr="00A00C4C">
        <w:rPr>
          <w:color w:val="auto"/>
          <w:sz w:val="22"/>
          <w:szCs w:val="22"/>
        </w:rPr>
        <w:t xml:space="preserve">echnical </w:t>
      </w:r>
      <w:r w:rsidR="00D437F5">
        <w:rPr>
          <w:color w:val="auto"/>
          <w:sz w:val="22"/>
          <w:szCs w:val="22"/>
        </w:rPr>
        <w:t>(I)</w:t>
      </w:r>
    </w:p>
    <w:p w14:paraId="72D9C34E" w14:textId="77777777" w:rsidR="00D437F5" w:rsidRPr="00A00C4C" w:rsidRDefault="00D437F5" w:rsidP="00D437F5">
      <w:pPr>
        <w:pStyle w:val="Default"/>
        <w:rPr>
          <w:color w:val="auto"/>
          <w:sz w:val="22"/>
          <w:szCs w:val="22"/>
        </w:rPr>
      </w:pPr>
    </w:p>
    <w:p w14:paraId="2ECB0106" w14:textId="77777777" w:rsidR="005641F2" w:rsidRDefault="00A00C4C" w:rsidP="005641F2">
      <w:pPr>
        <w:pStyle w:val="Default"/>
        <w:numPr>
          <w:ilvl w:val="0"/>
          <w:numId w:val="29"/>
        </w:numPr>
        <w:rPr>
          <w:color w:val="auto"/>
          <w:sz w:val="22"/>
          <w:szCs w:val="22"/>
        </w:rPr>
      </w:pPr>
      <w:r w:rsidRPr="00A00C4C">
        <w:rPr>
          <w:color w:val="auto"/>
          <w:sz w:val="22"/>
          <w:szCs w:val="22"/>
        </w:rPr>
        <w:lastRenderedPageBreak/>
        <w:t xml:space="preserve">Experience of contract administering a recognised standard form of contract such as JCT, NEC etc </w:t>
      </w:r>
      <w:r w:rsidR="00062789">
        <w:rPr>
          <w:color w:val="auto"/>
          <w:sz w:val="22"/>
          <w:szCs w:val="22"/>
        </w:rPr>
        <w:t>(I)</w:t>
      </w:r>
    </w:p>
    <w:p w14:paraId="3CF314ED" w14:textId="77777777" w:rsidR="005641F2" w:rsidRDefault="005641F2" w:rsidP="005641F2">
      <w:pPr>
        <w:pStyle w:val="ListParagraph"/>
        <w:rPr>
          <w:b/>
          <w:sz w:val="22"/>
          <w:szCs w:val="22"/>
        </w:rPr>
      </w:pPr>
    </w:p>
    <w:p w14:paraId="7D37EA27" w14:textId="5D4803EA" w:rsidR="004B4368" w:rsidRPr="005641F2" w:rsidRDefault="004B4368" w:rsidP="005641F2">
      <w:pPr>
        <w:pStyle w:val="Default"/>
        <w:rPr>
          <w:color w:val="auto"/>
          <w:sz w:val="22"/>
          <w:szCs w:val="22"/>
        </w:rPr>
      </w:pPr>
      <w:r w:rsidRPr="005641F2">
        <w:rPr>
          <w:b/>
          <w:sz w:val="22"/>
          <w:szCs w:val="22"/>
        </w:rPr>
        <w:t>PLANNING AND ORGANISING</w:t>
      </w:r>
      <w:r w:rsidR="00147A55" w:rsidRPr="005641F2">
        <w:rPr>
          <w:b/>
          <w:sz w:val="22"/>
          <w:szCs w:val="22"/>
        </w:rPr>
        <w:t>:</w:t>
      </w:r>
    </w:p>
    <w:p w14:paraId="1EB0A7CD" w14:textId="77777777" w:rsidR="00A00C4C" w:rsidRPr="00DE4919" w:rsidRDefault="00A00C4C"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0D89D89E" w14:textId="5DAAA79B" w:rsidR="00062789" w:rsidRPr="00062789" w:rsidRDefault="00A00C4C" w:rsidP="00062789">
      <w:pPr>
        <w:pStyle w:val="Default"/>
        <w:numPr>
          <w:ilvl w:val="0"/>
          <w:numId w:val="17"/>
        </w:numPr>
        <w:rPr>
          <w:color w:val="auto"/>
          <w:sz w:val="22"/>
          <w:szCs w:val="22"/>
        </w:rPr>
      </w:pPr>
      <w:r w:rsidRPr="00A00C4C">
        <w:rPr>
          <w:color w:val="auto"/>
          <w:sz w:val="22"/>
          <w:szCs w:val="22"/>
        </w:rPr>
        <w:t xml:space="preserve">Ability to work on own initiative and organise workload effectively </w:t>
      </w:r>
      <w:r w:rsidR="00062789">
        <w:rPr>
          <w:color w:val="auto"/>
          <w:sz w:val="22"/>
          <w:szCs w:val="22"/>
        </w:rPr>
        <w:t>(I)</w:t>
      </w:r>
    </w:p>
    <w:p w14:paraId="74931948" w14:textId="77777777" w:rsidR="00062789" w:rsidRDefault="00062789"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696D5A1F" w14:textId="76ECC6CA"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TEAMWORK AND MOTIVATION</w:t>
      </w:r>
      <w:r w:rsidR="00147A55">
        <w:rPr>
          <w:rFonts w:ascii="Arial" w:hAnsi="Arial" w:cs="Arial"/>
          <w:b/>
          <w:sz w:val="22"/>
          <w:szCs w:val="22"/>
        </w:rPr>
        <w:t>:</w:t>
      </w:r>
    </w:p>
    <w:p w14:paraId="23274A34" w14:textId="71173FB6" w:rsidR="00774D3F" w:rsidRDefault="00774D3F" w:rsidP="00F01133">
      <w:pPr>
        <w:numPr>
          <w:ilvl w:val="0"/>
          <w:numId w:val="17"/>
        </w:numPr>
        <w:spacing w:before="100" w:beforeAutospacing="1" w:after="100" w:afterAutospacing="1" w:line="300" w:lineRule="atLeast"/>
        <w:rPr>
          <w:rFonts w:ascii="Arial" w:hAnsi="Arial" w:cs="Arial"/>
          <w:sz w:val="22"/>
          <w:szCs w:val="22"/>
        </w:rPr>
      </w:pPr>
      <w:r w:rsidRPr="00F01133">
        <w:rPr>
          <w:rFonts w:ascii="Arial" w:hAnsi="Arial" w:cs="Arial"/>
          <w:sz w:val="22"/>
          <w:szCs w:val="22"/>
        </w:rPr>
        <w:t>A positive team player who proactively supports activities and is confident to progress chase information</w:t>
      </w:r>
      <w:r w:rsidR="00062789">
        <w:rPr>
          <w:rFonts w:ascii="Arial" w:hAnsi="Arial" w:cs="Arial"/>
          <w:sz w:val="22"/>
          <w:szCs w:val="22"/>
        </w:rPr>
        <w:t xml:space="preserve"> (</w:t>
      </w:r>
      <w:r w:rsidR="00B646E7">
        <w:rPr>
          <w:rFonts w:ascii="Arial" w:hAnsi="Arial" w:cs="Arial"/>
          <w:sz w:val="22"/>
          <w:szCs w:val="22"/>
        </w:rPr>
        <w:t>A/</w:t>
      </w:r>
      <w:r w:rsidR="00062789">
        <w:rPr>
          <w:rFonts w:ascii="Arial" w:hAnsi="Arial" w:cs="Arial"/>
          <w:sz w:val="22"/>
          <w:szCs w:val="22"/>
        </w:rPr>
        <w:t>I)</w:t>
      </w:r>
    </w:p>
    <w:p w14:paraId="05D6DD9D" w14:textId="77777777" w:rsidR="00062789" w:rsidRDefault="00062789"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5164DDA9" w14:textId="4238530C"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COMMUNICATION</w:t>
      </w:r>
      <w:r w:rsidR="00147A55">
        <w:rPr>
          <w:rFonts w:ascii="Arial" w:hAnsi="Arial" w:cs="Arial"/>
          <w:b/>
          <w:sz w:val="22"/>
          <w:szCs w:val="22"/>
        </w:rPr>
        <w:t>:</w:t>
      </w:r>
    </w:p>
    <w:p w14:paraId="25987509" w14:textId="0AF3EBFA" w:rsidR="00D97F54" w:rsidRPr="00F01133" w:rsidRDefault="00D97F54" w:rsidP="00F01133">
      <w:pPr>
        <w:numPr>
          <w:ilvl w:val="0"/>
          <w:numId w:val="17"/>
        </w:numPr>
        <w:spacing w:before="100" w:beforeAutospacing="1" w:after="100" w:afterAutospacing="1" w:line="300" w:lineRule="atLeast"/>
        <w:rPr>
          <w:rFonts w:ascii="Arial" w:hAnsi="Arial" w:cs="Arial"/>
          <w:sz w:val="22"/>
          <w:szCs w:val="22"/>
        </w:rPr>
      </w:pPr>
      <w:r w:rsidRPr="00F01133">
        <w:rPr>
          <w:rFonts w:ascii="Arial" w:hAnsi="Arial" w:cs="Arial"/>
          <w:sz w:val="22"/>
          <w:szCs w:val="22"/>
        </w:rPr>
        <w:t xml:space="preserve">Excellent verbal and communications skills including report writing, presentations, and interpersonal skills for working at all levels inside and outside of the organisation. (I) </w:t>
      </w:r>
    </w:p>
    <w:p w14:paraId="64CEAF89" w14:textId="77777777"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LIAISON AND NETWORKING</w:t>
      </w:r>
      <w:r w:rsidR="00147A55">
        <w:rPr>
          <w:rFonts w:ascii="Arial" w:hAnsi="Arial" w:cs="Arial"/>
          <w:b/>
          <w:sz w:val="22"/>
          <w:szCs w:val="22"/>
        </w:rPr>
        <w:t>:</w:t>
      </w:r>
    </w:p>
    <w:p w14:paraId="68310FBB" w14:textId="12028959" w:rsidR="00D97F54" w:rsidRPr="00F01133" w:rsidRDefault="00D97F54" w:rsidP="00F01133">
      <w:pPr>
        <w:numPr>
          <w:ilvl w:val="0"/>
          <w:numId w:val="17"/>
        </w:numPr>
        <w:spacing w:before="100" w:beforeAutospacing="1" w:after="100" w:afterAutospacing="1" w:line="300" w:lineRule="atLeast"/>
        <w:rPr>
          <w:rFonts w:ascii="Arial" w:hAnsi="Arial" w:cs="Arial"/>
          <w:sz w:val="22"/>
          <w:szCs w:val="22"/>
        </w:rPr>
      </w:pPr>
      <w:r w:rsidRPr="00F01133">
        <w:rPr>
          <w:rFonts w:ascii="Arial" w:hAnsi="Arial" w:cs="Arial"/>
          <w:sz w:val="22"/>
          <w:szCs w:val="22"/>
        </w:rPr>
        <w:t>Experience of effectively dealing with customers in a complex organisation with multiple internal and external stakeholders at all levels (</w:t>
      </w:r>
      <w:r w:rsidR="001A43B5">
        <w:rPr>
          <w:rFonts w:ascii="Arial" w:hAnsi="Arial" w:cs="Arial"/>
          <w:sz w:val="22"/>
          <w:szCs w:val="22"/>
        </w:rPr>
        <w:t>A/</w:t>
      </w:r>
      <w:r w:rsidRPr="00F01133">
        <w:rPr>
          <w:rFonts w:ascii="Arial" w:hAnsi="Arial" w:cs="Arial"/>
          <w:sz w:val="22"/>
          <w:szCs w:val="22"/>
        </w:rPr>
        <w:t xml:space="preserve">I) </w:t>
      </w:r>
    </w:p>
    <w:p w14:paraId="6F43E6F8" w14:textId="77777777" w:rsidR="00062789" w:rsidRDefault="00062789" w:rsidP="00154D4D">
      <w:pPr>
        <w:rPr>
          <w:rFonts w:ascii="Arial" w:hAnsi="Arial" w:cs="Arial"/>
          <w:b/>
          <w:sz w:val="22"/>
          <w:szCs w:val="22"/>
        </w:rPr>
      </w:pPr>
    </w:p>
    <w:p w14:paraId="3D356787" w14:textId="1F0072E1" w:rsidR="00154D4D" w:rsidRDefault="008F0060" w:rsidP="00154D4D">
      <w:pPr>
        <w:rPr>
          <w:rFonts w:ascii="Arial" w:hAnsi="Arial" w:cs="Arial"/>
          <w:b/>
          <w:sz w:val="22"/>
          <w:szCs w:val="22"/>
        </w:rPr>
      </w:pPr>
      <w:r w:rsidRPr="00DE4919">
        <w:rPr>
          <w:rFonts w:ascii="Arial" w:hAnsi="Arial" w:cs="Arial"/>
          <w:b/>
          <w:sz w:val="22"/>
          <w:szCs w:val="22"/>
        </w:rPr>
        <w:t>ANALYSIS AND RESE</w:t>
      </w:r>
      <w:r w:rsidR="00752BB8">
        <w:rPr>
          <w:rFonts w:ascii="Arial" w:hAnsi="Arial" w:cs="Arial"/>
          <w:b/>
          <w:sz w:val="22"/>
          <w:szCs w:val="22"/>
        </w:rPr>
        <w:t>A</w:t>
      </w:r>
      <w:r w:rsidRPr="00DE4919">
        <w:rPr>
          <w:rFonts w:ascii="Arial" w:hAnsi="Arial" w:cs="Arial"/>
          <w:b/>
          <w:sz w:val="22"/>
          <w:szCs w:val="22"/>
        </w:rPr>
        <w:t>RCH</w:t>
      </w:r>
      <w:r w:rsidR="00147A55">
        <w:rPr>
          <w:rFonts w:ascii="Arial" w:hAnsi="Arial" w:cs="Arial"/>
          <w:b/>
          <w:sz w:val="22"/>
          <w:szCs w:val="22"/>
        </w:rPr>
        <w:t>:</w:t>
      </w:r>
    </w:p>
    <w:p w14:paraId="44D183C7" w14:textId="46FF44BD" w:rsidR="00154D4D" w:rsidRPr="00F01133" w:rsidRDefault="00752BB8" w:rsidP="00F01133">
      <w:pPr>
        <w:numPr>
          <w:ilvl w:val="0"/>
          <w:numId w:val="17"/>
        </w:numPr>
        <w:spacing w:before="100" w:beforeAutospacing="1" w:after="100" w:afterAutospacing="1" w:line="300" w:lineRule="atLeast"/>
        <w:rPr>
          <w:rFonts w:ascii="Arial" w:hAnsi="Arial" w:cs="Arial"/>
          <w:sz w:val="22"/>
          <w:szCs w:val="22"/>
        </w:rPr>
      </w:pPr>
      <w:r>
        <w:rPr>
          <w:rFonts w:ascii="Arial" w:hAnsi="Arial" w:cs="Arial"/>
          <w:sz w:val="22"/>
          <w:szCs w:val="22"/>
        </w:rPr>
        <w:t>Ability to</w:t>
      </w:r>
      <w:r w:rsidR="00774D3F" w:rsidRPr="00F01133">
        <w:rPr>
          <w:rFonts w:ascii="Arial" w:hAnsi="Arial" w:cs="Arial"/>
          <w:sz w:val="22"/>
          <w:szCs w:val="22"/>
        </w:rPr>
        <w:t xml:space="preserve"> </w:t>
      </w:r>
      <w:r>
        <w:rPr>
          <w:rFonts w:ascii="Arial" w:hAnsi="Arial" w:cs="Arial"/>
          <w:sz w:val="22"/>
          <w:szCs w:val="22"/>
        </w:rPr>
        <w:t xml:space="preserve">build and </w:t>
      </w:r>
      <w:r w:rsidR="00774D3F" w:rsidRPr="00F01133">
        <w:rPr>
          <w:rFonts w:ascii="Arial" w:hAnsi="Arial" w:cs="Arial"/>
          <w:sz w:val="22"/>
          <w:szCs w:val="22"/>
        </w:rPr>
        <w:t>analys</w:t>
      </w:r>
      <w:r>
        <w:rPr>
          <w:rFonts w:ascii="Arial" w:hAnsi="Arial" w:cs="Arial"/>
          <w:sz w:val="22"/>
          <w:szCs w:val="22"/>
        </w:rPr>
        <w:t>e</w:t>
      </w:r>
      <w:r w:rsidR="00774D3F" w:rsidRPr="00F01133">
        <w:rPr>
          <w:rFonts w:ascii="Arial" w:hAnsi="Arial" w:cs="Arial"/>
          <w:sz w:val="22"/>
          <w:szCs w:val="22"/>
        </w:rPr>
        <w:t xml:space="preserve"> data, </w:t>
      </w:r>
      <w:r>
        <w:rPr>
          <w:rFonts w:ascii="Arial" w:hAnsi="Arial" w:cs="Arial"/>
          <w:sz w:val="22"/>
          <w:szCs w:val="22"/>
        </w:rPr>
        <w:t>p</w:t>
      </w:r>
      <w:r w:rsidRPr="00F01133">
        <w:rPr>
          <w:rFonts w:ascii="Arial" w:hAnsi="Arial" w:cs="Arial"/>
          <w:sz w:val="22"/>
          <w:szCs w:val="22"/>
        </w:rPr>
        <w:t>roducing</w:t>
      </w:r>
      <w:r w:rsidR="00774D3F" w:rsidRPr="00F01133">
        <w:rPr>
          <w:rFonts w:ascii="Arial" w:hAnsi="Arial" w:cs="Arial"/>
          <w:sz w:val="22"/>
          <w:szCs w:val="22"/>
        </w:rPr>
        <w:t xml:space="preserve"> reports/spreadsheets</w:t>
      </w:r>
      <w:r w:rsidR="00062789">
        <w:rPr>
          <w:rFonts w:ascii="Arial" w:hAnsi="Arial" w:cs="Arial"/>
          <w:sz w:val="22"/>
          <w:szCs w:val="22"/>
        </w:rPr>
        <w:t xml:space="preserve"> (I</w:t>
      </w:r>
      <w:r w:rsidR="00CF1811">
        <w:rPr>
          <w:rFonts w:ascii="Arial" w:hAnsi="Arial" w:cs="Arial"/>
          <w:sz w:val="22"/>
          <w:szCs w:val="22"/>
        </w:rPr>
        <w:t>)</w:t>
      </w:r>
    </w:p>
    <w:p w14:paraId="60AB5ADA" w14:textId="77777777" w:rsidR="00CF1811" w:rsidRDefault="00CF1811" w:rsidP="00154D4D">
      <w:pPr>
        <w:rPr>
          <w:rFonts w:ascii="Arial" w:hAnsi="Arial" w:cs="Arial"/>
          <w:b/>
          <w:sz w:val="22"/>
          <w:szCs w:val="22"/>
        </w:rPr>
      </w:pPr>
    </w:p>
    <w:p w14:paraId="34B94C0D" w14:textId="00CD57BB" w:rsidR="00154D4D" w:rsidRDefault="008F0060" w:rsidP="00154D4D">
      <w:pPr>
        <w:rPr>
          <w:rFonts w:ascii="Arial" w:hAnsi="Arial" w:cs="Arial"/>
          <w:b/>
          <w:sz w:val="22"/>
          <w:szCs w:val="22"/>
        </w:rPr>
      </w:pPr>
      <w:r w:rsidRPr="00DE4919">
        <w:rPr>
          <w:rFonts w:ascii="Arial" w:hAnsi="Arial" w:cs="Arial"/>
          <w:b/>
          <w:sz w:val="22"/>
          <w:szCs w:val="22"/>
        </w:rPr>
        <w:t>INITIATIVE AND PROBLEM SOLVING</w:t>
      </w:r>
      <w:r w:rsidR="00147A55">
        <w:rPr>
          <w:rFonts w:ascii="Arial" w:hAnsi="Arial" w:cs="Arial"/>
          <w:b/>
          <w:sz w:val="22"/>
          <w:szCs w:val="22"/>
        </w:rPr>
        <w:t>:</w:t>
      </w:r>
    </w:p>
    <w:p w14:paraId="43A751A2" w14:textId="77777777" w:rsidR="00F01133" w:rsidRPr="00DE4919" w:rsidRDefault="00F01133" w:rsidP="00154D4D">
      <w:pPr>
        <w:rPr>
          <w:rFonts w:ascii="Arial" w:hAnsi="Arial" w:cs="Arial"/>
          <w:b/>
          <w:sz w:val="22"/>
          <w:szCs w:val="22"/>
        </w:rPr>
      </w:pPr>
    </w:p>
    <w:p w14:paraId="04F39590" w14:textId="36E81A6D" w:rsidR="00774D3F" w:rsidRPr="00F01133" w:rsidRDefault="00774D3F" w:rsidP="00F01133">
      <w:pPr>
        <w:pStyle w:val="ListParagraph"/>
        <w:numPr>
          <w:ilvl w:val="0"/>
          <w:numId w:val="12"/>
        </w:numPr>
        <w:spacing w:after="30" w:line="249" w:lineRule="auto"/>
        <w:ind w:right="76"/>
        <w:rPr>
          <w:rFonts w:ascii="Arial" w:eastAsia="Arial" w:hAnsi="Arial" w:cs="Arial"/>
          <w:color w:val="000000"/>
          <w:sz w:val="22"/>
          <w:szCs w:val="22"/>
        </w:rPr>
      </w:pPr>
      <w:r w:rsidRPr="00F01133">
        <w:rPr>
          <w:rFonts w:ascii="Arial" w:eastAsia="Arial" w:hAnsi="Arial" w:cs="Arial"/>
          <w:color w:val="000000"/>
          <w:sz w:val="22"/>
          <w:szCs w:val="22"/>
        </w:rPr>
        <w:t>A self-starter able to work on their own as well as part of a project team</w:t>
      </w:r>
      <w:r w:rsidR="00CF1811">
        <w:rPr>
          <w:rFonts w:ascii="Arial" w:eastAsia="Arial" w:hAnsi="Arial" w:cs="Arial"/>
          <w:color w:val="000000"/>
          <w:sz w:val="22"/>
          <w:szCs w:val="22"/>
        </w:rPr>
        <w:t xml:space="preserve"> (I)</w:t>
      </w:r>
    </w:p>
    <w:p w14:paraId="0FBD6366" w14:textId="77777777" w:rsidR="00154D4D" w:rsidRPr="00DE4919" w:rsidRDefault="00154D4D" w:rsidP="00154D4D">
      <w:pPr>
        <w:rPr>
          <w:rFonts w:ascii="Arial" w:hAnsi="Arial" w:cs="Arial"/>
          <w:sz w:val="22"/>
          <w:szCs w:val="22"/>
        </w:rPr>
      </w:pPr>
    </w:p>
    <w:p w14:paraId="6F9AE85D" w14:textId="77777777" w:rsidR="00E509CB" w:rsidRDefault="00E509CB" w:rsidP="00154D4D">
      <w:pPr>
        <w:rPr>
          <w:rFonts w:ascii="Arial" w:hAnsi="Arial" w:cs="Arial"/>
          <w:b/>
          <w:sz w:val="22"/>
          <w:szCs w:val="22"/>
        </w:rPr>
      </w:pPr>
    </w:p>
    <w:p w14:paraId="24D12D5A" w14:textId="77777777" w:rsidR="00147A55" w:rsidRDefault="00147A55" w:rsidP="00154D4D">
      <w:pPr>
        <w:rPr>
          <w:rFonts w:ascii="Arial" w:hAnsi="Arial" w:cs="Arial"/>
          <w:b/>
          <w:sz w:val="22"/>
          <w:szCs w:val="22"/>
        </w:rPr>
      </w:pPr>
      <w:r>
        <w:rPr>
          <w:rFonts w:ascii="Arial" w:hAnsi="Arial" w:cs="Arial"/>
          <w:b/>
          <w:sz w:val="22"/>
          <w:szCs w:val="22"/>
        </w:rPr>
        <w:t>SKILLS AND ABILITIES:</w:t>
      </w:r>
    </w:p>
    <w:p w14:paraId="40266EEA" w14:textId="3CA5FEB0" w:rsidR="00774D3F" w:rsidRPr="00CF1811" w:rsidRDefault="00774D3F" w:rsidP="00CF1811">
      <w:pPr>
        <w:spacing w:after="30" w:line="249" w:lineRule="auto"/>
        <w:ind w:right="76"/>
        <w:rPr>
          <w:rFonts w:ascii="Arial" w:eastAsia="Arial" w:hAnsi="Arial" w:cs="Arial"/>
          <w:color w:val="000000"/>
          <w:sz w:val="22"/>
          <w:szCs w:val="22"/>
        </w:rPr>
      </w:pPr>
    </w:p>
    <w:p w14:paraId="1D79E8A4" w14:textId="3165D800" w:rsidR="005623C5" w:rsidRDefault="00774D3F" w:rsidP="005623C5">
      <w:pPr>
        <w:pStyle w:val="ListParagraph"/>
        <w:numPr>
          <w:ilvl w:val="0"/>
          <w:numId w:val="12"/>
        </w:numPr>
        <w:spacing w:after="30" w:line="249" w:lineRule="auto"/>
        <w:ind w:right="76"/>
        <w:rPr>
          <w:rFonts w:ascii="Arial" w:eastAsia="Arial" w:hAnsi="Arial" w:cs="Arial"/>
          <w:color w:val="000000"/>
          <w:sz w:val="22"/>
          <w:szCs w:val="22"/>
        </w:rPr>
      </w:pPr>
      <w:r w:rsidRPr="005623C5">
        <w:rPr>
          <w:rFonts w:ascii="Arial" w:eastAsia="Arial" w:hAnsi="Arial" w:cs="Arial"/>
          <w:color w:val="000000"/>
          <w:sz w:val="22"/>
          <w:szCs w:val="22"/>
        </w:rPr>
        <w:t>Good client facing skills</w:t>
      </w:r>
      <w:r w:rsidR="005623C5" w:rsidRPr="005623C5">
        <w:rPr>
          <w:rFonts w:ascii="Arial" w:eastAsia="Arial" w:hAnsi="Arial" w:cs="Arial"/>
          <w:color w:val="000000"/>
          <w:sz w:val="22"/>
          <w:szCs w:val="22"/>
        </w:rPr>
        <w:t xml:space="preserve"> </w:t>
      </w:r>
      <w:r w:rsidR="00CF1811">
        <w:rPr>
          <w:rFonts w:ascii="Arial" w:eastAsia="Arial" w:hAnsi="Arial" w:cs="Arial"/>
          <w:color w:val="000000"/>
          <w:sz w:val="22"/>
          <w:szCs w:val="22"/>
        </w:rPr>
        <w:t>(I)</w:t>
      </w:r>
    </w:p>
    <w:p w14:paraId="2B1C56DC" w14:textId="77777777" w:rsidR="00CF1811" w:rsidRDefault="00CF1811" w:rsidP="00CF1811">
      <w:pPr>
        <w:pStyle w:val="ListParagraph"/>
        <w:spacing w:after="30" w:line="249" w:lineRule="auto"/>
        <w:ind w:right="76"/>
        <w:rPr>
          <w:rFonts w:ascii="Arial" w:eastAsia="Arial" w:hAnsi="Arial" w:cs="Arial"/>
          <w:color w:val="000000"/>
          <w:sz w:val="22"/>
          <w:szCs w:val="22"/>
        </w:rPr>
      </w:pPr>
    </w:p>
    <w:p w14:paraId="68DEA90D" w14:textId="5476A874" w:rsidR="005623C5" w:rsidRDefault="005623C5" w:rsidP="005623C5">
      <w:pPr>
        <w:pStyle w:val="ListParagraph"/>
        <w:numPr>
          <w:ilvl w:val="0"/>
          <w:numId w:val="12"/>
        </w:numPr>
        <w:spacing w:after="30" w:line="249" w:lineRule="auto"/>
        <w:ind w:right="76"/>
        <w:rPr>
          <w:rFonts w:ascii="Arial" w:eastAsia="Arial" w:hAnsi="Arial" w:cs="Arial"/>
          <w:color w:val="000000"/>
          <w:sz w:val="22"/>
          <w:szCs w:val="22"/>
        </w:rPr>
      </w:pPr>
      <w:r w:rsidRPr="00F01133">
        <w:rPr>
          <w:rFonts w:ascii="Arial" w:eastAsia="Arial" w:hAnsi="Arial" w:cs="Arial"/>
          <w:color w:val="000000"/>
          <w:sz w:val="22"/>
          <w:szCs w:val="22"/>
        </w:rPr>
        <w:t>Good numeracy</w:t>
      </w:r>
      <w:r w:rsidR="00CF1811">
        <w:rPr>
          <w:rFonts w:ascii="Arial" w:eastAsia="Arial" w:hAnsi="Arial" w:cs="Arial"/>
          <w:color w:val="000000"/>
          <w:sz w:val="22"/>
          <w:szCs w:val="22"/>
        </w:rPr>
        <w:t xml:space="preserve"> (I)</w:t>
      </w:r>
    </w:p>
    <w:p w14:paraId="201E7EE5" w14:textId="77777777" w:rsidR="00CF1811" w:rsidRPr="00CF1811" w:rsidRDefault="00CF1811" w:rsidP="00CF1811">
      <w:pPr>
        <w:spacing w:after="30" w:line="249" w:lineRule="auto"/>
        <w:ind w:right="76"/>
        <w:rPr>
          <w:rFonts w:ascii="Arial" w:eastAsia="Arial" w:hAnsi="Arial" w:cs="Arial"/>
          <w:color w:val="000000"/>
          <w:sz w:val="22"/>
          <w:szCs w:val="22"/>
        </w:rPr>
      </w:pPr>
    </w:p>
    <w:p w14:paraId="0772D374" w14:textId="1BA6F64C" w:rsidR="007D527A" w:rsidRPr="007D527A" w:rsidRDefault="001A43B5" w:rsidP="001A43B5">
      <w:pPr>
        <w:pStyle w:val="ListParagraph"/>
        <w:numPr>
          <w:ilvl w:val="0"/>
          <w:numId w:val="12"/>
        </w:numPr>
        <w:spacing w:after="30" w:line="249" w:lineRule="auto"/>
        <w:ind w:right="76"/>
        <w:rPr>
          <w:rFonts w:ascii="Arial" w:hAnsi="Arial" w:cs="Arial"/>
          <w:sz w:val="22"/>
          <w:szCs w:val="22"/>
        </w:rPr>
      </w:pPr>
      <w:r w:rsidRPr="001A43B5">
        <w:rPr>
          <w:rFonts w:ascii="Arial" w:eastAsia="Arial" w:hAnsi="Arial" w:cs="Arial"/>
          <w:color w:val="000000"/>
          <w:sz w:val="22"/>
          <w:szCs w:val="22"/>
        </w:rPr>
        <w:t>Good IT skills with ability to use Project Programming, MS Office and appropriate project budget software. (A/I)</w:t>
      </w:r>
    </w:p>
    <w:p w14:paraId="7713BCEC" w14:textId="77777777" w:rsidR="00CD3D5A" w:rsidRPr="00DE4919" w:rsidRDefault="00CD3D5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4B43AD3C" w14:textId="77777777"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OTHER ESSENTIAL CRITERIA</w:t>
      </w:r>
      <w:r w:rsidR="00147A55">
        <w:rPr>
          <w:rFonts w:ascii="Arial" w:hAnsi="Arial" w:cs="Arial"/>
          <w:b/>
          <w:sz w:val="22"/>
          <w:szCs w:val="22"/>
        </w:rPr>
        <w:t>:</w:t>
      </w:r>
    </w:p>
    <w:p w14:paraId="7E59A83E" w14:textId="77777777"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50983D5F" w14:textId="77777777" w:rsidR="00D97F54" w:rsidRPr="005623C5" w:rsidRDefault="00B70AA8" w:rsidP="005623C5">
      <w:pPr>
        <w:pStyle w:val="ListParagraph"/>
        <w:numPr>
          <w:ilvl w:val="0"/>
          <w:numId w:val="12"/>
        </w:numPr>
        <w:spacing w:after="30" w:line="249" w:lineRule="auto"/>
        <w:ind w:right="76"/>
        <w:rPr>
          <w:rFonts w:ascii="Arial" w:eastAsia="Arial" w:hAnsi="Arial" w:cs="Arial"/>
          <w:color w:val="000000"/>
          <w:sz w:val="22"/>
          <w:szCs w:val="22"/>
        </w:rPr>
      </w:pPr>
      <w:r w:rsidRPr="00147A55">
        <w:rPr>
          <w:rFonts w:ascii="Arial" w:eastAsia="Arial" w:hAnsi="Arial" w:cs="Arial"/>
          <w:color w:val="000000"/>
          <w:sz w:val="22"/>
          <w:szCs w:val="22"/>
        </w:rPr>
        <w:t>Commitment to and understanding of equal opportunities issues within a diverse and multicultural environment (I)</w:t>
      </w:r>
    </w:p>
    <w:p w14:paraId="7B77403F" w14:textId="77777777" w:rsidR="00D97F54" w:rsidRPr="00147A55" w:rsidRDefault="00D97F54" w:rsidP="00D97F54">
      <w:pPr>
        <w:pStyle w:val="ListParagraph"/>
        <w:spacing w:after="30" w:line="249" w:lineRule="auto"/>
        <w:ind w:right="76"/>
        <w:rPr>
          <w:rFonts w:ascii="Arial" w:eastAsia="Arial" w:hAnsi="Arial" w:cs="Arial"/>
          <w:color w:val="000000"/>
          <w:sz w:val="22"/>
          <w:szCs w:val="22"/>
        </w:rPr>
      </w:pPr>
    </w:p>
    <w:p w14:paraId="28E8AFD1" w14:textId="77777777"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01ADB361" w14:textId="77777777" w:rsidR="00147A55" w:rsidRDefault="00147A55" w:rsidP="004B4368">
      <w:pPr>
        <w:rPr>
          <w:rFonts w:ascii="Arial" w:hAnsi="Arial" w:cs="Arial"/>
          <w:b/>
          <w:sz w:val="22"/>
          <w:szCs w:val="22"/>
        </w:rPr>
      </w:pPr>
    </w:p>
    <w:p w14:paraId="6D1DBFF9" w14:textId="77777777" w:rsidR="00417D66" w:rsidRDefault="00417D66" w:rsidP="004B4368">
      <w:pPr>
        <w:rPr>
          <w:rFonts w:ascii="Arial" w:hAnsi="Arial" w:cs="Arial"/>
          <w:b/>
          <w:sz w:val="22"/>
          <w:szCs w:val="22"/>
        </w:rPr>
      </w:pPr>
    </w:p>
    <w:p w14:paraId="164F5BDE" w14:textId="77777777" w:rsidR="00417D66" w:rsidRDefault="00417D66" w:rsidP="004B4368">
      <w:pPr>
        <w:rPr>
          <w:rFonts w:ascii="Arial" w:hAnsi="Arial" w:cs="Arial"/>
          <w:b/>
          <w:sz w:val="22"/>
          <w:szCs w:val="22"/>
        </w:rPr>
      </w:pPr>
    </w:p>
    <w:p w14:paraId="4F14B126" w14:textId="77777777" w:rsidR="00417D66" w:rsidRDefault="00417D66" w:rsidP="004B4368">
      <w:pPr>
        <w:rPr>
          <w:rFonts w:ascii="Arial" w:hAnsi="Arial" w:cs="Arial"/>
          <w:b/>
          <w:sz w:val="22"/>
          <w:szCs w:val="22"/>
        </w:rPr>
      </w:pPr>
    </w:p>
    <w:p w14:paraId="1D115365" w14:textId="77777777" w:rsidR="00417D66" w:rsidRDefault="00417D66" w:rsidP="004B4368">
      <w:pPr>
        <w:rPr>
          <w:rFonts w:ascii="Arial" w:hAnsi="Arial" w:cs="Arial"/>
          <w:b/>
          <w:sz w:val="22"/>
          <w:szCs w:val="22"/>
        </w:rPr>
      </w:pPr>
    </w:p>
    <w:p w14:paraId="205F2616" w14:textId="77777777" w:rsidR="00417D66" w:rsidRDefault="00417D66" w:rsidP="004B4368">
      <w:pPr>
        <w:rPr>
          <w:rFonts w:ascii="Arial" w:hAnsi="Arial" w:cs="Arial"/>
          <w:b/>
          <w:sz w:val="22"/>
          <w:szCs w:val="22"/>
        </w:rPr>
      </w:pPr>
    </w:p>
    <w:p w14:paraId="5853CF2C" w14:textId="77777777" w:rsidR="00417D66" w:rsidRDefault="00417D66" w:rsidP="004B4368">
      <w:pPr>
        <w:rPr>
          <w:rFonts w:ascii="Arial" w:hAnsi="Arial" w:cs="Arial"/>
          <w:b/>
          <w:sz w:val="22"/>
          <w:szCs w:val="22"/>
        </w:rPr>
      </w:pPr>
    </w:p>
    <w:p w14:paraId="7FF07552" w14:textId="77777777" w:rsidR="00417D66" w:rsidRDefault="00417D66" w:rsidP="004B4368">
      <w:pPr>
        <w:rPr>
          <w:rFonts w:ascii="Arial" w:hAnsi="Arial" w:cs="Arial"/>
          <w:b/>
          <w:sz w:val="22"/>
          <w:szCs w:val="22"/>
        </w:rPr>
      </w:pPr>
    </w:p>
    <w:p w14:paraId="76ADA350" w14:textId="77777777" w:rsidR="00417D66" w:rsidRDefault="00417D66" w:rsidP="004B4368">
      <w:pPr>
        <w:rPr>
          <w:rFonts w:ascii="Arial" w:hAnsi="Arial" w:cs="Arial"/>
          <w:b/>
          <w:sz w:val="22"/>
          <w:szCs w:val="22"/>
        </w:rPr>
      </w:pPr>
    </w:p>
    <w:p w14:paraId="26593B62" w14:textId="77777777" w:rsidR="00417D66" w:rsidRDefault="00417D66" w:rsidP="004B4368">
      <w:pPr>
        <w:rPr>
          <w:rFonts w:ascii="Arial" w:hAnsi="Arial" w:cs="Arial"/>
          <w:b/>
          <w:sz w:val="22"/>
          <w:szCs w:val="22"/>
        </w:rPr>
      </w:pPr>
    </w:p>
    <w:p w14:paraId="0B43E20A" w14:textId="77777777" w:rsidR="00417D66" w:rsidRDefault="00417D66" w:rsidP="004B4368">
      <w:pPr>
        <w:rPr>
          <w:rFonts w:ascii="Arial" w:hAnsi="Arial" w:cs="Arial"/>
          <w:b/>
          <w:sz w:val="22"/>
          <w:szCs w:val="22"/>
        </w:rPr>
      </w:pPr>
    </w:p>
    <w:p w14:paraId="1D59CF36" w14:textId="77777777" w:rsidR="00417D66" w:rsidRDefault="00417D66" w:rsidP="004B4368">
      <w:pPr>
        <w:rPr>
          <w:rFonts w:ascii="Arial" w:hAnsi="Arial" w:cs="Arial"/>
          <w:b/>
          <w:sz w:val="22"/>
          <w:szCs w:val="22"/>
        </w:rPr>
      </w:pPr>
    </w:p>
    <w:p w14:paraId="537B205A" w14:textId="77777777" w:rsidR="00417D66" w:rsidRDefault="00417D66" w:rsidP="004B4368">
      <w:pPr>
        <w:rPr>
          <w:rFonts w:ascii="Arial" w:hAnsi="Arial" w:cs="Arial"/>
          <w:b/>
          <w:sz w:val="22"/>
          <w:szCs w:val="22"/>
        </w:rPr>
      </w:pPr>
    </w:p>
    <w:p w14:paraId="3299CB37" w14:textId="77777777" w:rsidR="00417D66" w:rsidRDefault="00417D66" w:rsidP="004B4368">
      <w:pPr>
        <w:rPr>
          <w:rFonts w:ascii="Arial" w:hAnsi="Arial" w:cs="Arial"/>
          <w:b/>
          <w:sz w:val="22"/>
          <w:szCs w:val="22"/>
        </w:rPr>
      </w:pPr>
    </w:p>
    <w:p w14:paraId="498F399F" w14:textId="77777777" w:rsidR="00417D66" w:rsidRDefault="00417D66" w:rsidP="004B4368">
      <w:pPr>
        <w:rPr>
          <w:rFonts w:ascii="Arial" w:hAnsi="Arial" w:cs="Arial"/>
          <w:b/>
          <w:sz w:val="22"/>
          <w:szCs w:val="22"/>
        </w:rPr>
      </w:pPr>
    </w:p>
    <w:p w14:paraId="700C2FD6" w14:textId="77777777" w:rsidR="00417D66" w:rsidRDefault="00417D66" w:rsidP="004B4368">
      <w:pPr>
        <w:rPr>
          <w:rFonts w:ascii="Arial" w:hAnsi="Arial" w:cs="Arial"/>
          <w:b/>
          <w:sz w:val="22"/>
          <w:szCs w:val="22"/>
        </w:rPr>
      </w:pPr>
    </w:p>
    <w:p w14:paraId="33ADB16C" w14:textId="77777777" w:rsidR="00417D66" w:rsidRDefault="00417D66" w:rsidP="004B4368">
      <w:pPr>
        <w:rPr>
          <w:rFonts w:ascii="Arial" w:hAnsi="Arial" w:cs="Arial"/>
          <w:b/>
          <w:sz w:val="22"/>
          <w:szCs w:val="22"/>
        </w:rPr>
      </w:pPr>
    </w:p>
    <w:p w14:paraId="1FC8A20E" w14:textId="77777777" w:rsidR="00417D66" w:rsidRDefault="00417D66" w:rsidP="004B4368">
      <w:pPr>
        <w:rPr>
          <w:rFonts w:ascii="Arial" w:hAnsi="Arial" w:cs="Arial"/>
          <w:b/>
          <w:sz w:val="22"/>
          <w:szCs w:val="22"/>
        </w:rPr>
      </w:pPr>
    </w:p>
    <w:p w14:paraId="14C90A07" w14:textId="77777777" w:rsidR="00417D66" w:rsidRDefault="00417D66" w:rsidP="004B4368">
      <w:pPr>
        <w:rPr>
          <w:rFonts w:ascii="Arial" w:hAnsi="Arial" w:cs="Arial"/>
          <w:b/>
          <w:sz w:val="22"/>
          <w:szCs w:val="22"/>
        </w:rPr>
      </w:pPr>
    </w:p>
    <w:p w14:paraId="31E8FBE6" w14:textId="77777777" w:rsidR="00417D66" w:rsidRDefault="00417D66" w:rsidP="004B4368">
      <w:pPr>
        <w:rPr>
          <w:rFonts w:ascii="Arial" w:hAnsi="Arial" w:cs="Arial"/>
          <w:b/>
          <w:sz w:val="22"/>
          <w:szCs w:val="22"/>
        </w:rPr>
      </w:pPr>
    </w:p>
    <w:p w14:paraId="7475180E" w14:textId="77777777" w:rsidR="00417D66" w:rsidRDefault="00417D66" w:rsidP="004B4368">
      <w:pPr>
        <w:rPr>
          <w:rFonts w:ascii="Arial" w:hAnsi="Arial" w:cs="Arial"/>
          <w:b/>
          <w:sz w:val="22"/>
          <w:szCs w:val="22"/>
        </w:rPr>
      </w:pPr>
    </w:p>
    <w:p w14:paraId="75DB2DAE" w14:textId="77777777" w:rsidR="00417D66" w:rsidRDefault="00417D66" w:rsidP="004B4368">
      <w:pPr>
        <w:rPr>
          <w:rFonts w:ascii="Arial" w:hAnsi="Arial" w:cs="Arial"/>
          <w:b/>
          <w:sz w:val="22"/>
          <w:szCs w:val="22"/>
        </w:rPr>
      </w:pPr>
    </w:p>
    <w:p w14:paraId="324D4639" w14:textId="77777777" w:rsidR="00417D66" w:rsidRDefault="00417D66" w:rsidP="004B4368">
      <w:pPr>
        <w:rPr>
          <w:rFonts w:ascii="Arial" w:hAnsi="Arial" w:cs="Arial"/>
          <w:b/>
          <w:sz w:val="22"/>
          <w:szCs w:val="22"/>
        </w:rPr>
      </w:pPr>
    </w:p>
    <w:p w14:paraId="627B2927" w14:textId="77777777" w:rsidR="00417D66" w:rsidRDefault="00417D66" w:rsidP="004B4368">
      <w:pPr>
        <w:rPr>
          <w:rFonts w:ascii="Arial" w:hAnsi="Arial" w:cs="Arial"/>
          <w:b/>
          <w:sz w:val="22"/>
          <w:szCs w:val="22"/>
        </w:rPr>
      </w:pPr>
    </w:p>
    <w:p w14:paraId="10DC9B24" w14:textId="77777777" w:rsidR="00417D66" w:rsidRDefault="00417D66" w:rsidP="004B4368">
      <w:pPr>
        <w:rPr>
          <w:rFonts w:ascii="Arial" w:hAnsi="Arial" w:cs="Arial"/>
          <w:b/>
          <w:sz w:val="22"/>
          <w:szCs w:val="22"/>
        </w:rPr>
      </w:pPr>
    </w:p>
    <w:p w14:paraId="600F0E16" w14:textId="77777777" w:rsidR="00417D66" w:rsidRDefault="00417D66" w:rsidP="004B4368">
      <w:pPr>
        <w:rPr>
          <w:rFonts w:ascii="Arial" w:hAnsi="Arial" w:cs="Arial"/>
          <w:b/>
          <w:sz w:val="22"/>
          <w:szCs w:val="22"/>
        </w:rPr>
      </w:pPr>
    </w:p>
    <w:p w14:paraId="519621B4" w14:textId="77777777" w:rsidR="00417D66" w:rsidRDefault="00417D66" w:rsidP="004B4368">
      <w:pPr>
        <w:rPr>
          <w:rFonts w:ascii="Arial" w:hAnsi="Arial" w:cs="Arial"/>
          <w:b/>
          <w:sz w:val="22"/>
          <w:szCs w:val="22"/>
        </w:rPr>
      </w:pPr>
    </w:p>
    <w:p w14:paraId="6860DEFB" w14:textId="77777777" w:rsidR="00417D66" w:rsidRDefault="00417D66" w:rsidP="004B4368">
      <w:pPr>
        <w:rPr>
          <w:rFonts w:ascii="Arial" w:hAnsi="Arial" w:cs="Arial"/>
          <w:b/>
          <w:sz w:val="22"/>
          <w:szCs w:val="22"/>
        </w:rPr>
      </w:pPr>
    </w:p>
    <w:p w14:paraId="15AAADB7" w14:textId="77777777" w:rsidR="00417D66" w:rsidRDefault="00417D66" w:rsidP="004B4368">
      <w:pPr>
        <w:rPr>
          <w:rFonts w:ascii="Arial" w:hAnsi="Arial" w:cs="Arial"/>
          <w:b/>
          <w:sz w:val="22"/>
          <w:szCs w:val="22"/>
        </w:rPr>
      </w:pPr>
    </w:p>
    <w:p w14:paraId="059DDABB" w14:textId="77777777" w:rsidR="00417D66" w:rsidRDefault="00417D66" w:rsidP="004B4368">
      <w:pPr>
        <w:rPr>
          <w:rFonts w:ascii="Arial" w:hAnsi="Arial" w:cs="Arial"/>
          <w:b/>
          <w:sz w:val="22"/>
          <w:szCs w:val="22"/>
        </w:rPr>
      </w:pPr>
    </w:p>
    <w:p w14:paraId="1D84E9B7" w14:textId="77777777" w:rsidR="00417D66" w:rsidRDefault="00417D66" w:rsidP="004B4368">
      <w:pPr>
        <w:rPr>
          <w:rFonts w:ascii="Arial" w:hAnsi="Arial" w:cs="Arial"/>
          <w:b/>
          <w:sz w:val="22"/>
          <w:szCs w:val="22"/>
        </w:rPr>
      </w:pPr>
    </w:p>
    <w:p w14:paraId="141A6185" w14:textId="77777777" w:rsidR="00417D66" w:rsidRDefault="00417D66" w:rsidP="004B4368">
      <w:pPr>
        <w:rPr>
          <w:rFonts w:ascii="Arial" w:hAnsi="Arial" w:cs="Arial"/>
          <w:b/>
          <w:sz w:val="22"/>
          <w:szCs w:val="22"/>
        </w:rPr>
      </w:pPr>
    </w:p>
    <w:p w14:paraId="71B746F7" w14:textId="77777777" w:rsidR="00417D66" w:rsidRDefault="00417D66" w:rsidP="004B4368">
      <w:pPr>
        <w:rPr>
          <w:rFonts w:ascii="Arial" w:hAnsi="Arial" w:cs="Arial"/>
          <w:b/>
          <w:sz w:val="22"/>
          <w:szCs w:val="22"/>
        </w:rPr>
      </w:pPr>
    </w:p>
    <w:p w14:paraId="36AD1A40" w14:textId="77777777" w:rsidR="00417D66" w:rsidRDefault="00417D66" w:rsidP="004B4368">
      <w:pPr>
        <w:rPr>
          <w:rFonts w:ascii="Arial" w:hAnsi="Arial" w:cs="Arial"/>
          <w:b/>
          <w:sz w:val="22"/>
          <w:szCs w:val="22"/>
        </w:rPr>
      </w:pPr>
    </w:p>
    <w:p w14:paraId="64E8343E" w14:textId="77777777" w:rsidR="00417D66" w:rsidRDefault="00417D66" w:rsidP="004B4368">
      <w:pPr>
        <w:rPr>
          <w:rFonts w:ascii="Arial" w:hAnsi="Arial" w:cs="Arial"/>
          <w:b/>
          <w:sz w:val="22"/>
          <w:szCs w:val="22"/>
        </w:rPr>
      </w:pPr>
    </w:p>
    <w:p w14:paraId="35938B83" w14:textId="77777777" w:rsidR="00417D66" w:rsidRDefault="00417D66" w:rsidP="004B4368">
      <w:pPr>
        <w:rPr>
          <w:rFonts w:ascii="Arial" w:hAnsi="Arial" w:cs="Arial"/>
          <w:b/>
          <w:sz w:val="22"/>
          <w:szCs w:val="22"/>
        </w:rPr>
      </w:pPr>
    </w:p>
    <w:p w14:paraId="78F41E8A" w14:textId="77777777" w:rsidR="00417D66" w:rsidRDefault="00417D66" w:rsidP="004B4368">
      <w:pPr>
        <w:rPr>
          <w:rFonts w:ascii="Arial" w:hAnsi="Arial" w:cs="Arial"/>
          <w:b/>
          <w:sz w:val="22"/>
          <w:szCs w:val="22"/>
        </w:rPr>
      </w:pPr>
    </w:p>
    <w:p w14:paraId="080D0F3D" w14:textId="77777777" w:rsidR="00417D66" w:rsidRDefault="00417D66" w:rsidP="004B4368">
      <w:pPr>
        <w:rPr>
          <w:rFonts w:ascii="Arial" w:hAnsi="Arial" w:cs="Arial"/>
          <w:b/>
          <w:sz w:val="22"/>
          <w:szCs w:val="22"/>
        </w:rPr>
      </w:pPr>
    </w:p>
    <w:p w14:paraId="5549D84B" w14:textId="77777777" w:rsidR="00417D66" w:rsidRDefault="00417D66" w:rsidP="004B4368">
      <w:pPr>
        <w:rPr>
          <w:rFonts w:ascii="Arial" w:hAnsi="Arial" w:cs="Arial"/>
          <w:b/>
          <w:sz w:val="22"/>
          <w:szCs w:val="22"/>
        </w:rPr>
      </w:pPr>
    </w:p>
    <w:p w14:paraId="2C2B33F5" w14:textId="77777777" w:rsidR="00417D66" w:rsidRDefault="00417D66" w:rsidP="004B4368">
      <w:pPr>
        <w:rPr>
          <w:rFonts w:ascii="Arial" w:hAnsi="Arial" w:cs="Arial"/>
          <w:b/>
          <w:sz w:val="22"/>
          <w:szCs w:val="22"/>
        </w:rPr>
      </w:pPr>
    </w:p>
    <w:p w14:paraId="722FC40B" w14:textId="77777777" w:rsidR="00417D66" w:rsidRDefault="00417D66" w:rsidP="004B4368">
      <w:pPr>
        <w:rPr>
          <w:rFonts w:ascii="Arial" w:hAnsi="Arial" w:cs="Arial"/>
          <w:b/>
          <w:sz w:val="22"/>
          <w:szCs w:val="22"/>
        </w:rPr>
      </w:pPr>
    </w:p>
    <w:p w14:paraId="3EF599AD" w14:textId="77777777" w:rsidR="00417D66" w:rsidRDefault="00417D66" w:rsidP="004B4368">
      <w:pPr>
        <w:rPr>
          <w:rFonts w:ascii="Arial" w:hAnsi="Arial" w:cs="Arial"/>
          <w:b/>
          <w:sz w:val="22"/>
          <w:szCs w:val="22"/>
        </w:rPr>
      </w:pPr>
    </w:p>
    <w:p w14:paraId="22991308" w14:textId="77777777" w:rsidR="00417D66" w:rsidRDefault="00417D66" w:rsidP="004B4368">
      <w:pPr>
        <w:rPr>
          <w:rFonts w:ascii="Arial" w:hAnsi="Arial" w:cs="Arial"/>
          <w:b/>
          <w:sz w:val="22"/>
          <w:szCs w:val="22"/>
        </w:rPr>
      </w:pPr>
    </w:p>
    <w:p w14:paraId="5D994B33" w14:textId="77777777" w:rsidR="00417D66" w:rsidRDefault="00417D66" w:rsidP="004B4368">
      <w:pPr>
        <w:rPr>
          <w:rFonts w:ascii="Arial" w:hAnsi="Arial" w:cs="Arial"/>
          <w:b/>
          <w:sz w:val="22"/>
          <w:szCs w:val="22"/>
        </w:rPr>
      </w:pPr>
    </w:p>
    <w:p w14:paraId="1A54D853" w14:textId="77777777" w:rsidR="00417D66" w:rsidRDefault="00417D66" w:rsidP="004B4368">
      <w:pPr>
        <w:rPr>
          <w:rFonts w:ascii="Arial" w:hAnsi="Arial" w:cs="Arial"/>
          <w:b/>
          <w:sz w:val="22"/>
          <w:szCs w:val="22"/>
        </w:rPr>
      </w:pPr>
    </w:p>
    <w:p w14:paraId="27D032AD" w14:textId="77777777" w:rsidR="00417D66" w:rsidRDefault="00417D66" w:rsidP="004B4368">
      <w:pPr>
        <w:rPr>
          <w:rFonts w:ascii="Arial" w:hAnsi="Arial" w:cs="Arial"/>
          <w:b/>
          <w:sz w:val="22"/>
          <w:szCs w:val="22"/>
        </w:rPr>
      </w:pPr>
    </w:p>
    <w:p w14:paraId="7EC32473" w14:textId="77777777" w:rsidR="00417D66" w:rsidRDefault="00417D66" w:rsidP="004B4368">
      <w:pPr>
        <w:rPr>
          <w:rFonts w:ascii="Arial" w:hAnsi="Arial" w:cs="Arial"/>
          <w:b/>
          <w:sz w:val="22"/>
          <w:szCs w:val="22"/>
        </w:rPr>
      </w:pPr>
    </w:p>
    <w:p w14:paraId="68C08AA6" w14:textId="77777777" w:rsidR="00417D66" w:rsidRDefault="00417D66" w:rsidP="004B4368">
      <w:pPr>
        <w:rPr>
          <w:rFonts w:ascii="Arial" w:hAnsi="Arial" w:cs="Arial"/>
          <w:b/>
          <w:sz w:val="22"/>
          <w:szCs w:val="22"/>
        </w:rPr>
      </w:pPr>
    </w:p>
    <w:p w14:paraId="713CB1E3" w14:textId="77777777" w:rsidR="00417D66" w:rsidRDefault="00417D66" w:rsidP="004B4368">
      <w:pPr>
        <w:rPr>
          <w:rFonts w:ascii="Arial" w:hAnsi="Arial" w:cs="Arial"/>
          <w:b/>
          <w:sz w:val="22"/>
          <w:szCs w:val="22"/>
        </w:rPr>
      </w:pPr>
    </w:p>
    <w:p w14:paraId="3AA62112" w14:textId="77777777" w:rsidR="00417D66" w:rsidRDefault="00417D66" w:rsidP="004B4368">
      <w:pPr>
        <w:rPr>
          <w:rFonts w:ascii="Arial" w:hAnsi="Arial" w:cs="Arial"/>
          <w:b/>
          <w:sz w:val="22"/>
          <w:szCs w:val="22"/>
        </w:rPr>
      </w:pPr>
    </w:p>
    <w:p w14:paraId="7FC74A87" w14:textId="78F719CF" w:rsidR="004B4368" w:rsidRPr="00DE4919" w:rsidRDefault="004B4368" w:rsidP="004B4368">
      <w:pPr>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 xml:space="preserve">Key: </w:t>
      </w:r>
    </w:p>
    <w:p w14:paraId="1B832963"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A = Application form        </w:t>
      </w:r>
    </w:p>
    <w:p w14:paraId="11D78D9D"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C = Certification        </w:t>
      </w:r>
    </w:p>
    <w:p w14:paraId="156080ED"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I = Interview          </w:t>
      </w:r>
    </w:p>
    <w:p w14:paraId="323EC31D" w14:textId="77777777" w:rsidR="00545D17" w:rsidRPr="00DE4919" w:rsidRDefault="004B4368"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DE4919">
        <w:rPr>
          <w:rFonts w:ascii="Arial" w:hAnsi="Arial" w:cs="Arial"/>
          <w:sz w:val="22"/>
          <w:szCs w:val="22"/>
        </w:rPr>
        <w:t>T = Test</w:t>
      </w:r>
    </w:p>
    <w:sectPr w:rsidR="00545D17" w:rsidRPr="00DE4919" w:rsidSect="00C11E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D0FA" w14:textId="77777777" w:rsidR="00545206" w:rsidRDefault="00545206" w:rsidP="009962E4">
      <w:r>
        <w:separator/>
      </w:r>
    </w:p>
  </w:endnote>
  <w:endnote w:type="continuationSeparator" w:id="0">
    <w:p w14:paraId="50718F78" w14:textId="77777777" w:rsidR="00545206" w:rsidRDefault="00545206"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7079"/>
      <w:docPartObj>
        <w:docPartGallery w:val="Page Numbers (Bottom of Page)"/>
        <w:docPartUnique/>
      </w:docPartObj>
    </w:sdtPr>
    <w:sdtEndPr>
      <w:rPr>
        <w:noProof/>
      </w:rPr>
    </w:sdtEndPr>
    <w:sdtContent>
      <w:p w14:paraId="00BE5FC8" w14:textId="50238F21" w:rsidR="00691E55" w:rsidRDefault="00691E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496C0" w14:textId="77777777" w:rsidR="00691E55" w:rsidRDefault="0069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099F" w14:textId="77777777" w:rsidR="00545206" w:rsidRDefault="00545206" w:rsidP="009962E4">
      <w:r>
        <w:separator/>
      </w:r>
    </w:p>
  </w:footnote>
  <w:footnote w:type="continuationSeparator" w:id="0">
    <w:p w14:paraId="7FD11701" w14:textId="77777777" w:rsidR="00545206" w:rsidRDefault="00545206"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4727F"/>
    <w:multiLevelType w:val="hybridMultilevel"/>
    <w:tmpl w:val="F3B8A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8C557A"/>
    <w:multiLevelType w:val="hybridMultilevel"/>
    <w:tmpl w:val="D5B583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E2963"/>
    <w:multiLevelType w:val="hybridMultilevel"/>
    <w:tmpl w:val="095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E4FFA"/>
    <w:multiLevelType w:val="multilevel"/>
    <w:tmpl w:val="E768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44F87"/>
    <w:multiLevelType w:val="hybridMultilevel"/>
    <w:tmpl w:val="1973B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17D170"/>
    <w:multiLevelType w:val="hybridMultilevel"/>
    <w:tmpl w:val="89D473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0E99BF"/>
    <w:multiLevelType w:val="hybridMultilevel"/>
    <w:tmpl w:val="E8679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F02B77"/>
    <w:multiLevelType w:val="multilevel"/>
    <w:tmpl w:val="3BFC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8040F"/>
    <w:multiLevelType w:val="multilevel"/>
    <w:tmpl w:val="C326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D6F11"/>
    <w:multiLevelType w:val="hybridMultilevel"/>
    <w:tmpl w:val="453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F212F"/>
    <w:multiLevelType w:val="multilevel"/>
    <w:tmpl w:val="946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A835B1"/>
    <w:multiLevelType w:val="multilevel"/>
    <w:tmpl w:val="2ED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58462D"/>
    <w:multiLevelType w:val="hybridMultilevel"/>
    <w:tmpl w:val="16BC2D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3620E9C"/>
    <w:multiLevelType w:val="hybridMultilevel"/>
    <w:tmpl w:val="2D892E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B21B6"/>
    <w:multiLevelType w:val="hybridMultilevel"/>
    <w:tmpl w:val="1A96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F62CF"/>
    <w:multiLevelType w:val="hybridMultilevel"/>
    <w:tmpl w:val="7624C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EC6A3D"/>
    <w:multiLevelType w:val="hybridMultilevel"/>
    <w:tmpl w:val="F25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77AED"/>
    <w:multiLevelType w:val="multilevel"/>
    <w:tmpl w:val="70A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F4383"/>
    <w:multiLevelType w:val="hybridMultilevel"/>
    <w:tmpl w:val="9C5E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C53A5"/>
    <w:multiLevelType w:val="multilevel"/>
    <w:tmpl w:val="6E3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40FCE"/>
    <w:multiLevelType w:val="hybridMultilevel"/>
    <w:tmpl w:val="340DA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7"/>
  </w:num>
  <w:num w:numId="3">
    <w:abstractNumId w:val="5"/>
  </w:num>
  <w:num w:numId="4">
    <w:abstractNumId w:val="12"/>
  </w:num>
  <w:num w:numId="5">
    <w:abstractNumId w:val="11"/>
  </w:num>
  <w:num w:numId="6">
    <w:abstractNumId w:val="4"/>
  </w:num>
  <w:num w:numId="7">
    <w:abstractNumId w:val="19"/>
  </w:num>
  <w:num w:numId="8">
    <w:abstractNumId w:val="10"/>
  </w:num>
  <w:num w:numId="9">
    <w:abstractNumId w:val="23"/>
  </w:num>
  <w:num w:numId="10">
    <w:abstractNumId w:val="16"/>
  </w:num>
  <w:num w:numId="11">
    <w:abstractNumId w:val="26"/>
  </w:num>
  <w:num w:numId="12">
    <w:abstractNumId w:val="28"/>
  </w:num>
  <w:num w:numId="13">
    <w:abstractNumId w:val="3"/>
  </w:num>
  <w:num w:numId="14">
    <w:abstractNumId w:val="9"/>
  </w:num>
  <w:num w:numId="15">
    <w:abstractNumId w:val="30"/>
  </w:num>
  <w:num w:numId="16">
    <w:abstractNumId w:val="13"/>
  </w:num>
  <w:num w:numId="17">
    <w:abstractNumId w:val="31"/>
  </w:num>
  <w:num w:numId="18">
    <w:abstractNumId w:val="2"/>
  </w:num>
  <w:num w:numId="19">
    <w:abstractNumId w:val="18"/>
  </w:num>
  <w:num w:numId="20">
    <w:abstractNumId w:val="24"/>
  </w:num>
  <w:num w:numId="21">
    <w:abstractNumId w:val="29"/>
  </w:num>
  <w:num w:numId="22">
    <w:abstractNumId w:val="15"/>
  </w:num>
  <w:num w:numId="23">
    <w:abstractNumId w:val="32"/>
  </w:num>
  <w:num w:numId="24">
    <w:abstractNumId w:val="22"/>
  </w:num>
  <w:num w:numId="25">
    <w:abstractNumId w:val="1"/>
  </w:num>
  <w:num w:numId="26">
    <w:abstractNumId w:val="14"/>
  </w:num>
  <w:num w:numId="27">
    <w:abstractNumId w:val="25"/>
  </w:num>
  <w:num w:numId="28">
    <w:abstractNumId w:val="21"/>
  </w:num>
  <w:num w:numId="29">
    <w:abstractNumId w:val="27"/>
  </w:num>
  <w:num w:numId="30">
    <w:abstractNumId w:val="6"/>
  </w:num>
  <w:num w:numId="31">
    <w:abstractNumId w:val="7"/>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478A6"/>
    <w:rsid w:val="00062789"/>
    <w:rsid w:val="000874BF"/>
    <w:rsid w:val="0009405F"/>
    <w:rsid w:val="000A7A67"/>
    <w:rsid w:val="000E0A90"/>
    <w:rsid w:val="000F685F"/>
    <w:rsid w:val="0011355A"/>
    <w:rsid w:val="00133457"/>
    <w:rsid w:val="00140F1F"/>
    <w:rsid w:val="00146224"/>
    <w:rsid w:val="00147A55"/>
    <w:rsid w:val="00154D4D"/>
    <w:rsid w:val="001669C7"/>
    <w:rsid w:val="001760CA"/>
    <w:rsid w:val="001816D3"/>
    <w:rsid w:val="00185227"/>
    <w:rsid w:val="00190771"/>
    <w:rsid w:val="001A43B5"/>
    <w:rsid w:val="001A5B40"/>
    <w:rsid w:val="001B49A6"/>
    <w:rsid w:val="001B6ED1"/>
    <w:rsid w:val="001C2C9F"/>
    <w:rsid w:val="001E7A13"/>
    <w:rsid w:val="00215E5A"/>
    <w:rsid w:val="002240F9"/>
    <w:rsid w:val="00224110"/>
    <w:rsid w:val="00226367"/>
    <w:rsid w:val="00236CB1"/>
    <w:rsid w:val="00255AEF"/>
    <w:rsid w:val="002B21F1"/>
    <w:rsid w:val="002B6EBA"/>
    <w:rsid w:val="002E6F54"/>
    <w:rsid w:val="002F0FF0"/>
    <w:rsid w:val="002F4462"/>
    <w:rsid w:val="00304077"/>
    <w:rsid w:val="00313052"/>
    <w:rsid w:val="00326376"/>
    <w:rsid w:val="00347449"/>
    <w:rsid w:val="00353119"/>
    <w:rsid w:val="0036311F"/>
    <w:rsid w:val="00364C91"/>
    <w:rsid w:val="00367370"/>
    <w:rsid w:val="0039443B"/>
    <w:rsid w:val="003C55E7"/>
    <w:rsid w:val="003F0B2B"/>
    <w:rsid w:val="003F1DC5"/>
    <w:rsid w:val="003F7A01"/>
    <w:rsid w:val="00411E77"/>
    <w:rsid w:val="00417D66"/>
    <w:rsid w:val="00447422"/>
    <w:rsid w:val="00474812"/>
    <w:rsid w:val="00482D9D"/>
    <w:rsid w:val="00486A63"/>
    <w:rsid w:val="004876BE"/>
    <w:rsid w:val="004916A0"/>
    <w:rsid w:val="00494C27"/>
    <w:rsid w:val="004B4368"/>
    <w:rsid w:val="004F0288"/>
    <w:rsid w:val="0050214B"/>
    <w:rsid w:val="005122D4"/>
    <w:rsid w:val="005170A4"/>
    <w:rsid w:val="0052053D"/>
    <w:rsid w:val="00545206"/>
    <w:rsid w:val="00545D17"/>
    <w:rsid w:val="005623C5"/>
    <w:rsid w:val="005641F2"/>
    <w:rsid w:val="005703EA"/>
    <w:rsid w:val="005A2FFD"/>
    <w:rsid w:val="005E6087"/>
    <w:rsid w:val="00603DCA"/>
    <w:rsid w:val="0063350B"/>
    <w:rsid w:val="00643B29"/>
    <w:rsid w:val="00647D0C"/>
    <w:rsid w:val="006527B5"/>
    <w:rsid w:val="00660444"/>
    <w:rsid w:val="00662881"/>
    <w:rsid w:val="00671D41"/>
    <w:rsid w:val="006760C5"/>
    <w:rsid w:val="00681FDD"/>
    <w:rsid w:val="0068617E"/>
    <w:rsid w:val="00691E55"/>
    <w:rsid w:val="006A0E54"/>
    <w:rsid w:val="006A47CC"/>
    <w:rsid w:val="006C4BE1"/>
    <w:rsid w:val="006D5A8F"/>
    <w:rsid w:val="00705681"/>
    <w:rsid w:val="00706DEE"/>
    <w:rsid w:val="00711606"/>
    <w:rsid w:val="007119E8"/>
    <w:rsid w:val="00715E31"/>
    <w:rsid w:val="00725E12"/>
    <w:rsid w:val="007456F2"/>
    <w:rsid w:val="00752BB8"/>
    <w:rsid w:val="00753E7F"/>
    <w:rsid w:val="00762F96"/>
    <w:rsid w:val="00770E64"/>
    <w:rsid w:val="007741C1"/>
    <w:rsid w:val="00774D3F"/>
    <w:rsid w:val="007820EF"/>
    <w:rsid w:val="007960F8"/>
    <w:rsid w:val="007A1ACC"/>
    <w:rsid w:val="007D527A"/>
    <w:rsid w:val="007D71DE"/>
    <w:rsid w:val="007E7059"/>
    <w:rsid w:val="00826A33"/>
    <w:rsid w:val="00873E14"/>
    <w:rsid w:val="008876CE"/>
    <w:rsid w:val="008A0E9C"/>
    <w:rsid w:val="008B2DAD"/>
    <w:rsid w:val="008B4F11"/>
    <w:rsid w:val="008C5A74"/>
    <w:rsid w:val="008E45DE"/>
    <w:rsid w:val="008F0060"/>
    <w:rsid w:val="00901491"/>
    <w:rsid w:val="00917154"/>
    <w:rsid w:val="00947323"/>
    <w:rsid w:val="0095049E"/>
    <w:rsid w:val="009701B3"/>
    <w:rsid w:val="00981044"/>
    <w:rsid w:val="009962E4"/>
    <w:rsid w:val="009B3A97"/>
    <w:rsid w:val="009C4B8F"/>
    <w:rsid w:val="009C5EEE"/>
    <w:rsid w:val="009D6C22"/>
    <w:rsid w:val="00A00C4C"/>
    <w:rsid w:val="00A15AFC"/>
    <w:rsid w:val="00A224D5"/>
    <w:rsid w:val="00A32540"/>
    <w:rsid w:val="00A42ABA"/>
    <w:rsid w:val="00A43CFE"/>
    <w:rsid w:val="00A531EF"/>
    <w:rsid w:val="00A72A8D"/>
    <w:rsid w:val="00A9132F"/>
    <w:rsid w:val="00AA38A5"/>
    <w:rsid w:val="00AA63DF"/>
    <w:rsid w:val="00AB4210"/>
    <w:rsid w:val="00AB4F13"/>
    <w:rsid w:val="00AB4F5D"/>
    <w:rsid w:val="00AC3992"/>
    <w:rsid w:val="00AC4381"/>
    <w:rsid w:val="00AD6156"/>
    <w:rsid w:val="00AE1AF4"/>
    <w:rsid w:val="00B1678C"/>
    <w:rsid w:val="00B22049"/>
    <w:rsid w:val="00B22919"/>
    <w:rsid w:val="00B33EFF"/>
    <w:rsid w:val="00B45D5B"/>
    <w:rsid w:val="00B51CBF"/>
    <w:rsid w:val="00B57DDC"/>
    <w:rsid w:val="00B646E7"/>
    <w:rsid w:val="00B66CE1"/>
    <w:rsid w:val="00B70AA8"/>
    <w:rsid w:val="00B74FA4"/>
    <w:rsid w:val="00B818CF"/>
    <w:rsid w:val="00B94D39"/>
    <w:rsid w:val="00BA4906"/>
    <w:rsid w:val="00BC0831"/>
    <w:rsid w:val="00BF2835"/>
    <w:rsid w:val="00C11EB0"/>
    <w:rsid w:val="00C2625F"/>
    <w:rsid w:val="00C27E78"/>
    <w:rsid w:val="00C50102"/>
    <w:rsid w:val="00C827A0"/>
    <w:rsid w:val="00C8609B"/>
    <w:rsid w:val="00C86213"/>
    <w:rsid w:val="00C946CA"/>
    <w:rsid w:val="00C94F6E"/>
    <w:rsid w:val="00C9779B"/>
    <w:rsid w:val="00CA5556"/>
    <w:rsid w:val="00CD3D5A"/>
    <w:rsid w:val="00CE5A14"/>
    <w:rsid w:val="00CF048A"/>
    <w:rsid w:val="00CF1811"/>
    <w:rsid w:val="00D34FA9"/>
    <w:rsid w:val="00D37313"/>
    <w:rsid w:val="00D3788F"/>
    <w:rsid w:val="00D437F5"/>
    <w:rsid w:val="00D57836"/>
    <w:rsid w:val="00D57AC2"/>
    <w:rsid w:val="00D625B5"/>
    <w:rsid w:val="00D65A55"/>
    <w:rsid w:val="00D72036"/>
    <w:rsid w:val="00D85947"/>
    <w:rsid w:val="00D96AA5"/>
    <w:rsid w:val="00D97F54"/>
    <w:rsid w:val="00DA6A28"/>
    <w:rsid w:val="00DE3029"/>
    <w:rsid w:val="00DE4919"/>
    <w:rsid w:val="00DE4C27"/>
    <w:rsid w:val="00DF78D3"/>
    <w:rsid w:val="00E023BE"/>
    <w:rsid w:val="00E15DA5"/>
    <w:rsid w:val="00E251C4"/>
    <w:rsid w:val="00E509CB"/>
    <w:rsid w:val="00E618F5"/>
    <w:rsid w:val="00E65C49"/>
    <w:rsid w:val="00E756F2"/>
    <w:rsid w:val="00E845A5"/>
    <w:rsid w:val="00E907E0"/>
    <w:rsid w:val="00EC0FC8"/>
    <w:rsid w:val="00EC50E4"/>
    <w:rsid w:val="00EC7107"/>
    <w:rsid w:val="00F01133"/>
    <w:rsid w:val="00F254E7"/>
    <w:rsid w:val="00F35118"/>
    <w:rsid w:val="00F35FFB"/>
    <w:rsid w:val="00F43ECB"/>
    <w:rsid w:val="00F454E1"/>
    <w:rsid w:val="00F675A6"/>
    <w:rsid w:val="00F709B2"/>
    <w:rsid w:val="00F91B24"/>
    <w:rsid w:val="00F95354"/>
    <w:rsid w:val="00F96764"/>
    <w:rsid w:val="00FD10F1"/>
    <w:rsid w:val="00FD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3506817"/>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D3F"/>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Default">
    <w:name w:val="Default"/>
    <w:rsid w:val="00D97F54"/>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C5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915">
      <w:bodyDiv w:val="1"/>
      <w:marLeft w:val="0"/>
      <w:marRight w:val="0"/>
      <w:marTop w:val="0"/>
      <w:marBottom w:val="0"/>
      <w:divBdr>
        <w:top w:val="none" w:sz="0" w:space="0" w:color="auto"/>
        <w:left w:val="none" w:sz="0" w:space="0" w:color="auto"/>
        <w:bottom w:val="none" w:sz="0" w:space="0" w:color="auto"/>
        <w:right w:val="none" w:sz="0" w:space="0" w:color="auto"/>
      </w:divBdr>
    </w:div>
    <w:div w:id="530265422">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825900551">
      <w:bodyDiv w:val="1"/>
      <w:marLeft w:val="0"/>
      <w:marRight w:val="0"/>
      <w:marTop w:val="0"/>
      <w:marBottom w:val="0"/>
      <w:divBdr>
        <w:top w:val="none" w:sz="0" w:space="0" w:color="auto"/>
        <w:left w:val="none" w:sz="0" w:space="0" w:color="auto"/>
        <w:bottom w:val="none" w:sz="0" w:space="0" w:color="auto"/>
        <w:right w:val="none" w:sz="0" w:space="0" w:color="auto"/>
      </w:divBdr>
    </w:div>
    <w:div w:id="1269850792">
      <w:bodyDiv w:val="1"/>
      <w:marLeft w:val="0"/>
      <w:marRight w:val="0"/>
      <w:marTop w:val="0"/>
      <w:marBottom w:val="0"/>
      <w:divBdr>
        <w:top w:val="none" w:sz="0" w:space="0" w:color="auto"/>
        <w:left w:val="none" w:sz="0" w:space="0" w:color="auto"/>
        <w:bottom w:val="none" w:sz="0" w:space="0" w:color="auto"/>
        <w:right w:val="none" w:sz="0" w:space="0" w:color="auto"/>
      </w:divBdr>
    </w:div>
    <w:div w:id="1293057273">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532835581">
      <w:bodyDiv w:val="1"/>
      <w:marLeft w:val="0"/>
      <w:marRight w:val="0"/>
      <w:marTop w:val="0"/>
      <w:marBottom w:val="0"/>
      <w:divBdr>
        <w:top w:val="none" w:sz="0" w:space="0" w:color="auto"/>
        <w:left w:val="none" w:sz="0" w:space="0" w:color="auto"/>
        <w:bottom w:val="none" w:sz="0" w:space="0" w:color="auto"/>
        <w:right w:val="none" w:sz="0" w:space="0" w:color="auto"/>
      </w:divBdr>
    </w:div>
    <w:div w:id="20083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2D30F2011784984650975DA368330" ma:contentTypeVersion="12" ma:contentTypeDescription="Create a new document." ma:contentTypeScope="" ma:versionID="25edd111cb535685b3ede84c02a2492d">
  <xsd:schema xmlns:xsd="http://www.w3.org/2001/XMLSchema" xmlns:xs="http://www.w3.org/2001/XMLSchema" xmlns:p="http://schemas.microsoft.com/office/2006/metadata/properties" xmlns:ns3="36a756b3-8fee-445e-b757-5d8de340e4b3" xmlns:ns4="fb709e71-7849-46ed-b18d-a80027a58e0a" targetNamespace="http://schemas.microsoft.com/office/2006/metadata/properties" ma:root="true" ma:fieldsID="8336ee9a059ebc22bd2fb3a0f0f08123" ns3:_="" ns4:_="">
    <xsd:import namespace="36a756b3-8fee-445e-b757-5d8de340e4b3"/>
    <xsd:import namespace="fb709e71-7849-46ed-b18d-a80027a58e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756b3-8fee-445e-b757-5d8de340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09e71-7849-46ed-b18d-a80027a58e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453FD-FE93-48BF-A1D2-1839B10D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756b3-8fee-445e-b757-5d8de340e4b3"/>
    <ds:schemaRef ds:uri="fb709e71-7849-46ed-b18d-a80027a58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09B3A-F82B-46F7-A681-70856CA1D8FF}">
  <ds:schemaRefs>
    <ds:schemaRef ds:uri="http://www.w3.org/XML/1998/namespace"/>
    <ds:schemaRef ds:uri="http://purl.org/dc/terms/"/>
    <ds:schemaRef ds:uri="http://purl.org/dc/elements/1.1/"/>
    <ds:schemaRef ds:uri="http://schemas.microsoft.com/office/2006/documentManagement/types"/>
    <ds:schemaRef ds:uri="36a756b3-8fee-445e-b757-5d8de340e4b3"/>
    <ds:schemaRef ds:uri="fb709e71-7849-46ed-b18d-a80027a58e0a"/>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Sahar Khalid</cp:lastModifiedBy>
  <cp:revision>2</cp:revision>
  <cp:lastPrinted>2019-09-04T14:35:00Z</cp:lastPrinted>
  <dcterms:created xsi:type="dcterms:W3CDTF">2021-03-15T13:09:00Z</dcterms:created>
  <dcterms:modified xsi:type="dcterms:W3CDTF">2021-03-15T13:09:00Z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0x01010064C2D30F2011784984650975DA368330</vt:lpwstr>
  </property>
</Properties>
</file>